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A547" w14:textId="77777777" w:rsidR="009017E0" w:rsidRPr="00381E5B" w:rsidRDefault="009017E0" w:rsidP="009017E0">
      <w:pPr>
        <w:spacing w:after="0" w:line="280" w:lineRule="exact"/>
        <w:jc w:val="both"/>
        <w:rPr>
          <w:rFonts w:ascii="Times New Roman" w:eastAsiaTheme="majorEastAsia" w:hAnsi="Times New Roman" w:cs="Times New Roman"/>
          <w:sz w:val="30"/>
          <w:szCs w:val="30"/>
        </w:rPr>
      </w:pPr>
    </w:p>
    <w:p w14:paraId="2AFD47E5" w14:textId="77777777" w:rsidR="009017E0" w:rsidRPr="009F48B1" w:rsidRDefault="009017E0" w:rsidP="00CA13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F48B1">
        <w:rPr>
          <w:rFonts w:ascii="Times New Roman" w:hAnsi="Times New Roman" w:cs="Times New Roman"/>
          <w:b/>
          <w:sz w:val="30"/>
          <w:szCs w:val="30"/>
        </w:rPr>
        <w:t>УСЛОВИЯ</w:t>
      </w:r>
    </w:p>
    <w:p w14:paraId="51BBF162" w14:textId="2B222AEE" w:rsidR="009017E0" w:rsidRPr="00381E5B" w:rsidRDefault="009017E0" w:rsidP="00CA13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E5B">
        <w:rPr>
          <w:rFonts w:ascii="Times New Roman" w:hAnsi="Times New Roman" w:cs="Times New Roman"/>
          <w:b/>
          <w:sz w:val="30"/>
          <w:szCs w:val="30"/>
        </w:rPr>
        <w:t>проведения республиканского конкурса</w:t>
      </w:r>
    </w:p>
    <w:p w14:paraId="32282A99" w14:textId="58D5B883" w:rsidR="009017E0" w:rsidRPr="00381E5B" w:rsidRDefault="009017E0" w:rsidP="00CA13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E5B">
        <w:rPr>
          <w:rFonts w:ascii="Times New Roman" w:hAnsi="Times New Roman" w:cs="Times New Roman"/>
          <w:b/>
          <w:sz w:val="30"/>
          <w:szCs w:val="30"/>
        </w:rPr>
        <w:t>«У каждого времени свои герои»</w:t>
      </w:r>
    </w:p>
    <w:p w14:paraId="49F6FBEF" w14:textId="77777777" w:rsidR="009017E0" w:rsidRDefault="009017E0" w:rsidP="00CA13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32BDD30" w14:textId="77777777" w:rsidR="009017E0" w:rsidRPr="009F48B1" w:rsidRDefault="009017E0" w:rsidP="009017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d"/>
          <w:rFonts w:eastAsiaTheme="majorEastAsia"/>
          <w:bCs w:val="0"/>
          <w:sz w:val="30"/>
          <w:szCs w:val="30"/>
        </w:rPr>
      </w:pPr>
      <w:r w:rsidRPr="009F48B1">
        <w:rPr>
          <w:rStyle w:val="ad"/>
          <w:rFonts w:eastAsiaTheme="majorEastAsia"/>
          <w:bCs w:val="0"/>
          <w:sz w:val="30"/>
          <w:szCs w:val="30"/>
        </w:rPr>
        <w:t>Общие положения</w:t>
      </w:r>
    </w:p>
    <w:p w14:paraId="64D13A59" w14:textId="77777777" w:rsidR="009017E0" w:rsidRPr="009F48B1" w:rsidRDefault="009017E0" w:rsidP="009017E0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d"/>
          <w:rFonts w:eastAsiaTheme="majorEastAsia"/>
          <w:b w:val="0"/>
          <w:sz w:val="30"/>
          <w:szCs w:val="30"/>
        </w:rPr>
      </w:pPr>
      <w:r w:rsidRPr="009F48B1">
        <w:rPr>
          <w:rStyle w:val="ad"/>
          <w:rFonts w:eastAsiaTheme="majorEastAsia"/>
          <w:b w:val="0"/>
          <w:sz w:val="30"/>
          <w:szCs w:val="30"/>
        </w:rPr>
        <w:t xml:space="preserve">Настоящие </w:t>
      </w:r>
      <w:r>
        <w:rPr>
          <w:rStyle w:val="ad"/>
          <w:rFonts w:eastAsiaTheme="majorEastAsia"/>
          <w:b w:val="0"/>
          <w:sz w:val="30"/>
          <w:szCs w:val="30"/>
        </w:rPr>
        <w:t>у</w:t>
      </w:r>
      <w:r w:rsidRPr="009F48B1">
        <w:rPr>
          <w:rStyle w:val="ad"/>
          <w:rFonts w:eastAsiaTheme="majorEastAsia"/>
          <w:b w:val="0"/>
          <w:sz w:val="30"/>
          <w:szCs w:val="30"/>
        </w:rPr>
        <w:t xml:space="preserve">словия определяют порядок проведения республиканского конкурса </w:t>
      </w:r>
      <w:r w:rsidRPr="009F48B1">
        <w:rPr>
          <w:bCs/>
          <w:sz w:val="30"/>
          <w:szCs w:val="30"/>
        </w:rPr>
        <w:t>«У каждого времени свои герои»</w:t>
      </w:r>
      <w:r w:rsidRPr="009F48B1">
        <w:rPr>
          <w:rStyle w:val="ad"/>
          <w:rFonts w:eastAsiaTheme="majorEastAsia"/>
          <w:b w:val="0"/>
          <w:sz w:val="30"/>
          <w:szCs w:val="30"/>
        </w:rPr>
        <w:t xml:space="preserve"> (далее – конкурс).</w:t>
      </w:r>
    </w:p>
    <w:p w14:paraId="49B86636" w14:textId="77777777" w:rsidR="009017E0" w:rsidRPr="009F48B1" w:rsidRDefault="009017E0" w:rsidP="009017E0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d"/>
          <w:rFonts w:eastAsiaTheme="majorEastAsia"/>
          <w:b w:val="0"/>
          <w:sz w:val="30"/>
          <w:szCs w:val="30"/>
        </w:rPr>
      </w:pPr>
      <w:r>
        <w:rPr>
          <w:rStyle w:val="ad"/>
          <w:rFonts w:eastAsiaTheme="majorEastAsia"/>
          <w:b w:val="0"/>
          <w:sz w:val="30"/>
          <w:szCs w:val="30"/>
        </w:rPr>
        <w:t>Непосредственным о</w:t>
      </w:r>
      <w:r w:rsidRPr="009F48B1">
        <w:rPr>
          <w:rStyle w:val="ad"/>
          <w:rFonts w:eastAsiaTheme="majorEastAsia"/>
          <w:b w:val="0"/>
          <w:sz w:val="30"/>
          <w:szCs w:val="30"/>
        </w:rPr>
        <w:t xml:space="preserve">рганизатором конкурса является учреждение образования «Республиканский центр экологии и краеведения» (далее – Республиканский центр). </w:t>
      </w:r>
    </w:p>
    <w:p w14:paraId="42360573" w14:textId="77777777" w:rsidR="009017E0" w:rsidRPr="009F48B1" w:rsidRDefault="009017E0" w:rsidP="009017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d"/>
          <w:rFonts w:eastAsiaTheme="majorEastAsia"/>
          <w:bCs w:val="0"/>
          <w:sz w:val="30"/>
          <w:szCs w:val="30"/>
        </w:rPr>
      </w:pPr>
      <w:r w:rsidRPr="009F48B1">
        <w:rPr>
          <w:rStyle w:val="ad"/>
          <w:rFonts w:eastAsiaTheme="majorEastAsia"/>
          <w:bCs w:val="0"/>
          <w:sz w:val="30"/>
          <w:szCs w:val="30"/>
        </w:rPr>
        <w:t>Цель и задачи конкурса</w:t>
      </w:r>
    </w:p>
    <w:p w14:paraId="2D7BF2D5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bCs w:val="0"/>
          <w:sz w:val="30"/>
          <w:szCs w:val="30"/>
        </w:rPr>
      </w:pPr>
      <w:r>
        <w:rPr>
          <w:rStyle w:val="ad"/>
          <w:rFonts w:eastAsiaTheme="majorEastAsia"/>
          <w:b w:val="0"/>
          <w:sz w:val="30"/>
          <w:szCs w:val="30"/>
          <w:lang w:val="be-BY"/>
        </w:rPr>
        <w:t xml:space="preserve">2.1 </w:t>
      </w:r>
      <w:r w:rsidRPr="009F48B1">
        <w:rPr>
          <w:rStyle w:val="ad"/>
          <w:rFonts w:eastAsiaTheme="majorEastAsia"/>
          <w:b w:val="0"/>
          <w:sz w:val="30"/>
          <w:szCs w:val="30"/>
          <w:lang w:val="be-BY"/>
        </w:rPr>
        <w:t xml:space="preserve">Конкурс </w:t>
      </w:r>
      <w:r w:rsidRPr="009F48B1">
        <w:rPr>
          <w:rStyle w:val="ad"/>
          <w:rFonts w:eastAsiaTheme="majorEastAsia"/>
          <w:b w:val="0"/>
          <w:sz w:val="30"/>
          <w:szCs w:val="30"/>
        </w:rPr>
        <w:t>провод</w:t>
      </w:r>
      <w:r w:rsidRPr="009F48B1">
        <w:rPr>
          <w:rStyle w:val="ad"/>
          <w:rFonts w:eastAsiaTheme="majorEastAsia"/>
          <w:b w:val="0"/>
          <w:sz w:val="30"/>
          <w:szCs w:val="30"/>
          <w:lang w:val="be-BY"/>
        </w:rPr>
        <w:t>и</w:t>
      </w:r>
      <w:proofErr w:type="spellStart"/>
      <w:r w:rsidRPr="009F48B1">
        <w:rPr>
          <w:rStyle w:val="ad"/>
          <w:rFonts w:eastAsiaTheme="majorEastAsia"/>
          <w:b w:val="0"/>
          <w:sz w:val="30"/>
          <w:szCs w:val="30"/>
        </w:rPr>
        <w:t>тся</w:t>
      </w:r>
      <w:proofErr w:type="spellEnd"/>
      <w:r w:rsidRPr="009F48B1">
        <w:rPr>
          <w:rStyle w:val="ad"/>
          <w:rFonts w:eastAsiaTheme="majorEastAsia"/>
          <w:b w:val="0"/>
          <w:sz w:val="30"/>
          <w:szCs w:val="30"/>
        </w:rPr>
        <w:t xml:space="preserve"> с целью</w:t>
      </w:r>
      <w:r w:rsidRPr="009F48B1">
        <w:rPr>
          <w:rFonts w:ascii="Segoe UI" w:eastAsiaTheme="minorHAnsi" w:hAnsi="Segoe UI" w:cs="Segoe U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9F48B1">
        <w:rPr>
          <w:rFonts w:eastAsiaTheme="majorEastAsia"/>
          <w:bCs/>
          <w:sz w:val="30"/>
          <w:szCs w:val="30"/>
        </w:rPr>
        <w:t xml:space="preserve">сохранения </w:t>
      </w:r>
      <w:r>
        <w:rPr>
          <w:rFonts w:eastAsiaTheme="majorEastAsia"/>
          <w:bCs/>
          <w:sz w:val="30"/>
          <w:szCs w:val="30"/>
        </w:rPr>
        <w:t xml:space="preserve">исторической </w:t>
      </w:r>
      <w:r w:rsidRPr="009F48B1">
        <w:rPr>
          <w:rFonts w:eastAsiaTheme="majorEastAsia"/>
          <w:bCs/>
          <w:sz w:val="30"/>
          <w:szCs w:val="30"/>
        </w:rPr>
        <w:t>памяти о</w:t>
      </w:r>
      <w:r>
        <w:rPr>
          <w:rFonts w:eastAsiaTheme="majorEastAsia"/>
          <w:bCs/>
          <w:sz w:val="30"/>
          <w:szCs w:val="30"/>
        </w:rPr>
        <w:t> </w:t>
      </w:r>
      <w:r w:rsidRPr="009F48B1">
        <w:rPr>
          <w:rFonts w:eastAsiaTheme="majorEastAsia"/>
          <w:bCs/>
          <w:sz w:val="30"/>
          <w:szCs w:val="30"/>
        </w:rPr>
        <w:t>воинах-интернационалистах и событиях Афганской войны</w:t>
      </w:r>
      <w:r>
        <w:rPr>
          <w:rFonts w:eastAsiaTheme="majorEastAsia"/>
          <w:bCs/>
          <w:sz w:val="30"/>
          <w:szCs w:val="30"/>
        </w:rPr>
        <w:t>,</w:t>
      </w:r>
      <w:r w:rsidRPr="009F48B1">
        <w:rPr>
          <w:rFonts w:eastAsiaTheme="majorEastAsia"/>
          <w:bCs/>
          <w:sz w:val="30"/>
          <w:szCs w:val="30"/>
        </w:rPr>
        <w:t xml:space="preserve"> формирования у обучающихся уваж</w:t>
      </w:r>
      <w:r>
        <w:rPr>
          <w:rFonts w:eastAsiaTheme="majorEastAsia"/>
          <w:bCs/>
          <w:sz w:val="30"/>
          <w:szCs w:val="30"/>
        </w:rPr>
        <w:t>ения</w:t>
      </w:r>
      <w:r w:rsidRPr="009F48B1">
        <w:rPr>
          <w:rFonts w:eastAsiaTheme="majorEastAsia"/>
          <w:bCs/>
          <w:sz w:val="30"/>
          <w:szCs w:val="30"/>
        </w:rPr>
        <w:t xml:space="preserve"> к героизму предыдущих поколений. </w:t>
      </w:r>
    </w:p>
    <w:p w14:paraId="071F97FE" w14:textId="77777777" w:rsidR="009017E0" w:rsidRPr="009F48B1" w:rsidRDefault="009017E0" w:rsidP="009017E0">
      <w:pPr>
        <w:pStyle w:val="a7"/>
        <w:tabs>
          <w:tab w:val="left" w:pos="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2.2. </w:t>
      </w:r>
      <w:r w:rsidRPr="009F48B1">
        <w:rPr>
          <w:rFonts w:ascii="Times New Roman" w:hAnsi="Times New Roman" w:cs="Times New Roman"/>
          <w:iCs/>
          <w:sz w:val="30"/>
          <w:szCs w:val="30"/>
        </w:rPr>
        <w:t>Достижение поставленной цели осуществляется через решение следующих</w:t>
      </w:r>
      <w:r w:rsidRPr="009F48B1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9F48B1">
        <w:rPr>
          <w:rFonts w:ascii="Times New Roman" w:hAnsi="Times New Roman" w:cs="Times New Roman"/>
          <w:iCs/>
          <w:sz w:val="30"/>
          <w:szCs w:val="30"/>
        </w:rPr>
        <w:t>задач:</w:t>
      </w:r>
    </w:p>
    <w:p w14:paraId="6216B11B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 xml:space="preserve">содействие углублению знаний обучающихся </w:t>
      </w:r>
      <w:r>
        <w:rPr>
          <w:sz w:val="30"/>
          <w:szCs w:val="30"/>
        </w:rPr>
        <w:t>по</w:t>
      </w:r>
      <w:r w:rsidRPr="009F48B1">
        <w:rPr>
          <w:sz w:val="30"/>
          <w:szCs w:val="30"/>
        </w:rPr>
        <w:t xml:space="preserve"> истории Афганской войны (1979-1989 гг.) и судьбах воинов-интернационалистов;</w:t>
      </w:r>
    </w:p>
    <w:p w14:paraId="1B953DBD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>воспитание чувства патриотизма, гражданской ответственности и уважения к подвигу воинов-интернационалистов;</w:t>
      </w:r>
    </w:p>
    <w:p w14:paraId="476E48D6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>стимулирование поисково-исследовательской деятельности обучающихся по изучению истории малой родины, судеб земляков-афганцев;</w:t>
      </w:r>
    </w:p>
    <w:p w14:paraId="6CED1707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>развитие информационно-коммуникационных компетенций и цифровой грамотности обучающихся через создание современных интерактивных продуктов;</w:t>
      </w:r>
    </w:p>
    <w:p w14:paraId="5E9946DA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 xml:space="preserve">содействие созданию и популяризации цифровых образовательных ресурсов патриотической направленности для использования в </w:t>
      </w:r>
      <w:r>
        <w:rPr>
          <w:sz w:val="30"/>
          <w:szCs w:val="30"/>
        </w:rPr>
        <w:t>образова</w:t>
      </w:r>
      <w:r w:rsidRPr="009F48B1">
        <w:rPr>
          <w:sz w:val="30"/>
          <w:szCs w:val="30"/>
        </w:rPr>
        <w:t>тельном процессе;</w:t>
      </w:r>
    </w:p>
    <w:p w14:paraId="393FF4D5" w14:textId="77777777" w:rsidR="009017E0" w:rsidRPr="009F48B1" w:rsidRDefault="009017E0" w:rsidP="009017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>выявление и поддержка талантливых обучающихся и творчески работающих педагогических работников.</w:t>
      </w:r>
    </w:p>
    <w:p w14:paraId="65A06ED6" w14:textId="77777777" w:rsidR="009017E0" w:rsidRPr="009F48B1" w:rsidRDefault="009017E0" w:rsidP="009017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30"/>
          <w:szCs w:val="30"/>
        </w:rPr>
      </w:pPr>
      <w:r w:rsidRPr="009F48B1">
        <w:rPr>
          <w:b/>
          <w:sz w:val="30"/>
          <w:szCs w:val="30"/>
        </w:rPr>
        <w:t>Участники конкурса</w:t>
      </w:r>
    </w:p>
    <w:p w14:paraId="56C8F151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 xml:space="preserve">В конкурсе принимают участие </w:t>
      </w:r>
      <w:proofErr w:type="spellStart"/>
      <w:r w:rsidRPr="009F48B1">
        <w:rPr>
          <w:sz w:val="30"/>
          <w:szCs w:val="30"/>
        </w:rPr>
        <w:t>обучающи</w:t>
      </w:r>
      <w:proofErr w:type="spellEnd"/>
      <w:r w:rsidRPr="009F48B1">
        <w:rPr>
          <w:sz w:val="30"/>
          <w:szCs w:val="30"/>
          <w:lang w:val="be-BY"/>
        </w:rPr>
        <w:t>е</w:t>
      </w:r>
      <w:proofErr w:type="spellStart"/>
      <w:r w:rsidRPr="009F48B1">
        <w:rPr>
          <w:sz w:val="30"/>
          <w:szCs w:val="30"/>
        </w:rPr>
        <w:t>ся</w:t>
      </w:r>
      <w:proofErr w:type="spellEnd"/>
      <w:r w:rsidRPr="009F48B1">
        <w:rPr>
          <w:sz w:val="30"/>
          <w:szCs w:val="30"/>
        </w:rPr>
        <w:t xml:space="preserve"> (индивидуально или коллективно) в трех возрастных категориях (12-14 лет, 15-17 лет, 18 лет и старше) учреждений общего среднего образования, среднего специального образования, учреждений высшего образования, учреждений дополнительного образования детей и молодежи.</w:t>
      </w:r>
    </w:p>
    <w:p w14:paraId="75DE87A4" w14:textId="77777777" w:rsidR="009017E0" w:rsidRPr="009F48B1" w:rsidRDefault="009017E0" w:rsidP="009017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pacing w:val="1"/>
          <w:sz w:val="30"/>
          <w:szCs w:val="30"/>
          <w:shd w:val="clear" w:color="auto" w:fill="FFFFFF"/>
        </w:rPr>
      </w:pPr>
      <w:r w:rsidRPr="009F48B1">
        <w:rPr>
          <w:b/>
          <w:sz w:val="30"/>
          <w:szCs w:val="30"/>
        </w:rPr>
        <w:t>Срок реализации конкурса</w:t>
      </w:r>
    </w:p>
    <w:p w14:paraId="750688E6" w14:textId="77777777" w:rsidR="009017E0" w:rsidRPr="009F48B1" w:rsidRDefault="009017E0" w:rsidP="009017E0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F48B1">
        <w:rPr>
          <w:bCs/>
          <w:sz w:val="30"/>
          <w:szCs w:val="30"/>
        </w:rPr>
        <w:t xml:space="preserve">Конкурс проходит с февраля 2026 года по февраль 2027 года </w:t>
      </w:r>
      <w:r w:rsidRPr="009F48B1">
        <w:rPr>
          <w:sz w:val="30"/>
          <w:szCs w:val="30"/>
        </w:rPr>
        <w:t xml:space="preserve">в четыре этапа с определением победителей и призеров: </w:t>
      </w:r>
    </w:p>
    <w:p w14:paraId="16BED62B" w14:textId="77777777" w:rsidR="009017E0" w:rsidRPr="009F48B1" w:rsidRDefault="009017E0" w:rsidP="009017E0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8B1">
        <w:rPr>
          <w:rFonts w:ascii="Times New Roman" w:hAnsi="Times New Roman" w:cs="Times New Roman"/>
          <w:sz w:val="30"/>
          <w:szCs w:val="30"/>
        </w:rPr>
        <w:lastRenderedPageBreak/>
        <w:t>первый этап ‒ в учреждениях образования, в том числе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48B1">
        <w:rPr>
          <w:rFonts w:ascii="Times New Roman" w:hAnsi="Times New Roman" w:cs="Times New Roman"/>
          <w:sz w:val="30"/>
          <w:szCs w:val="30"/>
        </w:rPr>
        <w:t>учреждениях образования областного, Минского городского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48B1">
        <w:rPr>
          <w:rFonts w:ascii="Times New Roman" w:hAnsi="Times New Roman" w:cs="Times New Roman"/>
          <w:sz w:val="30"/>
          <w:szCs w:val="30"/>
        </w:rPr>
        <w:t>республиканского подчинения (учреждения среднего специального образования, учреждения высшего образования);</w:t>
      </w:r>
    </w:p>
    <w:p w14:paraId="322AF7C7" w14:textId="77777777" w:rsidR="009017E0" w:rsidRPr="009F48B1" w:rsidRDefault="009017E0" w:rsidP="009017E0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8B1">
        <w:rPr>
          <w:rFonts w:ascii="Times New Roman" w:hAnsi="Times New Roman" w:cs="Times New Roman"/>
          <w:sz w:val="30"/>
          <w:szCs w:val="30"/>
        </w:rPr>
        <w:t>второй этап ‒ районный, районный для городов, имеющих районное деление, городской (кроме г. Минска);</w:t>
      </w:r>
    </w:p>
    <w:p w14:paraId="35706410" w14:textId="77777777" w:rsidR="009017E0" w:rsidRPr="009F48B1" w:rsidRDefault="009017E0" w:rsidP="009017E0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8B1">
        <w:rPr>
          <w:rFonts w:ascii="Times New Roman" w:hAnsi="Times New Roman" w:cs="Times New Roman"/>
          <w:sz w:val="30"/>
          <w:szCs w:val="30"/>
        </w:rPr>
        <w:t>третий этап ‒ областной, Минский городской. На данном этапе также принимают участие представители учреждений образования областного и Минского городского подчинения;</w:t>
      </w:r>
    </w:p>
    <w:p w14:paraId="33BB7A54" w14:textId="77777777" w:rsidR="009017E0" w:rsidRPr="009F48B1" w:rsidRDefault="009017E0" w:rsidP="009017E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8B1">
        <w:rPr>
          <w:rFonts w:ascii="Times New Roman" w:hAnsi="Times New Roman" w:cs="Times New Roman"/>
          <w:sz w:val="30"/>
          <w:szCs w:val="30"/>
        </w:rPr>
        <w:t xml:space="preserve">четвертый ‒ республиканский. На данном этапе принимают участие победители и призеры областного и Минского городского этапов, представители учреждений образования республиканского подчинения. </w:t>
      </w:r>
    </w:p>
    <w:p w14:paraId="3A50AB0D" w14:textId="77777777" w:rsidR="009017E0" w:rsidRPr="008D64FC" w:rsidRDefault="009017E0" w:rsidP="009017E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8D64FC">
        <w:rPr>
          <w:rFonts w:ascii="Times New Roman" w:hAnsi="Times New Roman" w:cs="Times New Roman"/>
          <w:kern w:val="0"/>
          <w:sz w:val="30"/>
          <w:szCs w:val="30"/>
        </w:rPr>
        <w:t>Организацию и проведение каждого этапа конкурса осуществляют оргкомитеты.</w:t>
      </w:r>
      <w:bookmarkStart w:id="0" w:name="99"/>
      <w:bookmarkEnd w:id="0"/>
    </w:p>
    <w:p w14:paraId="43BEF6F3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Оргкомитет каждого этапа:</w:t>
      </w:r>
    </w:p>
    <w:p w14:paraId="1014B154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обеспечивает организационное и методическое сопровождение конкурса;</w:t>
      </w:r>
    </w:p>
    <w:p w14:paraId="04E3B052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доводит информацию о конкурсе до сведения учреждений образования;</w:t>
      </w:r>
    </w:p>
    <w:p w14:paraId="2DEFF43C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определяет место и конкретные даты проведения соответствующего этапа конкурса;</w:t>
      </w:r>
    </w:p>
    <w:p w14:paraId="69796F58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осуществляет персональный подбор состава жюри конкурса и утверждает его в установленном порядке;</w:t>
      </w:r>
    </w:p>
    <w:p w14:paraId="72B18318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анализирует и утверждает результаты конкурса;</w:t>
      </w:r>
    </w:p>
    <w:p w14:paraId="1EFF20CA" w14:textId="77777777" w:rsidR="009017E0" w:rsidRPr="009F48B1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F48B1">
        <w:rPr>
          <w:rFonts w:ascii="Times New Roman" w:hAnsi="Times New Roman" w:cs="Times New Roman"/>
          <w:kern w:val="0"/>
          <w:sz w:val="30"/>
          <w:szCs w:val="30"/>
        </w:rPr>
        <w:t>освещает ход подготовки, проведения и результаты конкурса в средствах массовой информации.</w:t>
      </w:r>
    </w:p>
    <w:p w14:paraId="3C999C9B" w14:textId="77777777" w:rsidR="009017E0" w:rsidRPr="008D64FC" w:rsidRDefault="009017E0" w:rsidP="009017E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8D64FC">
        <w:rPr>
          <w:rFonts w:ascii="Times New Roman" w:hAnsi="Times New Roman" w:cs="Times New Roman"/>
          <w:kern w:val="0"/>
          <w:sz w:val="30"/>
          <w:szCs w:val="30"/>
        </w:rPr>
        <w:t>В состав оргкомитетов могут входить представители республиканских органов государственного управления, местных исполнительных и распорядительных органов, государственных организаций образования, обеспечивающих функционирование системы образования, учреждений образования и других организаций.</w:t>
      </w:r>
    </w:p>
    <w:p w14:paraId="6C19BB20" w14:textId="77777777" w:rsidR="009017E0" w:rsidRPr="009F48B1" w:rsidRDefault="009017E0" w:rsidP="009017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d"/>
          <w:rFonts w:eastAsiaTheme="majorEastAsia"/>
          <w:bCs w:val="0"/>
          <w:sz w:val="30"/>
          <w:szCs w:val="30"/>
        </w:rPr>
      </w:pPr>
      <w:r w:rsidRPr="009F48B1">
        <w:rPr>
          <w:rStyle w:val="ad"/>
          <w:rFonts w:eastAsiaTheme="majorEastAsia"/>
          <w:bCs w:val="0"/>
          <w:sz w:val="30"/>
          <w:szCs w:val="30"/>
        </w:rPr>
        <w:t>Порядок проведения конкурса</w:t>
      </w:r>
    </w:p>
    <w:p w14:paraId="322CAC24" w14:textId="77777777" w:rsidR="009017E0" w:rsidRPr="008D64FC" w:rsidRDefault="009017E0" w:rsidP="009017E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4FC">
        <w:rPr>
          <w:rStyle w:val="ad"/>
          <w:rFonts w:ascii="Times New Roman" w:eastAsiaTheme="majorEastAsia" w:hAnsi="Times New Roman" w:cs="Times New Roman"/>
          <w:b w:val="0"/>
          <w:sz w:val="30"/>
          <w:szCs w:val="30"/>
        </w:rPr>
        <w:t>На конкурс представляется творческий проект в виде интерактивного плаката, посвященный</w:t>
      </w:r>
      <w:r w:rsidRPr="008D64FC">
        <w:rPr>
          <w:rFonts w:ascii="Times New Roman" w:hAnsi="Times New Roman" w:cs="Times New Roman"/>
          <w:bCs/>
          <w:sz w:val="30"/>
          <w:szCs w:val="30"/>
        </w:rPr>
        <w:t xml:space="preserve"> подвигу воинов-интернационалистов </w:t>
      </w:r>
      <w:r w:rsidRPr="008D64FC">
        <w:rPr>
          <w:rStyle w:val="ad"/>
          <w:rFonts w:eastAsiaTheme="majorEastAsia"/>
          <w:b w:val="0"/>
          <w:sz w:val="30"/>
          <w:szCs w:val="30"/>
        </w:rPr>
        <w:t>–</w:t>
      </w:r>
      <w:r w:rsidRPr="008D64FC">
        <w:rPr>
          <w:rFonts w:ascii="Times New Roman" w:hAnsi="Times New Roman" w:cs="Times New Roman"/>
          <w:bCs/>
          <w:sz w:val="30"/>
          <w:szCs w:val="30"/>
        </w:rPr>
        <w:t xml:space="preserve"> земляков, участвовавших в Афганской войне (1979-1989 гг.).</w:t>
      </w:r>
      <w:r w:rsidRPr="008D64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D4C21B" w14:textId="77777777" w:rsidR="009017E0" w:rsidRPr="008D64FC" w:rsidRDefault="009017E0" w:rsidP="009017E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</w:pPr>
      <w:r w:rsidRPr="008D64FC">
        <w:rPr>
          <w:rFonts w:ascii="Times New Roman" w:hAnsi="Times New Roman" w:cs="Times New Roman"/>
          <w:sz w:val="30"/>
          <w:szCs w:val="30"/>
        </w:rPr>
        <w:t>На подготовительном этапе создания проекта обучающиеся совместно с педагогическими работниками проводят поисковую работу, направленную на исследование жизненного пути «героя -земляка»</w:t>
      </w:r>
      <w:r w:rsidRPr="008D64FC"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  <w:t>:</w:t>
      </w:r>
    </w:p>
    <w:p w14:paraId="5B278EA0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>анализируют историческую литературу по теме исследования;</w:t>
      </w:r>
    </w:p>
    <w:p w14:paraId="1797840B" w14:textId="77777777" w:rsidR="009017E0" w:rsidRPr="009F48B1" w:rsidRDefault="009017E0" w:rsidP="009017E0">
      <w:pPr>
        <w:shd w:val="clear" w:color="auto" w:fill="FFFFFF"/>
        <w:tabs>
          <w:tab w:val="left" w:pos="783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2"/>
          <w:sz w:val="30"/>
          <w:szCs w:val="30"/>
          <w:lang w:val="be-BY"/>
        </w:rPr>
      </w:pPr>
      <w:r w:rsidRPr="009F48B1">
        <w:rPr>
          <w:rFonts w:ascii="Times New Roman" w:hAnsi="Times New Roman" w:cs="Times New Roman"/>
          <w:spacing w:val="-2"/>
          <w:sz w:val="30"/>
          <w:szCs w:val="30"/>
        </w:rPr>
        <w:t xml:space="preserve">проводят встречи с </w:t>
      </w:r>
      <w:r w:rsidRPr="009F48B1">
        <w:rPr>
          <w:rFonts w:ascii="Times New Roman" w:hAnsi="Times New Roman" w:cs="Times New Roman"/>
          <w:sz w:val="30"/>
          <w:szCs w:val="30"/>
        </w:rPr>
        <w:t>участниками событий</w:t>
      </w:r>
      <w:r w:rsidRPr="009F48B1">
        <w:rPr>
          <w:rFonts w:ascii="Times New Roman" w:hAnsi="Times New Roman" w:cs="Times New Roman"/>
          <w:spacing w:val="-2"/>
          <w:sz w:val="30"/>
          <w:szCs w:val="30"/>
        </w:rPr>
        <w:t xml:space="preserve"> и (или) их родственниками (коллегами, односельчанами), экспедиции</w:t>
      </w:r>
      <w:r w:rsidRPr="009F48B1">
        <w:rPr>
          <w:rFonts w:ascii="Times New Roman" w:hAnsi="Times New Roman" w:cs="Times New Roman"/>
          <w:spacing w:val="-2"/>
          <w:sz w:val="30"/>
          <w:szCs w:val="30"/>
          <w:lang w:val="be-BY"/>
        </w:rPr>
        <w:t xml:space="preserve"> по сбору дополнительного материала для исследования; </w:t>
      </w:r>
    </w:p>
    <w:p w14:paraId="2AB14D66" w14:textId="77777777" w:rsidR="009017E0" w:rsidRPr="009F48B1" w:rsidRDefault="009017E0" w:rsidP="00901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8B1">
        <w:rPr>
          <w:rFonts w:ascii="Times New Roman" w:hAnsi="Times New Roman" w:cs="Times New Roman"/>
          <w:sz w:val="30"/>
          <w:szCs w:val="30"/>
        </w:rPr>
        <w:lastRenderedPageBreak/>
        <w:t>изучают документы, фотографии, интернет-ресурсы, фонды музеев, другие источники, которые позволяют подтвердить полученные факты и дополнить исследование.</w:t>
      </w:r>
    </w:p>
    <w:p w14:paraId="6EF30CC1" w14:textId="77777777" w:rsidR="009017E0" w:rsidRPr="008D64FC" w:rsidRDefault="009017E0" w:rsidP="009017E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sz w:val="30"/>
          <w:szCs w:val="30"/>
        </w:rPr>
      </w:pPr>
      <w:r w:rsidRPr="008D64FC">
        <w:rPr>
          <w:rFonts w:ascii="Times New Roman" w:hAnsi="Times New Roman" w:cs="Times New Roman"/>
          <w:sz w:val="30"/>
          <w:szCs w:val="30"/>
        </w:rPr>
        <w:t xml:space="preserve">Результаты исследования оформляются в виде </w:t>
      </w:r>
      <w:r w:rsidRPr="008D64FC">
        <w:rPr>
          <w:rStyle w:val="ad"/>
          <w:rFonts w:ascii="Times New Roman" w:eastAsiaTheme="majorEastAsia" w:hAnsi="Times New Roman" w:cs="Times New Roman"/>
          <w:b w:val="0"/>
          <w:bCs w:val="0"/>
          <w:sz w:val="30"/>
          <w:szCs w:val="30"/>
        </w:rPr>
        <w:t>интерактивного плаката</w:t>
      </w:r>
      <w:r w:rsidRPr="008D64FC">
        <w:rPr>
          <w:rFonts w:ascii="Times New Roman" w:hAnsi="Times New Roman" w:cs="Times New Roman"/>
          <w:sz w:val="30"/>
          <w:szCs w:val="30"/>
        </w:rPr>
        <w:t>, который раскрывает</w:t>
      </w:r>
      <w:r w:rsidRPr="008D64F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8D64FC"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  <w:t>биографический портрет личности (служба в Афганистане, жизнь после возвращения из Афганистана, боевые и трудовые заслуги), а также</w:t>
      </w:r>
      <w:r w:rsidRPr="008D64FC">
        <w:rPr>
          <w:rStyle w:val="20"/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8D64FC"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  <w:t>увековечение памяти о погибших воинах-интернационалистах,</w:t>
      </w:r>
      <w:r w:rsidRPr="008D64FC">
        <w:rPr>
          <w:rFonts w:ascii="Times New Roman" w:hAnsi="Times New Roman" w:cs="Times New Roman"/>
          <w:spacing w:val="-2"/>
          <w:sz w:val="30"/>
          <w:szCs w:val="30"/>
          <w:lang w:val="be-BY"/>
        </w:rPr>
        <w:t xml:space="preserve"> культурно-просветительскую деятельность по </w:t>
      </w:r>
      <w:r w:rsidRPr="008D64FC"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  <w:t>сохранению памяти о земляках и т.д.</w:t>
      </w:r>
      <w:r w:rsidRPr="008D64FC">
        <w:rPr>
          <w:rStyle w:val="ad"/>
          <w:rFonts w:ascii="Times New Roman" w:hAnsi="Times New Roman" w:cs="Times New Roman"/>
          <w:sz w:val="30"/>
          <w:szCs w:val="30"/>
        </w:rPr>
        <w:t xml:space="preserve"> </w:t>
      </w:r>
    </w:p>
    <w:p w14:paraId="7D3D4BFC" w14:textId="77777777" w:rsidR="009017E0" w:rsidRPr="009F48B1" w:rsidRDefault="009017E0" w:rsidP="009017E0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Конкурсная работа должна быть содержательной, исторически достоверной, эмоционально выразительной. Обязательно указание использованных источников информации (в виде скрытой ссылки или отдельного элемента).</w:t>
      </w:r>
    </w:p>
    <w:p w14:paraId="3398F6C3" w14:textId="77777777" w:rsidR="009017E0" w:rsidRPr="009F48B1" w:rsidRDefault="009017E0" w:rsidP="009017E0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 xml:space="preserve">Требования к оформлению интерактивного плаката </w:t>
      </w:r>
      <w:r w:rsidRPr="007A56B6">
        <w:rPr>
          <w:sz w:val="30"/>
          <w:szCs w:val="30"/>
        </w:rPr>
        <w:t>(</w:t>
      </w:r>
      <w:r w:rsidRPr="007A56B6">
        <w:rPr>
          <w:rStyle w:val="ad"/>
          <w:rFonts w:eastAsiaTheme="majorEastAsia"/>
          <w:b w:val="0"/>
          <w:sz w:val="30"/>
          <w:szCs w:val="30"/>
        </w:rPr>
        <w:t xml:space="preserve">постер, </w:t>
      </w:r>
      <w:r w:rsidRPr="007A56B6">
        <w:rPr>
          <w:bCs/>
          <w:sz w:val="30"/>
          <w:szCs w:val="30"/>
        </w:rPr>
        <w:t>содержащий различные интерактивные (</w:t>
      </w:r>
      <w:proofErr w:type="spellStart"/>
      <w:r w:rsidRPr="007A56B6">
        <w:rPr>
          <w:bCs/>
          <w:sz w:val="30"/>
          <w:szCs w:val="30"/>
        </w:rPr>
        <w:t>кликабельные</w:t>
      </w:r>
      <w:proofErr w:type="spellEnd"/>
      <w:r w:rsidRPr="007A56B6">
        <w:rPr>
          <w:bCs/>
          <w:sz w:val="30"/>
          <w:szCs w:val="30"/>
        </w:rPr>
        <w:t>) элементы):</w:t>
      </w:r>
    </w:p>
    <w:p w14:paraId="0E3F6631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48B1">
        <w:rPr>
          <w:sz w:val="30"/>
          <w:szCs w:val="30"/>
        </w:rPr>
        <w:t xml:space="preserve">должен содержать ключевое изображение (главную мысль), которое дополнено детальной информацией, скрытой за интерактивными элементами (каждый </w:t>
      </w:r>
      <w:proofErr w:type="spellStart"/>
      <w:r w:rsidRPr="009F48B1">
        <w:rPr>
          <w:sz w:val="30"/>
          <w:szCs w:val="30"/>
        </w:rPr>
        <w:t>кликабельный</w:t>
      </w:r>
      <w:proofErr w:type="spellEnd"/>
      <w:r w:rsidRPr="009F48B1">
        <w:rPr>
          <w:sz w:val="30"/>
          <w:szCs w:val="30"/>
        </w:rPr>
        <w:t xml:space="preserve"> элемент должен нести смысловую нагрузку и раскрывать информацию, которую нельзя было разместить на поверхности);</w:t>
      </w:r>
    </w:p>
    <w:p w14:paraId="314026FD" w14:textId="77777777" w:rsidR="009017E0" w:rsidRPr="009F48B1" w:rsidRDefault="009017E0" w:rsidP="009017E0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создается в цифровом формате с использованием онлайн-сервисов (</w:t>
      </w:r>
      <w:proofErr w:type="spellStart"/>
      <w:r w:rsidRPr="009F48B1">
        <w:rPr>
          <w:bCs/>
          <w:sz w:val="30"/>
          <w:szCs w:val="30"/>
        </w:rPr>
        <w:t>Canva</w:t>
      </w:r>
      <w:proofErr w:type="spellEnd"/>
      <w:r w:rsidRPr="009F48B1">
        <w:rPr>
          <w:bCs/>
          <w:sz w:val="30"/>
          <w:szCs w:val="30"/>
        </w:rPr>
        <w:t xml:space="preserve">, </w:t>
      </w:r>
      <w:proofErr w:type="spellStart"/>
      <w:r w:rsidRPr="009F48B1">
        <w:rPr>
          <w:bCs/>
          <w:sz w:val="30"/>
          <w:szCs w:val="30"/>
        </w:rPr>
        <w:t>Genially</w:t>
      </w:r>
      <w:proofErr w:type="spellEnd"/>
      <w:r w:rsidRPr="009F48B1">
        <w:rPr>
          <w:bCs/>
          <w:sz w:val="30"/>
          <w:szCs w:val="30"/>
        </w:rPr>
        <w:t xml:space="preserve">, </w:t>
      </w:r>
      <w:proofErr w:type="spellStart"/>
      <w:r w:rsidRPr="009F48B1">
        <w:rPr>
          <w:bCs/>
          <w:sz w:val="30"/>
          <w:szCs w:val="30"/>
        </w:rPr>
        <w:t>ThingLink</w:t>
      </w:r>
      <w:proofErr w:type="spellEnd"/>
      <w:r w:rsidRPr="009F48B1">
        <w:rPr>
          <w:bCs/>
          <w:sz w:val="30"/>
          <w:szCs w:val="30"/>
        </w:rPr>
        <w:t xml:space="preserve"> и др.) или графических редакторов с возможностью добавления интерактивности;</w:t>
      </w:r>
    </w:p>
    <w:p w14:paraId="052492CD" w14:textId="77777777" w:rsidR="009017E0" w:rsidRPr="009F48B1" w:rsidRDefault="009017E0" w:rsidP="009017E0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 xml:space="preserve">должен содержать не менее 4 активных элементов: текстовые пояснения, исторические справки, биографии; фотографии, коллажи, инфографика; аудиофайлы (воспоминания, стихи, </w:t>
      </w:r>
      <w:r>
        <w:rPr>
          <w:bCs/>
          <w:sz w:val="30"/>
          <w:szCs w:val="30"/>
        </w:rPr>
        <w:t xml:space="preserve">тематические </w:t>
      </w:r>
      <w:r w:rsidRPr="007A56B6">
        <w:rPr>
          <w:bCs/>
          <w:sz w:val="30"/>
          <w:szCs w:val="30"/>
        </w:rPr>
        <w:t>песни времен Афганской войны);</w:t>
      </w:r>
      <w:r w:rsidRPr="009F48B1">
        <w:rPr>
          <w:bCs/>
          <w:sz w:val="30"/>
          <w:szCs w:val="30"/>
        </w:rPr>
        <w:t xml:space="preserve"> видеофрагменты (интервью, документальные хроники, видеоклипы); ссылки на источники.</w:t>
      </w:r>
    </w:p>
    <w:p w14:paraId="6720829C" w14:textId="77777777" w:rsidR="009017E0" w:rsidRPr="009F48B1" w:rsidRDefault="009017E0" w:rsidP="009017E0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Готовая работа представляет собой ссылку на публично доступный интерактивный плакат в интернете.</w:t>
      </w:r>
    </w:p>
    <w:p w14:paraId="653F8717" w14:textId="77777777" w:rsidR="009017E0" w:rsidRPr="009F48B1" w:rsidRDefault="009017E0" w:rsidP="009017E0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Дополнительно предоставляется скриншот плаката в формате JPG/PNG.</w:t>
      </w:r>
    </w:p>
    <w:p w14:paraId="512E7730" w14:textId="77777777" w:rsidR="009017E0" w:rsidRPr="009F48B1" w:rsidRDefault="009017E0" w:rsidP="009017E0">
      <w:pPr>
        <w:pStyle w:val="rtejustify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Критерии оценки:</w:t>
      </w:r>
    </w:p>
    <w:p w14:paraId="7E9F539C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содержательность и глубина исследования (историческая достоверность, полнота информации);</w:t>
      </w:r>
    </w:p>
    <w:p w14:paraId="41578C72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раскрытие темы памяти (информация об увековечивании памяти (памятники, мемориалы, названия улиц, музейные экспозиции), отражение культурно-просветительской деятельности (встречи, уроки мужества, публикации и т.д.)</w:t>
      </w:r>
      <w:r>
        <w:rPr>
          <w:bCs/>
          <w:sz w:val="30"/>
          <w:szCs w:val="30"/>
        </w:rPr>
        <w:t>;</w:t>
      </w:r>
    </w:p>
    <w:p w14:paraId="56B3C628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 xml:space="preserve">логичность и структурированность подачи материала; </w:t>
      </w:r>
    </w:p>
    <w:p w14:paraId="49C5D714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>уникальность и личный вклад (наличие материалов, полученных в результате собственной поисковой работы</w:t>
      </w:r>
      <w:r>
        <w:rPr>
          <w:bCs/>
          <w:sz w:val="30"/>
          <w:szCs w:val="30"/>
        </w:rPr>
        <w:t xml:space="preserve"> -</w:t>
      </w:r>
      <w:r w:rsidRPr="009F48B1">
        <w:rPr>
          <w:bCs/>
          <w:sz w:val="30"/>
          <w:szCs w:val="30"/>
        </w:rPr>
        <w:t xml:space="preserve"> интервью, экспедиции, личные фото из архивов семьи и т.д.);</w:t>
      </w:r>
    </w:p>
    <w:p w14:paraId="45D8FF58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lastRenderedPageBreak/>
        <w:t xml:space="preserve">техника исполнения и интерактивность (функциональность, удобство навигации, разнообразие интерактивных элементов, дизайн); </w:t>
      </w:r>
    </w:p>
    <w:p w14:paraId="30C8AE15" w14:textId="77777777" w:rsidR="009017E0" w:rsidRPr="009F48B1" w:rsidRDefault="009017E0" w:rsidP="009017E0">
      <w:pPr>
        <w:pStyle w:val="rtejustify"/>
        <w:shd w:val="clear" w:color="auto" w:fill="FFFFFF"/>
        <w:spacing w:before="0" w:beforeAutospacing="0" w:after="0" w:afterAutospacing="0"/>
        <w:ind w:left="709"/>
        <w:jc w:val="both"/>
        <w:rPr>
          <w:bCs/>
          <w:sz w:val="30"/>
          <w:szCs w:val="30"/>
        </w:rPr>
      </w:pPr>
      <w:r w:rsidRPr="009F48B1">
        <w:rPr>
          <w:bCs/>
          <w:sz w:val="30"/>
          <w:szCs w:val="30"/>
        </w:rPr>
        <w:t xml:space="preserve">эмоциональное воздействие и творческий подход. </w:t>
      </w:r>
    </w:p>
    <w:p w14:paraId="1DCB30AD" w14:textId="77777777" w:rsidR="009017E0" w:rsidRPr="008D64FC" w:rsidRDefault="009017E0" w:rsidP="009017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D64FC">
        <w:rPr>
          <w:rFonts w:ascii="Times New Roman" w:hAnsi="Times New Roman" w:cs="Times New Roman"/>
          <w:b/>
          <w:bCs/>
          <w:sz w:val="30"/>
          <w:szCs w:val="30"/>
        </w:rPr>
        <w:t>Подведение итогов конкурса</w:t>
      </w:r>
    </w:p>
    <w:p w14:paraId="1717168C" w14:textId="77777777" w:rsidR="009017E0" w:rsidRPr="008D64FC" w:rsidRDefault="009017E0" w:rsidP="009017E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30"/>
          <w:szCs w:val="30"/>
        </w:rPr>
      </w:pPr>
      <w:r w:rsidRPr="008D64FC">
        <w:rPr>
          <w:rFonts w:ascii="Times New Roman" w:hAnsi="Times New Roman" w:cs="Times New Roman"/>
          <w:sz w:val="30"/>
          <w:szCs w:val="30"/>
        </w:rPr>
        <w:t>Конкурсные работы (электронные варианты) победителей и призеров областных, Минского городского этапов конкурса, не более 3 проектов в каждой возрастной категории, а также работы учреждений образования республиканского подчинения направляются на республиканский этап до 14 января 2027 года. Электронные варианты конкурсных работ регистрируются на платформе «Патриот.by» (</w:t>
      </w:r>
      <w:hyperlink r:id="rId5" w:tgtFrame="_blank" w:history="1">
        <w:r w:rsidRPr="008D64FC">
          <w:rPr>
            <w:rStyle w:val="ac"/>
            <w:rFonts w:ascii="Times New Roman" w:hAnsi="Times New Roman" w:cs="Times New Roman"/>
            <w:color w:val="auto"/>
            <w:sz w:val="30"/>
            <w:szCs w:val="30"/>
          </w:rPr>
          <w:t>https://patriot.rcek.by/</w:t>
        </w:r>
      </w:hyperlink>
      <w:r w:rsidRPr="008D64FC">
        <w:rPr>
          <w:rFonts w:ascii="Times New Roman" w:hAnsi="Times New Roman" w:cs="Times New Roman"/>
          <w:sz w:val="30"/>
          <w:szCs w:val="30"/>
        </w:rPr>
        <w:t xml:space="preserve">) (форма регистрации будет размещена в афише мероприятий), протоколы заседаний жюри с указанием количественного анализа участников региональных этапов конкурса направляются на </w:t>
      </w:r>
      <w:r w:rsidRPr="008D64FC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8D64FC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8D64FC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8D64F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>
        <w:rPr>
          <w:rFonts w:ascii="Times New Roman" w:hAnsi="Times New Roman" w:cs="Times New Roman"/>
          <w:sz w:val="30"/>
          <w:szCs w:val="30"/>
          <w:lang w:val="be-BY"/>
        </w:rPr>
        <w:fldChar w:fldCharType="begin"/>
      </w:r>
      <w:r>
        <w:rPr>
          <w:rFonts w:ascii="Times New Roman" w:hAnsi="Times New Roman" w:cs="Times New Roman"/>
          <w:sz w:val="30"/>
          <w:szCs w:val="30"/>
          <w:lang w:val="be-BY"/>
        </w:rPr>
        <w:instrText>HYPERLINK "mailto:</w:instrText>
      </w:r>
      <w:r w:rsidRPr="008D64FC">
        <w:rPr>
          <w:rFonts w:ascii="Times New Roman" w:hAnsi="Times New Roman" w:cs="Times New Roman"/>
          <w:sz w:val="30"/>
          <w:szCs w:val="30"/>
          <w:lang w:val="be-BY"/>
        </w:rPr>
        <w:instrText>belarusunitur@rcek.by</w:instrText>
      </w:r>
      <w:r>
        <w:rPr>
          <w:rFonts w:ascii="Times New Roman" w:hAnsi="Times New Roman" w:cs="Times New Roman"/>
          <w:sz w:val="30"/>
          <w:szCs w:val="30"/>
          <w:lang w:val="be-BY"/>
        </w:rPr>
        <w:instrText>"</w:instrText>
      </w:r>
      <w:r>
        <w:rPr>
          <w:rFonts w:ascii="Times New Roman" w:hAnsi="Times New Roman" w:cs="Times New Roman"/>
          <w:sz w:val="30"/>
          <w:szCs w:val="30"/>
          <w:lang w:val="be-BY"/>
        </w:rPr>
      </w:r>
      <w:r>
        <w:rPr>
          <w:rFonts w:ascii="Times New Roman" w:hAnsi="Times New Roman" w:cs="Times New Roman"/>
          <w:sz w:val="30"/>
          <w:szCs w:val="30"/>
          <w:lang w:val="be-BY"/>
        </w:rPr>
        <w:fldChar w:fldCharType="separate"/>
      </w:r>
      <w:r w:rsidRPr="00AC7555">
        <w:rPr>
          <w:rStyle w:val="ac"/>
          <w:rFonts w:ascii="Times New Roman" w:hAnsi="Times New Roman" w:cs="Times New Roman"/>
          <w:sz w:val="30"/>
          <w:szCs w:val="30"/>
          <w:lang w:val="be-BY"/>
        </w:rPr>
        <w:t>belarusunitur@rcek.by</w:t>
      </w:r>
      <w:r>
        <w:rPr>
          <w:rFonts w:ascii="Times New Roman" w:hAnsi="Times New Roman" w:cs="Times New Roman"/>
          <w:sz w:val="30"/>
          <w:szCs w:val="30"/>
          <w:lang w:val="be-BY"/>
        </w:rPr>
        <w:fldChar w:fldCharType="end"/>
      </w:r>
      <w:r w:rsidRPr="008D64FC">
        <w:rPr>
          <w:rFonts w:ascii="Times New Roman" w:hAnsi="Times New Roman" w:cs="Times New Roman"/>
          <w:sz w:val="30"/>
          <w:szCs w:val="30"/>
          <w:lang w:val="be-BY"/>
        </w:rPr>
        <w:t>, т</w:t>
      </w:r>
      <w:proofErr w:type="spellStart"/>
      <w:r w:rsidRPr="008D64FC">
        <w:rPr>
          <w:rFonts w:ascii="Times New Roman" w:hAnsi="Times New Roman" w:cs="Times New Roman"/>
          <w:sz w:val="30"/>
          <w:szCs w:val="30"/>
        </w:rPr>
        <w:t>елефон</w:t>
      </w:r>
      <w:proofErr w:type="spellEnd"/>
      <w:r w:rsidRPr="008D64FC">
        <w:rPr>
          <w:rFonts w:ascii="Times New Roman" w:hAnsi="Times New Roman" w:cs="Times New Roman"/>
          <w:sz w:val="30"/>
          <w:szCs w:val="30"/>
        </w:rPr>
        <w:t xml:space="preserve"> для справок: (8017) 3200633 (отдел патриотического воспитания Республиканского центра).</w:t>
      </w:r>
    </w:p>
    <w:p w14:paraId="6BC8A716" w14:textId="77777777" w:rsidR="009017E0" w:rsidRPr="008D64FC" w:rsidRDefault="009017E0" w:rsidP="009017E0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sz w:val="30"/>
          <w:szCs w:val="30"/>
        </w:rPr>
      </w:pPr>
      <w:r w:rsidRPr="008D64FC">
        <w:rPr>
          <w:rStyle w:val="ad"/>
          <w:rFonts w:ascii="Times New Roman" w:hAnsi="Times New Roman" w:cs="Times New Roman"/>
          <w:b w:val="0"/>
          <w:sz w:val="30"/>
          <w:szCs w:val="30"/>
        </w:rPr>
        <w:t>Проекты, направленные в адрес организаторов позже установленного срока (по любым причинам, в том числе технического характера), или не соответствующие условиям конкурса, к рассмотрению не принимаются.</w:t>
      </w:r>
    </w:p>
    <w:p w14:paraId="0BBEF9F8" w14:textId="77777777" w:rsidR="009017E0" w:rsidRPr="009F48B1" w:rsidRDefault="009017E0" w:rsidP="009017E0">
      <w:pPr>
        <w:shd w:val="clear" w:color="auto" w:fill="FFFFFF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sz w:val="30"/>
          <w:szCs w:val="30"/>
        </w:rPr>
      </w:pPr>
      <w:r w:rsidRPr="009F48B1">
        <w:rPr>
          <w:rStyle w:val="ad"/>
          <w:rFonts w:ascii="Times New Roman" w:hAnsi="Times New Roman" w:cs="Times New Roman"/>
          <w:b w:val="0"/>
          <w:sz w:val="30"/>
          <w:szCs w:val="30"/>
          <w:lang w:val="be-BY"/>
        </w:rPr>
        <w:t>Персона</w:t>
      </w:r>
      <w:proofErr w:type="spellStart"/>
      <w:r w:rsidRPr="009F48B1">
        <w:rPr>
          <w:rStyle w:val="ad"/>
          <w:rFonts w:ascii="Times New Roman" w:hAnsi="Times New Roman" w:cs="Times New Roman"/>
          <w:b w:val="0"/>
          <w:sz w:val="30"/>
          <w:szCs w:val="30"/>
        </w:rPr>
        <w:t>льная</w:t>
      </w:r>
      <w:proofErr w:type="spellEnd"/>
      <w:r w:rsidRPr="009F48B1">
        <w:rPr>
          <w:rStyle w:val="ad"/>
          <w:rFonts w:ascii="Times New Roman" w:hAnsi="Times New Roman" w:cs="Times New Roman"/>
          <w:b w:val="0"/>
          <w:sz w:val="30"/>
          <w:szCs w:val="30"/>
        </w:rPr>
        <w:t xml:space="preserve"> ответственность за участие обучающихся в конкурс</w:t>
      </w:r>
      <w:r>
        <w:rPr>
          <w:rStyle w:val="ad"/>
          <w:rFonts w:ascii="Times New Roman" w:hAnsi="Times New Roman" w:cs="Times New Roman"/>
          <w:b w:val="0"/>
          <w:sz w:val="30"/>
          <w:szCs w:val="30"/>
        </w:rPr>
        <w:t>е</w:t>
      </w:r>
      <w:r w:rsidRPr="009F48B1">
        <w:rPr>
          <w:rStyle w:val="ad"/>
          <w:rFonts w:ascii="Times New Roman" w:hAnsi="Times New Roman" w:cs="Times New Roman"/>
          <w:b w:val="0"/>
          <w:sz w:val="30"/>
          <w:szCs w:val="30"/>
        </w:rPr>
        <w:t xml:space="preserve"> возлагается на руководителя учреждения образования.</w:t>
      </w:r>
    </w:p>
    <w:p w14:paraId="3888660D" w14:textId="77777777" w:rsidR="009017E0" w:rsidRPr="009F48B1" w:rsidRDefault="009017E0" w:rsidP="009017E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48B1">
        <w:rPr>
          <w:rFonts w:ascii="Times New Roman" w:hAnsi="Times New Roman" w:cs="Times New Roman"/>
          <w:bCs/>
          <w:sz w:val="30"/>
          <w:szCs w:val="30"/>
        </w:rPr>
        <w:t xml:space="preserve">Авторы конкурсных работ дают согласие организаторам на публикацию своих работ, публичную демонстрацию и </w:t>
      </w:r>
      <w:r w:rsidRPr="009F48B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некоммерческое </w:t>
      </w:r>
      <w:r w:rsidRPr="009F48B1">
        <w:rPr>
          <w:rFonts w:ascii="Times New Roman" w:hAnsi="Times New Roman" w:cs="Times New Roman"/>
          <w:bCs/>
          <w:sz w:val="30"/>
          <w:szCs w:val="30"/>
        </w:rPr>
        <w:t xml:space="preserve">использование </w:t>
      </w:r>
      <w:r w:rsidRPr="009F48B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материалов с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9F48B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целью популяризации конкурса</w:t>
      </w:r>
      <w:r w:rsidRPr="009F48B1">
        <w:rPr>
          <w:rFonts w:ascii="Times New Roman" w:hAnsi="Times New Roman" w:cs="Times New Roman"/>
          <w:bCs/>
          <w:sz w:val="30"/>
          <w:szCs w:val="30"/>
        </w:rPr>
        <w:t xml:space="preserve"> (с соблюдением авторских прав). </w:t>
      </w:r>
    </w:p>
    <w:p w14:paraId="63BFDB16" w14:textId="77777777" w:rsidR="009017E0" w:rsidRPr="009F48B1" w:rsidRDefault="009017E0" w:rsidP="0090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48B1">
        <w:rPr>
          <w:rStyle w:val="ad"/>
          <w:rFonts w:ascii="Times New Roman" w:hAnsi="Times New Roman" w:cs="Times New Roman"/>
          <w:b w:val="0"/>
          <w:sz w:val="30"/>
          <w:szCs w:val="30"/>
        </w:rPr>
        <w:t xml:space="preserve">Проекты конкурса могут </w:t>
      </w:r>
      <w:r w:rsidRPr="009F48B1">
        <w:rPr>
          <w:rFonts w:ascii="Times New Roman" w:hAnsi="Times New Roman" w:cs="Times New Roman"/>
          <w:bCs/>
          <w:sz w:val="30"/>
          <w:szCs w:val="30"/>
        </w:rPr>
        <w:t xml:space="preserve">быть размещены на сайте Республиканского центра в специальной рубрике </w:t>
      </w:r>
      <w:r w:rsidRPr="009F48B1">
        <w:rPr>
          <w:rFonts w:ascii="Times New Roman" w:hAnsi="Times New Roman" w:cs="Times New Roman"/>
          <w:bCs/>
          <w:sz w:val="30"/>
          <w:szCs w:val="30"/>
          <w:lang w:val="be-BY"/>
        </w:rPr>
        <w:t>«Книга памяти воинов-интернационалистов» (https://rcek.by/7967-2/), платформе «Патриот.</w:t>
      </w:r>
      <w:r w:rsidRPr="009F48B1">
        <w:rPr>
          <w:rFonts w:ascii="Times New Roman" w:hAnsi="Times New Roman" w:cs="Times New Roman"/>
          <w:bCs/>
          <w:sz w:val="30"/>
          <w:szCs w:val="30"/>
          <w:lang w:val="en-US"/>
        </w:rPr>
        <w:t>by</w:t>
      </w:r>
      <w:r w:rsidRPr="009F48B1">
        <w:rPr>
          <w:rFonts w:ascii="Times New Roman" w:hAnsi="Times New Roman" w:cs="Times New Roman"/>
          <w:bCs/>
          <w:sz w:val="30"/>
          <w:szCs w:val="30"/>
          <w:lang w:val="be-BY"/>
        </w:rPr>
        <w:t>»</w:t>
      </w:r>
      <w:r w:rsidRPr="009F48B1">
        <w:rPr>
          <w:rFonts w:ascii="Times New Roman" w:hAnsi="Times New Roman" w:cs="Times New Roman"/>
          <w:bCs/>
          <w:sz w:val="30"/>
          <w:szCs w:val="30"/>
        </w:rPr>
        <w:t xml:space="preserve"> (</w:t>
      </w:r>
      <w:hyperlink r:id="rId6" w:history="1">
        <w:r w:rsidRPr="009F48B1">
          <w:rPr>
            <w:rStyle w:val="ac"/>
            <w:rFonts w:ascii="Times New Roman" w:hAnsi="Times New Roman" w:cs="Times New Roman"/>
            <w:bCs/>
            <w:color w:val="auto"/>
            <w:sz w:val="30"/>
            <w:szCs w:val="30"/>
          </w:rPr>
          <w:t>https://patriot.rcek.by/</w:t>
        </w:r>
      </w:hyperlink>
      <w:r w:rsidRPr="009F48B1">
        <w:rPr>
          <w:rFonts w:ascii="Times New Roman" w:hAnsi="Times New Roman" w:cs="Times New Roman"/>
          <w:bCs/>
          <w:sz w:val="30"/>
          <w:szCs w:val="30"/>
        </w:rPr>
        <w:t>) и других информационных ресурсах для использования учреждениями в образовательном процессе.</w:t>
      </w:r>
    </w:p>
    <w:p w14:paraId="5244B714" w14:textId="77777777" w:rsidR="009017E0" w:rsidRPr="008D64FC" w:rsidRDefault="009017E0" w:rsidP="009017E0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8D64FC">
        <w:rPr>
          <w:rFonts w:ascii="Times New Roman" w:hAnsi="Times New Roman" w:cs="Times New Roman"/>
          <w:bCs/>
          <w:sz w:val="30"/>
          <w:szCs w:val="30"/>
          <w:lang w:val="be-BY"/>
        </w:rPr>
        <w:t>При подведении итогов конкурса при равном количестве баллов на основании решения республиканского жюри может устанавливаться соответствующее количество призовых мест (первых, вторых и третьих).</w:t>
      </w:r>
    </w:p>
    <w:p w14:paraId="31305D2C" w14:textId="77777777" w:rsidR="009017E0" w:rsidRPr="009F48B1" w:rsidRDefault="009017E0" w:rsidP="009017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48B1">
        <w:rPr>
          <w:rFonts w:ascii="Times New Roman" w:hAnsi="Times New Roman" w:cs="Times New Roman"/>
          <w:bCs/>
          <w:sz w:val="30"/>
          <w:szCs w:val="30"/>
        </w:rPr>
        <w:t>Победители и призеры конкурса определяются в каждой возрастной категории (п.</w:t>
      </w:r>
      <w:r>
        <w:rPr>
          <w:rFonts w:ascii="Times New Roman" w:hAnsi="Times New Roman" w:cs="Times New Roman"/>
          <w:bCs/>
          <w:sz w:val="30"/>
          <w:szCs w:val="30"/>
        </w:rPr>
        <w:t> </w:t>
      </w:r>
      <w:r w:rsidRPr="009F48B1">
        <w:rPr>
          <w:rFonts w:ascii="Times New Roman" w:hAnsi="Times New Roman" w:cs="Times New Roman"/>
          <w:bCs/>
          <w:sz w:val="30"/>
          <w:szCs w:val="30"/>
        </w:rPr>
        <w:t xml:space="preserve">3) и награждаются дипломами и призами Министерства образования Республики Беларусь, дипломами Республиканского центра. </w:t>
      </w:r>
    </w:p>
    <w:p w14:paraId="277331D5" w14:textId="77777777" w:rsidR="009017E0" w:rsidRPr="00381E5B" w:rsidRDefault="009017E0" w:rsidP="009017E0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381E5B">
        <w:rPr>
          <w:rFonts w:ascii="Times New Roman" w:hAnsi="Times New Roman" w:cs="Times New Roman"/>
          <w:b/>
          <w:bCs/>
          <w:sz w:val="30"/>
          <w:szCs w:val="30"/>
          <w:lang w:val="be-BY"/>
        </w:rPr>
        <w:t>Финансирование конкурса</w:t>
      </w:r>
    </w:p>
    <w:p w14:paraId="094B91D9" w14:textId="77777777" w:rsidR="009017E0" w:rsidRPr="001578FA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578FA">
        <w:rPr>
          <w:rFonts w:ascii="Times New Roman" w:hAnsi="Times New Roman" w:cs="Times New Roman"/>
          <w:color w:val="000000"/>
          <w:sz w:val="30"/>
          <w:szCs w:val="30"/>
        </w:rPr>
        <w:t xml:space="preserve">Финансирование первого этапа </w:t>
      </w:r>
      <w:r>
        <w:rPr>
          <w:rFonts w:ascii="Times New Roman" w:hAnsi="Times New Roman" w:cs="Times New Roman"/>
          <w:color w:val="000000"/>
          <w:sz w:val="30"/>
          <w:szCs w:val="30"/>
        </w:rPr>
        <w:t>конкурса</w:t>
      </w:r>
      <w:r w:rsidRPr="001578FA">
        <w:rPr>
          <w:rFonts w:ascii="Times New Roman" w:hAnsi="Times New Roman" w:cs="Times New Roman"/>
          <w:color w:val="000000"/>
          <w:sz w:val="30"/>
          <w:szCs w:val="30"/>
        </w:rPr>
        <w:t xml:space="preserve"> осуществляется за счет средств местных бюджетов, предусматриваемых учреждениям образования на их функционирование, и иных источников, не запрещенных законодательством.</w:t>
      </w:r>
    </w:p>
    <w:p w14:paraId="3326E0AA" w14:textId="77777777" w:rsidR="009017E0" w:rsidRPr="001578FA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145"/>
      <w:bookmarkEnd w:id="1"/>
      <w:r w:rsidRPr="001578FA">
        <w:rPr>
          <w:rFonts w:ascii="Times New Roman" w:hAnsi="Times New Roman" w:cs="Times New Roman"/>
          <w:color w:val="000000"/>
          <w:sz w:val="30"/>
          <w:szCs w:val="30"/>
        </w:rPr>
        <w:t xml:space="preserve">Финансирование второго и третьего этапов </w:t>
      </w:r>
      <w:r>
        <w:rPr>
          <w:rFonts w:ascii="Times New Roman" w:hAnsi="Times New Roman" w:cs="Times New Roman"/>
          <w:color w:val="000000"/>
          <w:sz w:val="30"/>
          <w:szCs w:val="30"/>
        </w:rPr>
        <w:t>конкурса</w:t>
      </w:r>
      <w:r w:rsidRPr="001578FA">
        <w:rPr>
          <w:rFonts w:ascii="Times New Roman" w:hAnsi="Times New Roman" w:cs="Times New Roman"/>
          <w:color w:val="000000"/>
          <w:sz w:val="30"/>
          <w:szCs w:val="30"/>
        </w:rPr>
        <w:t xml:space="preserve"> осуществляется за счет местных бюджетов, предусматриваемых на проведение </w:t>
      </w:r>
      <w:r w:rsidRPr="001578FA">
        <w:rPr>
          <w:rFonts w:ascii="Times New Roman" w:hAnsi="Times New Roman" w:cs="Times New Roman"/>
          <w:color w:val="000000"/>
          <w:sz w:val="30"/>
          <w:szCs w:val="30"/>
        </w:rPr>
        <w:lastRenderedPageBreak/>
        <w:t>образовательных и иных мероприятий, иных источников, не запрещенных законодательством.</w:t>
      </w:r>
    </w:p>
    <w:p w14:paraId="7585A163" w14:textId="77777777" w:rsidR="009017E0" w:rsidRPr="001578FA" w:rsidRDefault="009017E0" w:rsidP="00901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2" w:name="146"/>
      <w:bookmarkEnd w:id="2"/>
      <w:r w:rsidRPr="001578FA">
        <w:rPr>
          <w:rFonts w:ascii="Times New Roman" w:hAnsi="Times New Roman" w:cs="Times New Roman"/>
          <w:color w:val="000000"/>
          <w:sz w:val="30"/>
          <w:szCs w:val="30"/>
        </w:rPr>
        <w:t>Финансирование заключительного этапа республиканск</w:t>
      </w:r>
      <w:r>
        <w:rPr>
          <w:rFonts w:ascii="Times New Roman" w:hAnsi="Times New Roman" w:cs="Times New Roman"/>
          <w:color w:val="000000"/>
          <w:sz w:val="30"/>
          <w:szCs w:val="30"/>
        </w:rPr>
        <w:t>ого конкурса</w:t>
      </w:r>
      <w:r w:rsidRPr="001578FA">
        <w:rPr>
          <w:rFonts w:ascii="Times New Roman" w:hAnsi="Times New Roman" w:cs="Times New Roman"/>
          <w:color w:val="000000"/>
          <w:sz w:val="30"/>
          <w:szCs w:val="30"/>
        </w:rPr>
        <w:t xml:space="preserve"> осуществляется за счет средств республиканского бюджета, предусматриваемых Министерству образования на проведение образовательных и иных мероприятий,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 w:rsidRPr="001578FA">
        <w:rPr>
          <w:rFonts w:ascii="Times New Roman" w:hAnsi="Times New Roman" w:cs="Times New Roman"/>
          <w:color w:val="000000"/>
          <w:sz w:val="30"/>
          <w:szCs w:val="30"/>
        </w:rPr>
        <w:t>иных источников, не запрещенных законодательством.</w:t>
      </w:r>
    </w:p>
    <w:p w14:paraId="228D45AF" w14:textId="77777777" w:rsidR="009017E0" w:rsidRPr="009F48B1" w:rsidRDefault="009017E0" w:rsidP="009017E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48B1">
        <w:rPr>
          <w:rFonts w:ascii="Times New Roman" w:hAnsi="Times New Roman" w:cs="Times New Roman"/>
          <w:sz w:val="30"/>
          <w:szCs w:val="30"/>
          <w:lang w:val="be-BY"/>
        </w:rPr>
        <w:t xml:space="preserve">Командировочные расходы педагогическим работникам и проезд обучающихся для участия в </w:t>
      </w:r>
      <w:r w:rsidRPr="009F48B1">
        <w:rPr>
          <w:rFonts w:ascii="Times New Roman" w:hAnsi="Times New Roman" w:cs="Times New Roman"/>
          <w:bCs/>
          <w:sz w:val="30"/>
          <w:szCs w:val="30"/>
        </w:rPr>
        <w:t>итоговых мероприятиях по награждению победителей и призеров</w:t>
      </w:r>
      <w:r w:rsidRPr="009F48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F48B1">
        <w:rPr>
          <w:rFonts w:ascii="Times New Roman" w:hAnsi="Times New Roman" w:cs="Times New Roman"/>
          <w:sz w:val="30"/>
          <w:szCs w:val="30"/>
        </w:rPr>
        <w:t>(при необходимости)</w:t>
      </w:r>
      <w:r w:rsidRPr="009F48B1">
        <w:rPr>
          <w:rFonts w:ascii="Times New Roman" w:hAnsi="Times New Roman" w:cs="Times New Roman"/>
          <w:sz w:val="30"/>
          <w:szCs w:val="30"/>
          <w:lang w:val="be-BY"/>
        </w:rPr>
        <w:t xml:space="preserve"> осуществляется за счет средств направляющей организации.</w:t>
      </w:r>
    </w:p>
    <w:p w14:paraId="2AD8150A" w14:textId="77777777" w:rsidR="00AC1962" w:rsidRPr="009017E0" w:rsidRDefault="00AC1962">
      <w:pPr>
        <w:rPr>
          <w:lang w:val="be-BY"/>
        </w:rPr>
      </w:pPr>
    </w:p>
    <w:sectPr w:rsidR="00AC1962" w:rsidRPr="009017E0" w:rsidSect="009017E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D72"/>
    <w:multiLevelType w:val="multilevel"/>
    <w:tmpl w:val="EFE01D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63128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0A"/>
    <w:rsid w:val="00164CDC"/>
    <w:rsid w:val="002776A7"/>
    <w:rsid w:val="00330621"/>
    <w:rsid w:val="003E6920"/>
    <w:rsid w:val="005810DC"/>
    <w:rsid w:val="005F1245"/>
    <w:rsid w:val="00792AE3"/>
    <w:rsid w:val="008C1EDE"/>
    <w:rsid w:val="009017E0"/>
    <w:rsid w:val="009D7424"/>
    <w:rsid w:val="00A57D45"/>
    <w:rsid w:val="00AA49DF"/>
    <w:rsid w:val="00AB630A"/>
    <w:rsid w:val="00AC1962"/>
    <w:rsid w:val="00AE2FDC"/>
    <w:rsid w:val="00B0153D"/>
    <w:rsid w:val="00B07181"/>
    <w:rsid w:val="00CA1323"/>
    <w:rsid w:val="00D838EE"/>
    <w:rsid w:val="00D92053"/>
    <w:rsid w:val="00DC3B57"/>
    <w:rsid w:val="00E5635C"/>
    <w:rsid w:val="00FA0182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62F7D-6A3D-46C8-886F-BD3B337B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7E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B6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3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3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30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AB6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3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3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3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9017E0"/>
    <w:rPr>
      <w:color w:val="0563C1"/>
      <w:u w:val="single"/>
    </w:rPr>
  </w:style>
  <w:style w:type="paragraph" w:customStyle="1" w:styleId="rtejustify">
    <w:name w:val="rtejustify"/>
    <w:basedOn w:val="a"/>
    <w:rsid w:val="0090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uiPriority w:val="22"/>
    <w:qFormat/>
    <w:rsid w:val="009017E0"/>
    <w:rPr>
      <w:b/>
      <w:bCs/>
    </w:rPr>
  </w:style>
  <w:style w:type="paragraph" w:customStyle="1" w:styleId="ds-markdown-paragraph">
    <w:name w:val="ds-markdown-paragraph"/>
    <w:basedOn w:val="a"/>
    <w:rsid w:val="0090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riot.rcek.by/" TargetMode="External"/><Relationship Id="rId5" Type="http://schemas.openxmlformats.org/officeDocument/2006/relationships/hyperlink" Target="https://patriot.rcek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2026-02-06T13:42:00Z</dcterms:created>
  <dcterms:modified xsi:type="dcterms:W3CDTF">2026-02-09T07:53:00Z</dcterms:modified>
</cp:coreProperties>
</file>