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09" w:type="dxa"/>
        <w:tblLayout w:type="fixed"/>
        <w:tblLook w:val="01E0" w:firstRow="1" w:lastRow="1" w:firstColumn="1" w:lastColumn="1" w:noHBand="0" w:noVBand="0"/>
      </w:tblPr>
      <w:tblGrid>
        <w:gridCol w:w="4645"/>
        <w:gridCol w:w="4926"/>
      </w:tblGrid>
      <w:tr w:rsidR="00523CAF">
        <w:trPr>
          <w:trHeight w:val="666"/>
        </w:trPr>
        <w:tc>
          <w:tcPr>
            <w:tcW w:w="4645" w:type="dxa"/>
          </w:tcPr>
          <w:p w:rsidR="00523CAF" w:rsidRDefault="00523CAF"/>
          <w:p w:rsidR="00523CAF" w:rsidRDefault="00D567B5" w:rsidP="00D567B5">
            <w:pPr>
              <w:pStyle w:val="TableParagraph"/>
              <w:spacing w:line="244" w:lineRule="auto"/>
              <w:ind w:left="807" w:right="679" w:hanging="209"/>
              <w:jc w:val="center"/>
              <w:rPr>
                <w:b/>
                <w:sz w:val="24"/>
              </w:rPr>
            </w:pPr>
            <w:r w:rsidRPr="00D567B5">
              <w:rPr>
                <w:b/>
                <w:sz w:val="24"/>
              </w:rPr>
              <w:t>MINISTRY OF EDUCATION OF THE REPUBLIC OF BELARUS</w:t>
            </w:r>
          </w:p>
        </w:tc>
        <w:tc>
          <w:tcPr>
            <w:tcW w:w="4926" w:type="dxa"/>
          </w:tcPr>
          <w:p w:rsidR="00D567B5" w:rsidRDefault="00D567B5">
            <w:pPr>
              <w:pStyle w:val="TableParagraph"/>
              <w:spacing w:line="244" w:lineRule="auto"/>
              <w:ind w:left="1210" w:right="182" w:hanging="512"/>
              <w:rPr>
                <w:b/>
                <w:sz w:val="24"/>
              </w:rPr>
            </w:pPr>
          </w:p>
          <w:p w:rsidR="00523CAF" w:rsidRDefault="00D567B5">
            <w:pPr>
              <w:pStyle w:val="TableParagraph"/>
              <w:spacing w:line="244" w:lineRule="auto"/>
              <w:ind w:left="1210" w:right="182" w:hanging="512"/>
              <w:rPr>
                <w:b/>
                <w:sz w:val="24"/>
              </w:rPr>
            </w:pPr>
            <w:r w:rsidRPr="00D567B5">
              <w:rPr>
                <w:b/>
                <w:sz w:val="24"/>
              </w:rPr>
              <w:t>MINISTRY OF EDUCATION OF THE REPUBLIC OF BELARUS</w:t>
            </w:r>
          </w:p>
        </w:tc>
      </w:tr>
      <w:tr w:rsidR="00523CAF">
        <w:trPr>
          <w:trHeight w:val="590"/>
        </w:trPr>
        <w:tc>
          <w:tcPr>
            <w:tcW w:w="4645" w:type="dxa"/>
          </w:tcPr>
          <w:p w:rsidR="00523CAF" w:rsidRPr="00D567B5" w:rsidRDefault="00D567B5" w:rsidP="00D567B5">
            <w:pPr>
              <w:pStyle w:val="TableParagraph"/>
              <w:spacing w:before="107" w:line="240" w:lineRule="auto"/>
              <w:ind w:left="1287"/>
              <w:rPr>
                <w:b/>
                <w:sz w:val="30"/>
                <w:lang w:val="ru-RU"/>
              </w:rPr>
            </w:pPr>
            <w:r w:rsidRPr="00D567B5">
              <w:rPr>
                <w:b/>
                <w:sz w:val="30"/>
              </w:rPr>
              <w:t>RESOLUTION</w:t>
            </w:r>
          </w:p>
        </w:tc>
        <w:tc>
          <w:tcPr>
            <w:tcW w:w="4926" w:type="dxa"/>
          </w:tcPr>
          <w:p w:rsidR="00523CAF" w:rsidRDefault="00D567B5">
            <w:pPr>
              <w:pStyle w:val="TableParagraph"/>
              <w:spacing w:before="107" w:line="240" w:lineRule="auto"/>
              <w:ind w:left="1316" w:right="711"/>
              <w:jc w:val="center"/>
              <w:rPr>
                <w:b/>
                <w:sz w:val="30"/>
              </w:rPr>
            </w:pPr>
            <w:r w:rsidRPr="00D567B5">
              <w:rPr>
                <w:b/>
                <w:sz w:val="30"/>
              </w:rPr>
              <w:t>RESOLUTION</w:t>
            </w:r>
          </w:p>
        </w:tc>
      </w:tr>
      <w:tr w:rsidR="00523CAF">
        <w:trPr>
          <w:trHeight w:val="1033"/>
        </w:trPr>
        <w:tc>
          <w:tcPr>
            <w:tcW w:w="4645" w:type="dxa"/>
          </w:tcPr>
          <w:p w:rsidR="00523CAF" w:rsidRDefault="00D567B5">
            <w:pPr>
              <w:pStyle w:val="TableParagraph"/>
              <w:spacing w:before="126" w:line="240" w:lineRule="auto"/>
              <w:ind w:left="200"/>
              <w:rPr>
                <w:sz w:val="30"/>
              </w:rPr>
            </w:pPr>
            <w:r w:rsidRPr="00D567B5">
              <w:rPr>
                <w:sz w:val="30"/>
              </w:rPr>
              <w:t>September 11, 2019 152</w:t>
            </w:r>
          </w:p>
          <w:p w:rsidR="00523CAF" w:rsidRPr="00D567B5" w:rsidRDefault="00D567B5">
            <w:pPr>
              <w:pStyle w:val="TableParagraph"/>
              <w:spacing w:before="287" w:line="256" w:lineRule="exact"/>
              <w:ind w:left="1858" w:right="1955"/>
              <w:jc w:val="center"/>
              <w:rPr>
                <w:sz w:val="24"/>
                <w:lang w:val="en-US"/>
              </w:rPr>
            </w:pPr>
            <w:r>
              <w:rPr>
                <w:sz w:val="24"/>
                <w:lang w:val="en-US"/>
              </w:rPr>
              <w:t>Minsk</w:t>
            </w:r>
          </w:p>
        </w:tc>
        <w:tc>
          <w:tcPr>
            <w:tcW w:w="4926" w:type="dxa"/>
          </w:tcPr>
          <w:p w:rsidR="00523CAF" w:rsidRDefault="00523CAF">
            <w:pPr>
              <w:pStyle w:val="TableParagraph"/>
              <w:spacing w:line="240" w:lineRule="auto"/>
              <w:ind w:left="0"/>
              <w:rPr>
                <w:sz w:val="26"/>
              </w:rPr>
            </w:pPr>
          </w:p>
          <w:p w:rsidR="00523CAF" w:rsidRDefault="00523CAF">
            <w:pPr>
              <w:pStyle w:val="TableParagraph"/>
              <w:spacing w:before="3" w:line="240" w:lineRule="auto"/>
              <w:ind w:left="0"/>
              <w:rPr>
                <w:sz w:val="34"/>
              </w:rPr>
            </w:pPr>
          </w:p>
          <w:p w:rsidR="00523CAF" w:rsidRPr="00D567B5" w:rsidRDefault="00D567B5">
            <w:pPr>
              <w:pStyle w:val="TableParagraph"/>
              <w:spacing w:line="240" w:lineRule="auto"/>
              <w:ind w:left="1316" w:right="707"/>
              <w:jc w:val="center"/>
              <w:rPr>
                <w:sz w:val="24"/>
                <w:lang w:val="en-US"/>
              </w:rPr>
            </w:pPr>
            <w:r>
              <w:rPr>
                <w:sz w:val="24"/>
                <w:lang w:val="en-US"/>
              </w:rPr>
              <w:t>Minsk</w:t>
            </w:r>
          </w:p>
        </w:tc>
      </w:tr>
    </w:tbl>
    <w:p w:rsidR="00523CAF" w:rsidRDefault="00523CAF">
      <w:pPr>
        <w:pStyle w:val="a3"/>
        <w:ind w:left="0" w:firstLine="0"/>
        <w:jc w:val="left"/>
        <w:rPr>
          <w:sz w:val="20"/>
        </w:rPr>
      </w:pPr>
    </w:p>
    <w:p w:rsidR="00523CAF" w:rsidRDefault="00523CAF">
      <w:pPr>
        <w:pStyle w:val="a3"/>
        <w:spacing w:before="6"/>
        <w:ind w:left="0" w:firstLine="0"/>
        <w:jc w:val="left"/>
        <w:rPr>
          <w:sz w:val="25"/>
        </w:rPr>
      </w:pPr>
    </w:p>
    <w:p w:rsidR="00D567B5" w:rsidRDefault="00D567B5">
      <w:pPr>
        <w:pStyle w:val="a3"/>
        <w:spacing w:before="6"/>
        <w:ind w:left="0" w:firstLine="0"/>
        <w:jc w:val="left"/>
      </w:pPr>
      <w:r w:rsidRPr="00D567B5">
        <w:t>On the approval of educational standards</w:t>
      </w:r>
    </w:p>
    <w:p w:rsidR="00523CAF" w:rsidRDefault="00D567B5">
      <w:pPr>
        <w:pStyle w:val="a3"/>
        <w:spacing w:before="6"/>
        <w:ind w:left="0" w:firstLine="0"/>
        <w:jc w:val="left"/>
      </w:pPr>
      <w:r w:rsidRPr="00D567B5">
        <w:t>higher education of the II stage</w:t>
      </w:r>
    </w:p>
    <w:p w:rsidR="00D567B5" w:rsidRDefault="00D567B5">
      <w:pPr>
        <w:pStyle w:val="a3"/>
        <w:spacing w:before="6"/>
        <w:ind w:left="0" w:firstLine="0"/>
        <w:jc w:val="left"/>
        <w:rPr>
          <w:sz w:val="47"/>
        </w:rPr>
      </w:pPr>
    </w:p>
    <w:p w:rsidR="00D567B5" w:rsidRPr="00D567B5" w:rsidRDefault="00D567B5" w:rsidP="00D567B5">
      <w:pPr>
        <w:pStyle w:val="a4"/>
        <w:numPr>
          <w:ilvl w:val="0"/>
          <w:numId w:val="11"/>
        </w:numPr>
        <w:tabs>
          <w:tab w:val="left" w:pos="1462"/>
          <w:tab w:val="left" w:pos="1463"/>
          <w:tab w:val="left" w:pos="3211"/>
          <w:tab w:val="left" w:pos="5174"/>
          <w:tab w:val="left" w:pos="6730"/>
          <w:tab w:val="left" w:pos="8345"/>
          <w:tab w:val="left" w:pos="9731"/>
        </w:tabs>
        <w:spacing w:before="0"/>
        <w:ind w:right="232" w:firstLine="707"/>
        <w:rPr>
          <w:sz w:val="30"/>
        </w:rPr>
      </w:pPr>
      <w:r w:rsidRPr="00D567B5">
        <w:rPr>
          <w:sz w:val="30"/>
          <w:szCs w:val="30"/>
        </w:rPr>
        <w:t>On the basis of article 109, paragraph 3 of Article 205 of the Education Code of the Republic of Belarus, the Ministry of Education of the Republic of Belarus DECIDES:</w:t>
      </w:r>
    </w:p>
    <w:p w:rsidR="00D567B5" w:rsidRPr="00D567B5" w:rsidRDefault="00D567B5" w:rsidP="00D567B5">
      <w:pPr>
        <w:pStyle w:val="a3"/>
        <w:spacing w:before="11"/>
        <w:rPr>
          <w:szCs w:val="22"/>
        </w:rPr>
      </w:pPr>
      <w:r w:rsidRPr="00D567B5">
        <w:rPr>
          <w:szCs w:val="22"/>
        </w:rPr>
        <w:t>2. To approve educational standards of higher education of the II degree in the specialties:</w:t>
      </w:r>
    </w:p>
    <w:p w:rsidR="00D567B5" w:rsidRPr="00D567B5" w:rsidRDefault="00D567B5" w:rsidP="00D567B5">
      <w:pPr>
        <w:pStyle w:val="a3"/>
        <w:spacing w:before="11"/>
        <w:rPr>
          <w:szCs w:val="22"/>
        </w:rPr>
      </w:pPr>
      <w:r w:rsidRPr="00D567B5">
        <w:rPr>
          <w:szCs w:val="22"/>
        </w:rPr>
        <w:t>1-19 80 01 "Design" (attached);</w:t>
      </w:r>
    </w:p>
    <w:p w:rsidR="00D567B5" w:rsidRPr="00D567B5" w:rsidRDefault="00D567B5" w:rsidP="00D567B5">
      <w:pPr>
        <w:pStyle w:val="a3"/>
        <w:spacing w:before="11"/>
        <w:rPr>
          <w:szCs w:val="22"/>
        </w:rPr>
      </w:pPr>
      <w:r w:rsidRPr="00D567B5">
        <w:rPr>
          <w:szCs w:val="22"/>
        </w:rPr>
        <w:t>1-21 80 14 "History of Art" (attached);</w:t>
      </w:r>
    </w:p>
    <w:p w:rsidR="00D567B5" w:rsidRPr="00D567B5" w:rsidRDefault="00D567B5" w:rsidP="00D567B5">
      <w:pPr>
        <w:pStyle w:val="a3"/>
        <w:spacing w:before="11"/>
        <w:rPr>
          <w:szCs w:val="22"/>
        </w:rPr>
      </w:pPr>
      <w:r w:rsidRPr="00D567B5">
        <w:rPr>
          <w:szCs w:val="22"/>
        </w:rPr>
        <w:t>1-21 80 20 "Theatrical sketches" (attached);</w:t>
      </w:r>
    </w:p>
    <w:p w:rsidR="00D567B5" w:rsidRPr="00D567B5" w:rsidRDefault="00D567B5" w:rsidP="00D567B5">
      <w:pPr>
        <w:pStyle w:val="a3"/>
        <w:spacing w:before="11"/>
        <w:rPr>
          <w:szCs w:val="22"/>
        </w:rPr>
      </w:pPr>
      <w:r w:rsidRPr="00D567B5">
        <w:rPr>
          <w:szCs w:val="22"/>
        </w:rPr>
        <w:t>1-21 80 21 "Film Studies" (attached).</w:t>
      </w:r>
    </w:p>
    <w:p w:rsidR="00523CAF" w:rsidRDefault="00D567B5" w:rsidP="00D567B5">
      <w:pPr>
        <w:pStyle w:val="a3"/>
        <w:spacing w:before="11"/>
        <w:ind w:firstLine="0"/>
        <w:jc w:val="left"/>
        <w:rPr>
          <w:szCs w:val="22"/>
        </w:rPr>
      </w:pPr>
      <w:r w:rsidRPr="00D567B5">
        <w:rPr>
          <w:szCs w:val="22"/>
        </w:rPr>
        <w:t>This resolution came into force later than the official publication.</w:t>
      </w:r>
    </w:p>
    <w:p w:rsidR="00D567B5" w:rsidRDefault="00D567B5" w:rsidP="00D567B5">
      <w:pPr>
        <w:pStyle w:val="a3"/>
        <w:spacing w:before="11"/>
        <w:ind w:firstLine="0"/>
        <w:jc w:val="left"/>
        <w:rPr>
          <w:sz w:val="44"/>
        </w:rPr>
      </w:pPr>
    </w:p>
    <w:p w:rsidR="00523CAF" w:rsidRDefault="00D567B5">
      <w:pPr>
        <w:pStyle w:val="a3"/>
        <w:tabs>
          <w:tab w:val="left" w:pos="7107"/>
        </w:tabs>
        <w:ind w:firstLine="0"/>
        <w:jc w:val="left"/>
      </w:pPr>
      <w:r>
        <w:tab/>
      </w:r>
      <w:r>
        <w:tab/>
      </w:r>
      <w:r w:rsidRPr="00D567B5">
        <w:t>Minister IV Karpenko</w:t>
      </w:r>
      <w:r>
        <w:tab/>
      </w:r>
    </w:p>
    <w:p w:rsidR="00523CAF" w:rsidRDefault="00523CAF">
      <w:pPr>
        <w:pStyle w:val="a3"/>
        <w:ind w:left="0" w:firstLine="0"/>
        <w:jc w:val="left"/>
        <w:rPr>
          <w:sz w:val="32"/>
        </w:rPr>
      </w:pPr>
    </w:p>
    <w:p w:rsidR="00523CAF" w:rsidRDefault="00523CAF">
      <w:pPr>
        <w:pStyle w:val="a3"/>
        <w:ind w:left="0" w:firstLine="0"/>
        <w:jc w:val="left"/>
        <w:rPr>
          <w:sz w:val="32"/>
        </w:rPr>
      </w:pPr>
    </w:p>
    <w:p w:rsidR="00D567B5" w:rsidRPr="00D567B5" w:rsidRDefault="00D567B5" w:rsidP="00D567B5">
      <w:pPr>
        <w:rPr>
          <w:sz w:val="30"/>
          <w:szCs w:val="30"/>
        </w:rPr>
      </w:pPr>
      <w:r w:rsidRPr="00D567B5">
        <w:rPr>
          <w:sz w:val="30"/>
          <w:szCs w:val="30"/>
        </w:rPr>
        <w:t>AGREED</w:t>
      </w:r>
    </w:p>
    <w:p w:rsidR="00523CAF" w:rsidRDefault="00D567B5" w:rsidP="00D567B5">
      <w:pPr>
        <w:sectPr w:rsidR="00523CAF">
          <w:type w:val="continuous"/>
          <w:pgSz w:w="11910" w:h="16840"/>
          <w:pgMar w:top="1120" w:right="340" w:bottom="280" w:left="1400" w:header="720" w:footer="720" w:gutter="0"/>
          <w:cols w:space="720"/>
        </w:sectPr>
      </w:pPr>
      <w:r w:rsidRPr="00D567B5">
        <w:rPr>
          <w:sz w:val="30"/>
          <w:szCs w:val="30"/>
        </w:rPr>
        <w:t>Ministry of Culture of the Republic of Belarus</w:t>
      </w:r>
    </w:p>
    <w:p w:rsidR="00D567B5" w:rsidRPr="00D567B5" w:rsidRDefault="00CE395C" w:rsidP="00CE395C">
      <w:pPr>
        <w:spacing w:before="285" w:line="238" w:lineRule="auto"/>
        <w:ind w:left="3600" w:right="531"/>
        <w:contextualSpacing/>
        <w:jc w:val="right"/>
        <w:rPr>
          <w:sz w:val="30"/>
          <w:szCs w:val="30"/>
        </w:rPr>
      </w:pPr>
      <w:r w:rsidRPr="00E469AE">
        <w:rPr>
          <w:sz w:val="30"/>
          <w:szCs w:val="30"/>
          <w:lang w:val="en-US"/>
        </w:rPr>
        <w:lastRenderedPageBreak/>
        <w:t xml:space="preserve"> </w:t>
      </w:r>
      <w:r w:rsidRPr="00E469AE">
        <w:rPr>
          <w:sz w:val="30"/>
          <w:szCs w:val="30"/>
          <w:lang w:val="en-US"/>
        </w:rPr>
        <w:tab/>
      </w:r>
      <w:r w:rsidRPr="00E469AE">
        <w:rPr>
          <w:sz w:val="30"/>
          <w:szCs w:val="30"/>
          <w:lang w:val="en-US"/>
        </w:rPr>
        <w:tab/>
      </w:r>
      <w:r w:rsidR="00D567B5" w:rsidRPr="00D567B5">
        <w:rPr>
          <w:sz w:val="30"/>
          <w:szCs w:val="30"/>
        </w:rPr>
        <w:t>APPROVED</w:t>
      </w:r>
    </w:p>
    <w:p w:rsidR="00D567B5" w:rsidRDefault="00D567B5" w:rsidP="00CE395C">
      <w:pPr>
        <w:spacing w:before="285" w:line="238" w:lineRule="auto"/>
        <w:ind w:left="3600" w:right="531"/>
        <w:contextualSpacing/>
        <w:jc w:val="right"/>
        <w:rPr>
          <w:sz w:val="30"/>
          <w:szCs w:val="30"/>
        </w:rPr>
      </w:pPr>
      <w:r w:rsidRPr="00D567B5">
        <w:rPr>
          <w:sz w:val="30"/>
          <w:szCs w:val="30"/>
        </w:rPr>
        <w:t>Ministry of Education of the Republic of Belarus 11.09.2019 No. 152</w:t>
      </w:r>
    </w:p>
    <w:p w:rsidR="00523CAF" w:rsidRDefault="00D567B5" w:rsidP="00D567B5">
      <w:pPr>
        <w:spacing w:before="285" w:line="237" w:lineRule="auto"/>
        <w:ind w:left="3065" w:right="2988"/>
        <w:jc w:val="center"/>
        <w:rPr>
          <w:sz w:val="30"/>
        </w:rPr>
      </w:pPr>
      <w:r w:rsidRPr="00D567B5">
        <w:rPr>
          <w:b/>
          <w:sz w:val="30"/>
        </w:rPr>
        <w:t>EDUCATIONAL STANDARD OF HIGHER EDUCATION</w:t>
      </w:r>
      <w:r>
        <w:rPr>
          <w:sz w:val="30"/>
        </w:rPr>
        <w:t>(EDUCATIONAL STANDARD OF HIGHER EDUCATION 1-19 80 01-2019)</w:t>
      </w:r>
    </w:p>
    <w:p w:rsidR="00D567B5" w:rsidRDefault="00D567B5">
      <w:pPr>
        <w:spacing w:line="340" w:lineRule="exact"/>
        <w:ind w:left="729"/>
        <w:jc w:val="both"/>
        <w:rPr>
          <w:b/>
          <w:bCs/>
          <w:sz w:val="30"/>
          <w:szCs w:val="30"/>
        </w:rPr>
      </w:pPr>
      <w:r>
        <w:rPr>
          <w:b/>
          <w:bCs/>
          <w:sz w:val="30"/>
          <w:szCs w:val="30"/>
          <w:lang w:val="en-US"/>
        </w:rPr>
        <w:t>higher education. II DEGREE (MASTER'S DEGREE)</w:t>
      </w:r>
    </w:p>
    <w:p w:rsidR="00523CAF" w:rsidRPr="00D567B5" w:rsidRDefault="00D567B5">
      <w:pPr>
        <w:spacing w:line="340" w:lineRule="exact"/>
        <w:ind w:left="729"/>
        <w:jc w:val="both"/>
        <w:rPr>
          <w:sz w:val="30"/>
          <w:lang w:val="en-US"/>
        </w:rPr>
      </w:pPr>
      <w:r>
        <w:rPr>
          <w:b/>
          <w:sz w:val="30"/>
          <w:lang w:val="en-US"/>
        </w:rPr>
        <w:t>specialty</w:t>
      </w:r>
      <w:r>
        <w:rPr>
          <w:sz w:val="30"/>
        </w:rPr>
        <w:t>1-19 80 01 Design</w:t>
      </w:r>
    </w:p>
    <w:p w:rsidR="00523CAF" w:rsidRPr="00D567B5" w:rsidRDefault="00D567B5">
      <w:pPr>
        <w:ind w:left="726"/>
        <w:jc w:val="both"/>
        <w:rPr>
          <w:sz w:val="30"/>
          <w:lang w:val="en-US"/>
        </w:rPr>
      </w:pPr>
      <w:r>
        <w:rPr>
          <w:b/>
          <w:sz w:val="30"/>
          <w:lang w:val="en-US"/>
        </w:rPr>
        <w:t>degree</w:t>
      </w:r>
      <w:r>
        <w:rPr>
          <w:sz w:val="30"/>
          <w:lang w:val="en-US"/>
        </w:rPr>
        <w:t>Master</w:t>
      </w:r>
    </w:p>
    <w:p w:rsidR="00D567B5" w:rsidRDefault="00D567B5">
      <w:pPr>
        <w:spacing w:line="341" w:lineRule="exact"/>
        <w:ind w:left="729"/>
        <w:jc w:val="both"/>
        <w:rPr>
          <w:b/>
          <w:bCs/>
          <w:sz w:val="30"/>
          <w:szCs w:val="30"/>
        </w:rPr>
      </w:pPr>
      <w:r>
        <w:rPr>
          <w:b/>
          <w:bCs/>
          <w:sz w:val="30"/>
          <w:szCs w:val="30"/>
          <w:lang w:val="en-US"/>
        </w:rPr>
        <w:t>higher education. II DEGREE (MASTER'S DEGREE)</w:t>
      </w:r>
    </w:p>
    <w:p w:rsidR="00523CAF" w:rsidRPr="00D567B5" w:rsidRDefault="00D567B5">
      <w:pPr>
        <w:spacing w:line="341" w:lineRule="exact"/>
        <w:ind w:left="729"/>
        <w:jc w:val="both"/>
        <w:rPr>
          <w:sz w:val="30"/>
          <w:lang w:val="en-US"/>
        </w:rPr>
      </w:pPr>
      <w:r>
        <w:rPr>
          <w:b/>
          <w:sz w:val="30"/>
          <w:lang w:val="en-US"/>
        </w:rPr>
        <w:t>specialty</w:t>
      </w:r>
      <w:r>
        <w:rPr>
          <w:sz w:val="30"/>
        </w:rPr>
        <w:t>1-19 80 01 Design</w:t>
      </w:r>
    </w:p>
    <w:p w:rsidR="00D567B5" w:rsidRPr="00D567B5" w:rsidRDefault="00D567B5" w:rsidP="00D567B5">
      <w:pPr>
        <w:ind w:left="726"/>
        <w:jc w:val="both"/>
        <w:rPr>
          <w:sz w:val="30"/>
          <w:lang w:val="en-US"/>
        </w:rPr>
      </w:pPr>
      <w:r>
        <w:rPr>
          <w:b/>
          <w:sz w:val="30"/>
          <w:lang w:val="en-US"/>
        </w:rPr>
        <w:t>degree</w:t>
      </w:r>
      <w:r>
        <w:rPr>
          <w:sz w:val="30"/>
          <w:lang w:val="en-US"/>
        </w:rPr>
        <w:t>Master</w:t>
      </w:r>
    </w:p>
    <w:p w:rsidR="00D567B5" w:rsidRDefault="00D567B5" w:rsidP="00D567B5">
      <w:pPr>
        <w:spacing w:line="340" w:lineRule="exact"/>
        <w:ind w:left="729"/>
        <w:jc w:val="both"/>
        <w:rPr>
          <w:b/>
          <w:bCs/>
          <w:sz w:val="30"/>
          <w:szCs w:val="30"/>
        </w:rPr>
      </w:pPr>
      <w:r>
        <w:rPr>
          <w:b/>
          <w:bCs/>
          <w:sz w:val="30"/>
          <w:szCs w:val="30"/>
          <w:lang w:val="en-US"/>
        </w:rPr>
        <w:t>higher education. II DEGREE (MASTER'S DEGREE)</w:t>
      </w:r>
    </w:p>
    <w:p w:rsidR="00523CAF" w:rsidRDefault="00D567B5">
      <w:pPr>
        <w:spacing w:line="342" w:lineRule="exact"/>
        <w:ind w:left="729"/>
        <w:jc w:val="both"/>
        <w:rPr>
          <w:sz w:val="30"/>
        </w:rPr>
      </w:pPr>
      <w:r>
        <w:rPr>
          <w:b/>
          <w:sz w:val="30"/>
          <w:lang w:val="en-US"/>
        </w:rPr>
        <w:t>specialty</w:t>
      </w:r>
      <w:r>
        <w:rPr>
          <w:sz w:val="30"/>
        </w:rPr>
        <w:t>1-19 80 01 Design studies</w:t>
      </w:r>
    </w:p>
    <w:p w:rsidR="00D567B5" w:rsidRPr="00D567B5" w:rsidRDefault="00D567B5" w:rsidP="00D567B5">
      <w:pPr>
        <w:ind w:firstLine="720"/>
        <w:rPr>
          <w:sz w:val="30"/>
          <w:lang w:val="ru-RU"/>
        </w:rPr>
      </w:pPr>
      <w:r w:rsidRPr="00D567B5">
        <w:rPr>
          <w:b/>
          <w:sz w:val="30"/>
          <w:lang w:val="en-US"/>
        </w:rPr>
        <w:t>degree</w:t>
      </w:r>
      <w:r w:rsidRPr="00D567B5">
        <w:rPr>
          <w:sz w:val="30"/>
          <w:lang w:val="en-US"/>
        </w:rPr>
        <w:t>Master</w:t>
      </w:r>
    </w:p>
    <w:p w:rsidR="00D567B5" w:rsidRDefault="00D567B5" w:rsidP="00D567B5">
      <w:pPr>
        <w:pStyle w:val="a3"/>
        <w:numPr>
          <w:ilvl w:val="0"/>
          <w:numId w:val="12"/>
        </w:numPr>
        <w:spacing w:before="113"/>
        <w:ind w:right="217"/>
        <w:rPr>
          <w:b/>
          <w:bCs/>
        </w:rPr>
      </w:pPr>
      <w:r w:rsidRPr="00D567B5">
        <w:rPr>
          <w:b/>
          <w:bCs/>
        </w:rPr>
        <w:t>Scope of use</w:t>
      </w:r>
    </w:p>
    <w:p w:rsidR="00D567B5" w:rsidRPr="00D567B5" w:rsidRDefault="00D567B5" w:rsidP="00D567B5">
      <w:pPr>
        <w:pStyle w:val="1"/>
        <w:tabs>
          <w:tab w:val="left" w:pos="1310"/>
        </w:tabs>
        <w:spacing w:before="127"/>
        <w:ind w:firstLine="0"/>
        <w:rPr>
          <w:b w:val="0"/>
          <w:bCs w:val="0"/>
        </w:rPr>
      </w:pPr>
      <w:r>
        <w:rPr>
          <w:b w:val="0"/>
          <w:bCs w:val="0"/>
        </w:rPr>
        <w:tab/>
      </w:r>
      <w:r w:rsidRPr="00D567B5">
        <w:rPr>
          <w:b w:val="0"/>
          <w:bCs w:val="0"/>
        </w:rPr>
        <w:t>The educational standard of higher education of the II stage in the specialty 1-19 80 01 "Design" (hereinafter referred to as the educational standard) is used in the development of documentation of curricula, educational and methodological documentation, educational publications and information and analytical materials educational program of higher education of the II degree (master's degree)) (further - master's degree).</w:t>
      </w:r>
    </w:p>
    <w:p w:rsidR="00D567B5" w:rsidRPr="00D567B5" w:rsidRDefault="00D567B5" w:rsidP="00D567B5">
      <w:pPr>
        <w:pStyle w:val="1"/>
        <w:tabs>
          <w:tab w:val="left" w:pos="1310"/>
        </w:tabs>
        <w:spacing w:before="127"/>
      </w:pPr>
      <w:r w:rsidRPr="00D567B5">
        <w:rPr>
          <w:b w:val="0"/>
          <w:bCs w:val="0"/>
        </w:rPr>
        <w:t>This educational standard is mandatory for use in all higher educational institutions implementing a master's program in the specialty 1-19 80 01 "Design".</w:t>
      </w:r>
    </w:p>
    <w:p w:rsidR="00D567B5" w:rsidRDefault="00D567B5" w:rsidP="00D567B5">
      <w:pPr>
        <w:pStyle w:val="a3"/>
        <w:numPr>
          <w:ilvl w:val="0"/>
          <w:numId w:val="13"/>
        </w:numPr>
        <w:spacing w:before="111"/>
        <w:ind w:right="218"/>
        <w:rPr>
          <w:b/>
          <w:bCs/>
        </w:rPr>
      </w:pPr>
      <w:r w:rsidRPr="00D567B5">
        <w:rPr>
          <w:b/>
          <w:bCs/>
        </w:rPr>
        <w:t>Regulatory references</w:t>
      </w:r>
    </w:p>
    <w:p w:rsidR="00D567B5" w:rsidRPr="00D567B5" w:rsidRDefault="00D567B5" w:rsidP="00D567B5">
      <w:pPr>
        <w:jc w:val="both"/>
        <w:rPr>
          <w:sz w:val="30"/>
          <w:szCs w:val="30"/>
        </w:rPr>
      </w:pPr>
      <w:r w:rsidRPr="00D567B5">
        <w:rPr>
          <w:sz w:val="30"/>
          <w:szCs w:val="30"/>
        </w:rPr>
        <w:t>This educational standard uses references to the following legislative acts:</w:t>
      </w:r>
    </w:p>
    <w:p w:rsidR="00D567B5" w:rsidRPr="00D567B5" w:rsidRDefault="00D567B5" w:rsidP="00D567B5">
      <w:pPr>
        <w:jc w:val="both"/>
        <w:rPr>
          <w:sz w:val="30"/>
          <w:szCs w:val="30"/>
        </w:rPr>
      </w:pPr>
      <w:r w:rsidRPr="00D567B5">
        <w:rPr>
          <w:sz w:val="30"/>
          <w:szCs w:val="30"/>
        </w:rPr>
        <w:t>The Code of the Republic of Belarus on Education;</w:t>
      </w:r>
    </w:p>
    <w:p w:rsidR="00D567B5" w:rsidRPr="00D567B5" w:rsidRDefault="00D567B5" w:rsidP="00D567B5">
      <w:pPr>
        <w:jc w:val="both"/>
        <w:rPr>
          <w:sz w:val="30"/>
          <w:szCs w:val="30"/>
        </w:rPr>
      </w:pPr>
      <w:r w:rsidRPr="00D567B5">
        <w:rPr>
          <w:sz w:val="30"/>
          <w:szCs w:val="30"/>
        </w:rPr>
        <w:t>Law of the Republic of Belarus No. 425-Z of July 10, 2012 "On State Innovation Policy and Innovation Activity in the Republic of Belarus";</w:t>
      </w:r>
    </w:p>
    <w:p w:rsidR="00D567B5" w:rsidRPr="00D567B5" w:rsidRDefault="00D567B5" w:rsidP="00D567B5">
      <w:pPr>
        <w:jc w:val="both"/>
        <w:rPr>
          <w:sz w:val="30"/>
          <w:szCs w:val="30"/>
        </w:rPr>
      </w:pPr>
      <w:r w:rsidRPr="00D567B5">
        <w:rPr>
          <w:sz w:val="30"/>
          <w:szCs w:val="30"/>
        </w:rPr>
        <w:t>STB ISO 9000-2015 Quality Management Systems. Basic provisions and vocabulary (hereinafter - STB ISO 9000-2015);</w:t>
      </w:r>
    </w:p>
    <w:p w:rsidR="00D567B5" w:rsidRPr="00D567B5" w:rsidRDefault="00D567B5" w:rsidP="00D567B5">
      <w:pPr>
        <w:jc w:val="both"/>
        <w:rPr>
          <w:sz w:val="30"/>
          <w:szCs w:val="30"/>
        </w:rPr>
      </w:pPr>
      <w:r w:rsidRPr="00D567B5">
        <w:rPr>
          <w:sz w:val="30"/>
          <w:szCs w:val="30"/>
        </w:rPr>
        <w:t>National Classifier of the Republic of Belarus OKRB 011-2009</w:t>
      </w:r>
    </w:p>
    <w:p w:rsidR="00523CAF" w:rsidRDefault="00D567B5" w:rsidP="00D567B5">
      <w:pPr>
        <w:jc w:val="both"/>
        <w:sectPr w:rsidR="00523CAF">
          <w:pgSz w:w="11910" w:h="16840"/>
          <w:pgMar w:top="1000" w:right="340" w:bottom="280" w:left="1400" w:header="720" w:footer="720" w:gutter="0"/>
          <w:cols w:space="720"/>
        </w:sectPr>
      </w:pPr>
      <w:r w:rsidRPr="00D567B5">
        <w:rPr>
          <w:sz w:val="30"/>
          <w:szCs w:val="30"/>
        </w:rPr>
        <w:t>"Specialties and Qualifications" (hereinafter - AKRB 011-2009);</w:t>
      </w:r>
    </w:p>
    <w:p w:rsidR="00D567B5" w:rsidRPr="00D567B5" w:rsidRDefault="00D567B5" w:rsidP="00D567B5">
      <w:pPr>
        <w:pStyle w:val="1"/>
        <w:tabs>
          <w:tab w:val="left" w:pos="1322"/>
        </w:tabs>
        <w:rPr>
          <w:b w:val="0"/>
          <w:bCs w:val="0"/>
        </w:rPr>
      </w:pPr>
      <w:r w:rsidRPr="00D567B5">
        <w:rPr>
          <w:b w:val="0"/>
          <w:bCs w:val="0"/>
        </w:rPr>
        <w:lastRenderedPageBreak/>
        <w:t>National Classifier of the Republic of Belarus OKRB 005-2011</w:t>
      </w:r>
    </w:p>
    <w:p w:rsidR="00D567B5" w:rsidRPr="00D567B5" w:rsidRDefault="00D567B5" w:rsidP="00D567B5">
      <w:pPr>
        <w:pStyle w:val="1"/>
        <w:tabs>
          <w:tab w:val="left" w:pos="1322"/>
        </w:tabs>
        <w:ind w:left="1010" w:firstLine="0"/>
        <w:jc w:val="left"/>
      </w:pPr>
      <w:r w:rsidRPr="00D567B5">
        <w:rPr>
          <w:b w:val="0"/>
          <w:bCs w:val="0"/>
        </w:rPr>
        <w:t>"Types of economic activity" (hereinafter - AKRB 005-2011).</w:t>
      </w:r>
    </w:p>
    <w:p w:rsidR="00D567B5" w:rsidRDefault="00D567B5">
      <w:pPr>
        <w:pStyle w:val="a3"/>
        <w:spacing w:before="114"/>
        <w:ind w:right="228"/>
        <w:rPr>
          <w:b/>
          <w:bCs/>
        </w:rPr>
      </w:pPr>
      <w:r w:rsidRPr="00D567B5">
        <w:rPr>
          <w:b/>
          <w:bCs/>
        </w:rPr>
        <w:t>Basic terms and definitions</w:t>
      </w:r>
    </w:p>
    <w:p w:rsidR="00D567B5" w:rsidRDefault="00D567B5" w:rsidP="00D567B5">
      <w:pPr>
        <w:pStyle w:val="a3"/>
        <w:ind w:right="226"/>
      </w:pPr>
      <w:r>
        <w:t>This educational standard uses the terms established by the Code of Education of the Republic of Belarus, as well as the following terms with appropriate definitions:</w:t>
      </w:r>
    </w:p>
    <w:p w:rsidR="00451CEF" w:rsidRDefault="00D567B5" w:rsidP="00451CEF">
      <w:pPr>
        <w:pStyle w:val="a3"/>
        <w:ind w:right="226"/>
      </w:pPr>
      <w:r w:rsidRPr="00451CEF">
        <w:rPr>
          <w:b/>
        </w:rPr>
        <w:t>innovations</w:t>
      </w:r>
      <w:r>
        <w:t>- introduced into civil circulation or used for their own needs perfect products, new or advanced technologies, new service, new organizational and technical solution of industrial, administrative, commercial or other nature; innovative activity -innovative transformation activities in innovation;</w:t>
      </w:r>
    </w:p>
    <w:p w:rsidR="00451CEF" w:rsidRDefault="00451CEF" w:rsidP="00D567B5">
      <w:pPr>
        <w:pStyle w:val="a3"/>
        <w:spacing w:before="1"/>
        <w:ind w:right="232"/>
        <w:jc w:val="left"/>
        <w:rPr>
          <w:b/>
        </w:rPr>
      </w:pPr>
      <w:r w:rsidRPr="00451CEF">
        <w:rPr>
          <w:b/>
        </w:rPr>
        <w:t>competence-</w:t>
      </w:r>
      <w:r w:rsidRPr="00451CEF">
        <w:t>the ability to apply knowledge and skills to achieve certain results (STB ISO 9000-2015);</w:t>
      </w:r>
    </w:p>
    <w:p w:rsidR="00451CEF" w:rsidRPr="00451CEF" w:rsidRDefault="00451CEF" w:rsidP="00451CEF">
      <w:pPr>
        <w:pStyle w:val="a3"/>
        <w:ind w:right="223"/>
      </w:pPr>
      <w:r w:rsidRPr="00451CEF">
        <w:rPr>
          <w:b/>
        </w:rPr>
        <w:t>competence-</w:t>
      </w:r>
      <w:r w:rsidRPr="00451CEF">
        <w:t>knowledge, skills and experience necessary to solve theoretical and practical problems;</w:t>
      </w:r>
    </w:p>
    <w:p w:rsidR="00451CEF" w:rsidRPr="00451CEF" w:rsidRDefault="00451CEF" w:rsidP="00451CEF">
      <w:pPr>
        <w:pStyle w:val="a3"/>
        <w:ind w:right="223"/>
      </w:pPr>
      <w:r w:rsidRPr="00451CEF">
        <w:rPr>
          <w:b/>
        </w:rPr>
        <w:t>thesis</w:t>
      </w:r>
      <w:r w:rsidRPr="00451CEF">
        <w:t>is an independently completed research work that has an internal unity and is dedicated to solving theoretical, experimental or applied problems of the relevant field of professional activity, testing to the personal contribution of the author to science and (or) practice;</w:t>
      </w:r>
    </w:p>
    <w:p w:rsidR="00451CEF" w:rsidRPr="00451CEF" w:rsidRDefault="00451CEF" w:rsidP="00451CEF">
      <w:pPr>
        <w:pStyle w:val="a3"/>
        <w:ind w:right="223"/>
      </w:pPr>
      <w:r w:rsidRPr="00451CEF">
        <w:rPr>
          <w:b/>
        </w:rPr>
        <w:t>module</w:t>
      </w:r>
      <w:r w:rsidRPr="00451CEF">
        <w:t>is a relatively independent, logically completed part of the educational master's program, providing the formation of a certain competence (group of competencies);</w:t>
      </w:r>
    </w:p>
    <w:p w:rsidR="00451CEF" w:rsidRPr="00451CEF" w:rsidRDefault="00451CEF" w:rsidP="00451CEF">
      <w:pPr>
        <w:pStyle w:val="a3"/>
        <w:ind w:right="223"/>
      </w:pPr>
      <w:r w:rsidRPr="00451CEF">
        <w:rPr>
          <w:b/>
        </w:rPr>
        <w:t>quality assurance</w:t>
      </w:r>
      <w:r w:rsidRPr="00451CEF">
        <w:t>is a part of quality management aimed at ensuring compliance with quality requirements (STB ISO 9000-2015);</w:t>
      </w:r>
    </w:p>
    <w:p w:rsidR="00451CEF" w:rsidRPr="00451CEF" w:rsidRDefault="00451CEF" w:rsidP="00451CEF">
      <w:pPr>
        <w:ind w:left="302" w:firstLine="720"/>
        <w:rPr>
          <w:b/>
          <w:sz w:val="30"/>
          <w:szCs w:val="30"/>
        </w:rPr>
      </w:pPr>
      <w:r w:rsidRPr="00451CEF">
        <w:rPr>
          <w:b/>
          <w:sz w:val="30"/>
          <w:szCs w:val="30"/>
        </w:rPr>
        <w:t>profiling</w:t>
      </w:r>
      <w:r w:rsidRPr="00451CEF">
        <w:rPr>
          <w:sz w:val="30"/>
          <w:szCs w:val="30"/>
        </w:rPr>
        <w:t>is a variant of the implementation of the master's degree program in the specialty, which is determined by the specifics of the master's professional activity;</w:t>
      </w:r>
    </w:p>
    <w:p w:rsidR="00451CEF" w:rsidRPr="00451CEF" w:rsidRDefault="00451CEF" w:rsidP="00451CEF">
      <w:pPr>
        <w:ind w:left="302" w:firstLine="720"/>
        <w:rPr>
          <w:b/>
          <w:sz w:val="30"/>
          <w:szCs w:val="30"/>
        </w:rPr>
      </w:pPr>
      <w:r w:rsidRPr="00451CEF">
        <w:rPr>
          <w:b/>
          <w:sz w:val="30"/>
          <w:szCs w:val="30"/>
        </w:rPr>
        <w:t>design-</w:t>
      </w:r>
      <w:r w:rsidRPr="00451CEF">
        <w:rPr>
          <w:sz w:val="30"/>
          <w:szCs w:val="30"/>
        </w:rPr>
        <w:t>design activity for the development of industrial products with high consumer properties and aesthetic qualities, for the formation of a harmonious material, informational and socio-cultural environment;</w:t>
      </w:r>
    </w:p>
    <w:p w:rsidR="00523CAF" w:rsidRDefault="00451CEF" w:rsidP="00451CEF">
      <w:pPr>
        <w:ind w:left="302" w:firstLine="720"/>
        <w:sectPr w:rsidR="00523CAF">
          <w:footerReference w:type="default" r:id="rId7"/>
          <w:pgSz w:w="11910" w:h="16840"/>
          <w:pgMar w:top="1040" w:right="340" w:bottom="1200" w:left="1400" w:header="0" w:footer="1002" w:gutter="0"/>
          <w:pgNumType w:start="2"/>
          <w:cols w:space="720"/>
        </w:sectPr>
      </w:pPr>
      <w:r w:rsidRPr="00451CEF">
        <w:rPr>
          <w:b/>
          <w:sz w:val="30"/>
          <w:szCs w:val="30"/>
        </w:rPr>
        <w:t>design-</w:t>
      </w:r>
      <w:r w:rsidRPr="00451CEF">
        <w:rPr>
          <w:sz w:val="30"/>
          <w:szCs w:val="30"/>
        </w:rPr>
        <w:t>combining in a holistic structure and harmonious form all socially necessary properties of the projected object.</w:t>
      </w:r>
    </w:p>
    <w:p w:rsidR="00451CEF" w:rsidRPr="00451CEF" w:rsidRDefault="00451CEF" w:rsidP="00451CEF">
      <w:pPr>
        <w:pStyle w:val="a3"/>
        <w:spacing w:before="114"/>
        <w:ind w:right="220"/>
        <w:rPr>
          <w:b/>
          <w:bCs/>
        </w:rPr>
      </w:pPr>
      <w:r w:rsidRPr="00451CEF">
        <w:rPr>
          <w:b/>
          <w:bCs/>
        </w:rPr>
        <w:lastRenderedPageBreak/>
        <w:t>1. Basic provisions</w:t>
      </w:r>
    </w:p>
    <w:p w:rsidR="00451CEF" w:rsidRDefault="00451CEF" w:rsidP="00451CEF">
      <w:pPr>
        <w:pStyle w:val="a3"/>
        <w:spacing w:before="114"/>
        <w:ind w:right="220"/>
        <w:rPr>
          <w:b/>
          <w:bCs/>
        </w:rPr>
      </w:pPr>
      <w:r w:rsidRPr="00451CEF">
        <w:rPr>
          <w:b/>
          <w:bCs/>
        </w:rPr>
        <w:t>1.1. General characteristics of the specialty</w:t>
      </w:r>
    </w:p>
    <w:p w:rsidR="00451CEF" w:rsidRPr="00451CEF" w:rsidRDefault="00451CEF">
      <w:pPr>
        <w:pStyle w:val="1"/>
        <w:numPr>
          <w:ilvl w:val="1"/>
          <w:numId w:val="10"/>
        </w:numPr>
        <w:tabs>
          <w:tab w:val="left" w:pos="1536"/>
        </w:tabs>
        <w:spacing w:before="127"/>
        <w:ind w:left="302" w:right="230" w:firstLine="707"/>
      </w:pPr>
      <w:r w:rsidRPr="00451CEF">
        <w:rPr>
          <w:b w:val="0"/>
          <w:bCs w:val="0"/>
        </w:rPr>
        <w:t>Specialty 1-19 80 01 "Design" in accordance with ACRB 011-2009 refers to the profile of education With "Art and Design", education 19 "Design" and provides for a master's degree.</w:t>
      </w:r>
    </w:p>
    <w:p w:rsidR="00451CEF" w:rsidRDefault="00451CEF" w:rsidP="00451CEF">
      <w:pPr>
        <w:pStyle w:val="a3"/>
        <w:numPr>
          <w:ilvl w:val="1"/>
          <w:numId w:val="10"/>
        </w:numPr>
        <w:spacing w:before="114"/>
        <w:ind w:right="230"/>
        <w:rPr>
          <w:b/>
          <w:bCs/>
        </w:rPr>
      </w:pPr>
      <w:r w:rsidRPr="00451CEF">
        <w:rPr>
          <w:b/>
          <w:bCs/>
        </w:rPr>
        <w:t>Requirements for the level of basic education of persons entering higher educational institutions of the II degree</w:t>
      </w:r>
    </w:p>
    <w:p w:rsidR="00451CEF" w:rsidRPr="00451CEF" w:rsidRDefault="00451CEF" w:rsidP="00451CEF">
      <w:pPr>
        <w:pStyle w:val="1"/>
        <w:tabs>
          <w:tab w:val="left" w:pos="1536"/>
        </w:tabs>
        <w:spacing w:before="126"/>
        <w:jc w:val="left"/>
      </w:pPr>
      <w:r w:rsidRPr="00451CEF">
        <w:rPr>
          <w:b w:val="0"/>
          <w:bCs w:val="0"/>
        </w:rPr>
        <w:t>The level of education of persons applying for higher education of the II stage is higher education of the I stage.</w:t>
      </w:r>
    </w:p>
    <w:p w:rsidR="00CE395C" w:rsidRDefault="00CE395C" w:rsidP="00CE395C">
      <w:pPr>
        <w:pStyle w:val="a3"/>
        <w:numPr>
          <w:ilvl w:val="1"/>
          <w:numId w:val="10"/>
        </w:numPr>
        <w:spacing w:before="114"/>
        <w:ind w:right="226"/>
        <w:rPr>
          <w:b/>
          <w:bCs/>
        </w:rPr>
      </w:pPr>
      <w:r w:rsidRPr="00CE395C">
        <w:rPr>
          <w:b/>
          <w:bCs/>
        </w:rPr>
        <w:t>Forms of higher education of the II degree</w:t>
      </w:r>
    </w:p>
    <w:p w:rsidR="00CE395C" w:rsidRPr="00CE395C" w:rsidRDefault="00CE395C" w:rsidP="00CE395C">
      <w:pPr>
        <w:pStyle w:val="1"/>
        <w:tabs>
          <w:tab w:val="left" w:pos="1536"/>
        </w:tabs>
        <w:spacing w:before="126"/>
      </w:pPr>
      <w:r>
        <w:rPr>
          <w:b w:val="0"/>
          <w:bCs w:val="0"/>
          <w:lang w:val="en-US"/>
        </w:rPr>
        <w:t>Master's programs include the following forms of higher education of the II degree: full-time (full-time, correspondence) and correspondence.</w:t>
      </w:r>
    </w:p>
    <w:p w:rsidR="00CE395C" w:rsidRDefault="00CE395C" w:rsidP="00CE395C">
      <w:pPr>
        <w:pStyle w:val="a3"/>
        <w:numPr>
          <w:ilvl w:val="1"/>
          <w:numId w:val="10"/>
        </w:numPr>
        <w:spacing w:before="114"/>
        <w:ind w:right="226"/>
        <w:rPr>
          <w:b/>
          <w:bCs/>
        </w:rPr>
      </w:pPr>
      <w:r w:rsidRPr="00CE395C">
        <w:rPr>
          <w:b/>
          <w:bCs/>
        </w:rPr>
        <w:t>Terms of obtaining higher education of the II degree</w:t>
      </w:r>
    </w:p>
    <w:p w:rsidR="00CE395C" w:rsidRDefault="00CE395C">
      <w:pPr>
        <w:pStyle w:val="a3"/>
        <w:ind w:right="224"/>
      </w:pPr>
      <w:r w:rsidRPr="00CE395C">
        <w:t>The term of obtaining a higher education of the II degree in full-time is 1 year.</w:t>
      </w:r>
    </w:p>
    <w:p w:rsidR="00CE395C" w:rsidRPr="00CE395C" w:rsidRDefault="00CE395C" w:rsidP="00CE395C">
      <w:pPr>
        <w:pStyle w:val="1"/>
        <w:tabs>
          <w:tab w:val="left" w:pos="1310"/>
        </w:tabs>
      </w:pPr>
      <w:r w:rsidRPr="00CE395C">
        <w:rPr>
          <w:b w:val="0"/>
          <w:bCs w:val="0"/>
        </w:rPr>
        <w:t>The terms of obtaining higher education of the II degree by correspondence may increase by 0.5 years in relation to the term of obtaining higher education by full-time.</w:t>
      </w:r>
    </w:p>
    <w:p w:rsidR="00CE395C" w:rsidRPr="00CE395C" w:rsidRDefault="00CE395C" w:rsidP="00CE395C">
      <w:pPr>
        <w:pStyle w:val="a3"/>
        <w:spacing w:before="114"/>
        <w:ind w:right="226"/>
        <w:rPr>
          <w:b/>
          <w:bCs/>
        </w:rPr>
      </w:pPr>
      <w:r w:rsidRPr="00CE395C">
        <w:rPr>
          <w:b/>
          <w:bCs/>
        </w:rPr>
        <w:t>2. Characteristics of the professional activity of the master</w:t>
      </w:r>
    </w:p>
    <w:p w:rsidR="00CE395C" w:rsidRDefault="00CE395C" w:rsidP="00CE395C">
      <w:pPr>
        <w:pStyle w:val="a3"/>
        <w:spacing w:before="114"/>
        <w:ind w:right="226"/>
        <w:rPr>
          <w:b/>
          <w:bCs/>
        </w:rPr>
      </w:pPr>
      <w:r w:rsidRPr="00CE395C">
        <w:rPr>
          <w:b/>
          <w:bCs/>
        </w:rPr>
        <w:t>2.1. The scope of professional activity of the master</w:t>
      </w:r>
    </w:p>
    <w:p w:rsidR="00CE395C" w:rsidRPr="00CE395C" w:rsidRDefault="00CE395C" w:rsidP="00CE395C">
      <w:pPr>
        <w:pStyle w:val="a3"/>
        <w:spacing w:before="114"/>
        <w:ind w:right="226"/>
        <w:rPr>
          <w:bCs/>
          <w:lang w:val="en-US"/>
        </w:rPr>
      </w:pPr>
      <w:r w:rsidRPr="00CE395C">
        <w:rPr>
          <w:bCs/>
          <w:lang w:val="en-US"/>
        </w:rPr>
        <w:t>The main areas of professional activity of the master in accordance with AKRB 005-2011 are:</w:t>
      </w:r>
    </w:p>
    <w:p w:rsidR="00CE395C" w:rsidRPr="00CE395C" w:rsidRDefault="00CE395C" w:rsidP="00CE395C">
      <w:pPr>
        <w:pStyle w:val="a3"/>
        <w:spacing w:before="114"/>
        <w:ind w:right="226"/>
        <w:rPr>
          <w:bCs/>
          <w:lang w:val="en-US"/>
        </w:rPr>
      </w:pPr>
      <w:r w:rsidRPr="00CE395C">
        <w:rPr>
          <w:bCs/>
          <w:lang w:val="en-US"/>
        </w:rPr>
        <w:t>13 Textile production; 14 clothing production;</w:t>
      </w:r>
    </w:p>
    <w:p w:rsidR="00CE395C" w:rsidRPr="00CE395C" w:rsidRDefault="00CE395C" w:rsidP="00CE395C">
      <w:pPr>
        <w:pStyle w:val="a3"/>
        <w:spacing w:before="114"/>
        <w:ind w:right="226"/>
        <w:rPr>
          <w:bCs/>
          <w:lang w:val="en-US"/>
        </w:rPr>
      </w:pPr>
      <w:r w:rsidRPr="00CE395C">
        <w:rPr>
          <w:bCs/>
          <w:lang w:val="en-US"/>
        </w:rPr>
        <w:t>18 Printing and reproduction of recorded media;</w:t>
      </w:r>
    </w:p>
    <w:p w:rsidR="00CE395C" w:rsidRPr="00CE395C" w:rsidRDefault="00CE395C" w:rsidP="00CE395C">
      <w:pPr>
        <w:pStyle w:val="a3"/>
        <w:spacing w:before="114"/>
        <w:ind w:right="226"/>
        <w:rPr>
          <w:bCs/>
          <w:lang w:val="en-US"/>
        </w:rPr>
      </w:pPr>
      <w:r w:rsidRPr="00CE395C">
        <w:rPr>
          <w:bCs/>
          <w:lang w:val="en-US"/>
        </w:rPr>
        <w:t>25 Production of finished metal products, except machinery and equipment;</w:t>
      </w:r>
    </w:p>
    <w:p w:rsidR="00CE395C" w:rsidRPr="00CE395C" w:rsidRDefault="00CE395C" w:rsidP="00CE395C">
      <w:pPr>
        <w:pStyle w:val="a3"/>
        <w:spacing w:before="114"/>
        <w:ind w:right="226"/>
        <w:rPr>
          <w:bCs/>
          <w:lang w:val="en-US"/>
        </w:rPr>
      </w:pPr>
      <w:r w:rsidRPr="00CE395C">
        <w:rPr>
          <w:bCs/>
          <w:lang w:val="en-US"/>
        </w:rPr>
        <w:t>26 Manufacture of computer, electronic and optical equipment; 27 Manufacture of electrical equipment;</w:t>
      </w:r>
    </w:p>
    <w:p w:rsidR="00CE395C" w:rsidRPr="00CE395C" w:rsidRDefault="00CE395C" w:rsidP="00CE395C">
      <w:pPr>
        <w:pStyle w:val="a3"/>
        <w:spacing w:before="114"/>
        <w:ind w:right="226"/>
        <w:rPr>
          <w:bCs/>
          <w:lang w:val="en-US"/>
        </w:rPr>
      </w:pPr>
      <w:r w:rsidRPr="00CE395C">
        <w:rPr>
          <w:bCs/>
          <w:lang w:val="en-US"/>
        </w:rPr>
        <w:t>28 Production of machinery and equipment not included in other groupings;</w:t>
      </w:r>
    </w:p>
    <w:p w:rsidR="00CE395C" w:rsidRPr="00CE395C" w:rsidRDefault="00CE395C" w:rsidP="00CE395C">
      <w:pPr>
        <w:pStyle w:val="a3"/>
        <w:spacing w:before="114"/>
        <w:ind w:right="226"/>
        <w:rPr>
          <w:bCs/>
          <w:lang w:val="en-US"/>
        </w:rPr>
      </w:pPr>
      <w:r w:rsidRPr="00CE395C">
        <w:rPr>
          <w:bCs/>
          <w:lang w:val="en-US"/>
        </w:rPr>
        <w:t>29 Manufacture of cars, trailers and semi-trailers;</w:t>
      </w:r>
    </w:p>
    <w:p w:rsidR="00CE395C" w:rsidRPr="00CE395C" w:rsidRDefault="00CE395C" w:rsidP="00CE395C">
      <w:pPr>
        <w:pStyle w:val="a3"/>
        <w:spacing w:before="114"/>
        <w:ind w:right="226"/>
        <w:rPr>
          <w:bCs/>
          <w:lang w:val="en-US"/>
        </w:rPr>
      </w:pPr>
      <w:r w:rsidRPr="00CE395C">
        <w:rPr>
          <w:bCs/>
          <w:lang w:val="en-US"/>
        </w:rPr>
        <w:t>30 Manufacture of other transport equipment; 31 Manufacture of furniture;</w:t>
      </w:r>
    </w:p>
    <w:p w:rsidR="00CE395C" w:rsidRPr="00CE395C" w:rsidRDefault="00CE395C" w:rsidP="00CE395C">
      <w:pPr>
        <w:pStyle w:val="a3"/>
        <w:spacing w:before="114"/>
        <w:ind w:right="226"/>
        <w:rPr>
          <w:bCs/>
          <w:lang w:val="en-US"/>
        </w:rPr>
      </w:pPr>
      <w:r w:rsidRPr="00CE395C">
        <w:rPr>
          <w:bCs/>
          <w:lang w:val="en-US"/>
        </w:rPr>
        <w:t>32 Production of other finished metal products; 72 Research and development;</w:t>
      </w:r>
    </w:p>
    <w:p w:rsidR="00CE395C" w:rsidRPr="00CE395C" w:rsidRDefault="00CE395C" w:rsidP="00CE395C">
      <w:pPr>
        <w:pStyle w:val="a3"/>
        <w:spacing w:before="114"/>
        <w:ind w:right="226"/>
        <w:rPr>
          <w:bCs/>
          <w:lang w:val="en-US"/>
        </w:rPr>
      </w:pPr>
    </w:p>
    <w:p w:rsidR="00CE395C" w:rsidRPr="00CE395C" w:rsidRDefault="00CE395C" w:rsidP="00CE395C">
      <w:pPr>
        <w:pStyle w:val="a3"/>
        <w:spacing w:before="114"/>
        <w:ind w:right="226"/>
        <w:rPr>
          <w:bCs/>
          <w:lang w:val="en-US"/>
        </w:rPr>
      </w:pPr>
      <w:r w:rsidRPr="00CE395C">
        <w:rPr>
          <w:bCs/>
          <w:lang w:val="en-US"/>
        </w:rPr>
        <w:t>73 Advertising and marketing research; 85 Education;</w:t>
      </w:r>
    </w:p>
    <w:p w:rsidR="00CE395C" w:rsidRDefault="00CE395C" w:rsidP="00CE395C">
      <w:pPr>
        <w:pStyle w:val="a3"/>
        <w:spacing w:before="114"/>
        <w:ind w:left="0" w:right="226" w:firstLine="0"/>
        <w:rPr>
          <w:bCs/>
          <w:lang w:val="en-US"/>
        </w:rPr>
      </w:pPr>
      <w:r w:rsidRPr="00CE395C">
        <w:rPr>
          <w:bCs/>
          <w:lang w:val="en-US"/>
        </w:rPr>
        <w:t>90 Creative activities and entertainment.</w:t>
      </w:r>
    </w:p>
    <w:p w:rsidR="00CE395C" w:rsidRPr="00CE395C" w:rsidRDefault="00CE395C" w:rsidP="00CE395C">
      <w:pPr>
        <w:pStyle w:val="a3"/>
        <w:spacing w:before="114"/>
        <w:ind w:right="226"/>
        <w:rPr>
          <w:bCs/>
          <w:lang w:val="en-US"/>
        </w:rPr>
      </w:pPr>
      <w:r w:rsidRPr="00CE395C">
        <w:rPr>
          <w:bCs/>
          <w:lang w:val="en-US"/>
        </w:rPr>
        <w:t>The main areas of professional activity of the master in accordance with AKRB</w:t>
      </w:r>
    </w:p>
    <w:p w:rsidR="00CE395C" w:rsidRPr="00CE395C" w:rsidRDefault="00CE395C" w:rsidP="00CE395C">
      <w:pPr>
        <w:pStyle w:val="a3"/>
        <w:spacing w:before="114"/>
        <w:ind w:right="226"/>
        <w:rPr>
          <w:bCs/>
          <w:lang w:val="en-US"/>
        </w:rPr>
      </w:pPr>
      <w:r w:rsidRPr="00CE395C">
        <w:rPr>
          <w:bCs/>
          <w:lang w:val="en-US"/>
        </w:rPr>
        <w:t>13 Textile production; 14 clothing production;</w:t>
      </w:r>
    </w:p>
    <w:p w:rsidR="00CE395C" w:rsidRPr="00CE395C" w:rsidRDefault="00CE395C" w:rsidP="00CE395C">
      <w:pPr>
        <w:pStyle w:val="a3"/>
        <w:spacing w:before="114"/>
        <w:ind w:right="226"/>
        <w:rPr>
          <w:bCs/>
          <w:lang w:val="en-US"/>
        </w:rPr>
      </w:pPr>
      <w:r w:rsidRPr="00CE395C">
        <w:rPr>
          <w:bCs/>
          <w:lang w:val="en-US"/>
        </w:rPr>
        <w:t>18 Printing and reproduction of recorded media;</w:t>
      </w:r>
    </w:p>
    <w:p w:rsidR="00CE395C" w:rsidRPr="00CE395C" w:rsidRDefault="00CE395C" w:rsidP="00CE395C">
      <w:pPr>
        <w:pStyle w:val="a3"/>
        <w:spacing w:before="114"/>
        <w:ind w:right="226"/>
        <w:rPr>
          <w:bCs/>
          <w:lang w:val="en-US"/>
        </w:rPr>
      </w:pPr>
      <w:r w:rsidRPr="00CE395C">
        <w:rPr>
          <w:bCs/>
          <w:lang w:val="en-US"/>
        </w:rPr>
        <w:t>25 Production of finished metal products, except machinery and equipment;</w:t>
      </w:r>
    </w:p>
    <w:p w:rsidR="00CE395C" w:rsidRPr="00CE395C" w:rsidRDefault="00CE395C" w:rsidP="00CE395C">
      <w:pPr>
        <w:pStyle w:val="a3"/>
        <w:spacing w:before="114"/>
        <w:ind w:right="226"/>
        <w:rPr>
          <w:bCs/>
          <w:lang w:val="en-US"/>
        </w:rPr>
      </w:pPr>
      <w:r w:rsidRPr="00CE395C">
        <w:rPr>
          <w:bCs/>
          <w:lang w:val="en-US"/>
        </w:rPr>
        <w:t>26 Manufacture of computer, electronic and optical equipment; 27 Manufacture of electrical equipment;</w:t>
      </w:r>
    </w:p>
    <w:p w:rsidR="00CE395C" w:rsidRPr="00CE395C" w:rsidRDefault="00CE395C" w:rsidP="00CE395C">
      <w:pPr>
        <w:pStyle w:val="a3"/>
        <w:spacing w:before="114"/>
        <w:ind w:right="226"/>
        <w:rPr>
          <w:bCs/>
          <w:lang w:val="en-US"/>
        </w:rPr>
      </w:pPr>
      <w:r w:rsidRPr="00CE395C">
        <w:rPr>
          <w:bCs/>
          <w:lang w:val="en-US"/>
        </w:rPr>
        <w:t>28 Production of machinery and equipment not included in other groupings;</w:t>
      </w:r>
    </w:p>
    <w:p w:rsidR="00CE395C" w:rsidRPr="00CE395C" w:rsidRDefault="00CE395C" w:rsidP="00CE395C">
      <w:pPr>
        <w:pStyle w:val="a3"/>
        <w:spacing w:before="114"/>
        <w:ind w:right="226"/>
        <w:rPr>
          <w:bCs/>
          <w:lang w:val="en-US"/>
        </w:rPr>
      </w:pPr>
      <w:r w:rsidRPr="00CE395C">
        <w:rPr>
          <w:bCs/>
          <w:lang w:val="en-US"/>
        </w:rPr>
        <w:t>29 Manufacture of cars, trailers and semi-trailers;</w:t>
      </w:r>
    </w:p>
    <w:p w:rsidR="00CE395C" w:rsidRPr="00CE395C" w:rsidRDefault="00CE395C" w:rsidP="00CE395C">
      <w:pPr>
        <w:pStyle w:val="a3"/>
        <w:spacing w:before="114"/>
        <w:ind w:right="226"/>
        <w:rPr>
          <w:bCs/>
          <w:lang w:val="en-US"/>
        </w:rPr>
      </w:pPr>
      <w:r w:rsidRPr="00CE395C">
        <w:rPr>
          <w:bCs/>
          <w:lang w:val="en-US"/>
        </w:rPr>
        <w:t>30 Manufacture of other transport equipment; 31 Manufacture of furniture;</w:t>
      </w:r>
    </w:p>
    <w:p w:rsidR="00CE395C" w:rsidRPr="00CE395C" w:rsidRDefault="00CE395C" w:rsidP="00CE395C">
      <w:pPr>
        <w:pStyle w:val="a3"/>
        <w:spacing w:before="114"/>
        <w:ind w:right="226"/>
        <w:rPr>
          <w:bCs/>
          <w:lang w:val="en-US"/>
        </w:rPr>
      </w:pPr>
      <w:r w:rsidRPr="00CE395C">
        <w:rPr>
          <w:bCs/>
          <w:lang w:val="en-US"/>
        </w:rPr>
        <w:t>32 Production of other finished metal products; 72 Research and development;</w:t>
      </w:r>
    </w:p>
    <w:p w:rsidR="00CE395C" w:rsidRPr="00CE395C" w:rsidRDefault="00CE395C" w:rsidP="00CE395C">
      <w:pPr>
        <w:pStyle w:val="a3"/>
        <w:spacing w:before="114"/>
        <w:ind w:right="226"/>
        <w:rPr>
          <w:bCs/>
          <w:lang w:val="en-US"/>
        </w:rPr>
      </w:pPr>
      <w:r w:rsidRPr="00CE395C">
        <w:rPr>
          <w:bCs/>
          <w:lang w:val="en-US"/>
        </w:rPr>
        <w:t>73 Advertising and marketing research; 85 Education;</w:t>
      </w:r>
    </w:p>
    <w:p w:rsidR="00CE395C" w:rsidRPr="00CE395C" w:rsidRDefault="00CE395C" w:rsidP="00CE395C">
      <w:pPr>
        <w:pStyle w:val="a3"/>
        <w:spacing w:before="114"/>
        <w:ind w:left="289" w:right="226" w:firstLine="720"/>
        <w:rPr>
          <w:bCs/>
          <w:lang w:val="en-US"/>
        </w:rPr>
      </w:pPr>
      <w:r w:rsidRPr="00CE395C">
        <w:rPr>
          <w:bCs/>
          <w:lang w:val="en-US"/>
        </w:rPr>
        <w:t>90 Creative activities and entertainment.</w:t>
      </w:r>
    </w:p>
    <w:p w:rsidR="00CE395C" w:rsidRDefault="00CE395C" w:rsidP="00CE395C">
      <w:pPr>
        <w:pStyle w:val="a3"/>
        <w:numPr>
          <w:ilvl w:val="1"/>
          <w:numId w:val="10"/>
        </w:numPr>
        <w:spacing w:before="111"/>
        <w:ind w:right="1869"/>
        <w:jc w:val="left"/>
        <w:rPr>
          <w:b/>
          <w:bCs/>
        </w:rPr>
      </w:pPr>
      <w:r w:rsidRPr="00CE395C">
        <w:rPr>
          <w:b/>
          <w:bCs/>
        </w:rPr>
        <w:t>Objects of professional activity of the master</w:t>
      </w:r>
    </w:p>
    <w:p w:rsidR="00CE395C" w:rsidRPr="00CE395C" w:rsidRDefault="00CE395C" w:rsidP="00CE395C">
      <w:pPr>
        <w:pStyle w:val="1"/>
        <w:tabs>
          <w:tab w:val="left" w:pos="1536"/>
        </w:tabs>
        <w:ind w:left="1009" w:firstLine="0"/>
        <w:rPr>
          <w:b w:val="0"/>
          <w:bCs w:val="0"/>
        </w:rPr>
      </w:pPr>
      <w:r w:rsidRPr="00CE395C">
        <w:rPr>
          <w:b w:val="0"/>
          <w:bCs w:val="0"/>
        </w:rPr>
        <w:t>The objects of professional activity of the master are: design works of domestic and foreign production;</w:t>
      </w:r>
    </w:p>
    <w:p w:rsidR="00CE395C" w:rsidRPr="00CE395C" w:rsidRDefault="00CE395C" w:rsidP="00CE395C">
      <w:pPr>
        <w:pStyle w:val="1"/>
        <w:tabs>
          <w:tab w:val="left" w:pos="1536"/>
        </w:tabs>
        <w:rPr>
          <w:b w:val="0"/>
          <w:bCs w:val="0"/>
        </w:rPr>
      </w:pPr>
      <w:r w:rsidRPr="00CE395C">
        <w:rPr>
          <w:b w:val="0"/>
          <w:bCs w:val="0"/>
        </w:rPr>
        <w:t>design methods and directions; historical and modern design development processes;</w:t>
      </w:r>
    </w:p>
    <w:p w:rsidR="00CE395C" w:rsidRPr="00CE395C" w:rsidRDefault="00CE395C" w:rsidP="00CE395C">
      <w:pPr>
        <w:pStyle w:val="1"/>
        <w:tabs>
          <w:tab w:val="left" w:pos="1536"/>
        </w:tabs>
      </w:pPr>
      <w:r w:rsidRPr="00CE395C">
        <w:rPr>
          <w:b w:val="0"/>
          <w:bCs w:val="0"/>
        </w:rPr>
        <w:t>the educational process in higher educational institutions in the field of design.</w:t>
      </w:r>
    </w:p>
    <w:p w:rsidR="00CE395C" w:rsidRDefault="00CE395C" w:rsidP="00CE395C">
      <w:pPr>
        <w:pStyle w:val="a3"/>
        <w:numPr>
          <w:ilvl w:val="1"/>
          <w:numId w:val="10"/>
        </w:numPr>
        <w:spacing w:before="113"/>
        <w:jc w:val="left"/>
        <w:rPr>
          <w:b/>
          <w:bCs/>
        </w:rPr>
      </w:pPr>
      <w:r w:rsidRPr="00CE395C">
        <w:rPr>
          <w:b/>
          <w:bCs/>
        </w:rPr>
        <w:t>Types of professional activities of the master</w:t>
      </w:r>
    </w:p>
    <w:p w:rsidR="00CE395C" w:rsidRPr="00CE395C" w:rsidRDefault="00CE395C" w:rsidP="00CE395C">
      <w:pPr>
        <w:pStyle w:val="1"/>
        <w:tabs>
          <w:tab w:val="left" w:pos="1536"/>
        </w:tabs>
        <w:spacing w:before="127"/>
        <w:ind w:left="1009" w:firstLine="0"/>
        <w:rPr>
          <w:b w:val="0"/>
          <w:bCs w:val="0"/>
        </w:rPr>
      </w:pPr>
      <w:r w:rsidRPr="00CE395C">
        <w:rPr>
          <w:b w:val="0"/>
          <w:bCs w:val="0"/>
        </w:rPr>
        <w:t>The master must be competent in the following types of professional activities:</w:t>
      </w:r>
    </w:p>
    <w:p w:rsidR="00CE395C" w:rsidRPr="00CE395C" w:rsidRDefault="00CE395C" w:rsidP="00CE395C">
      <w:pPr>
        <w:pStyle w:val="1"/>
        <w:tabs>
          <w:tab w:val="left" w:pos="1536"/>
        </w:tabs>
        <w:spacing w:before="127"/>
        <w:ind w:left="1009" w:firstLine="0"/>
        <w:rPr>
          <w:b w:val="0"/>
          <w:bCs w:val="0"/>
        </w:rPr>
      </w:pPr>
      <w:r w:rsidRPr="00CE395C">
        <w:rPr>
          <w:b w:val="0"/>
          <w:bCs w:val="0"/>
        </w:rPr>
        <w:t>research;</w:t>
      </w:r>
    </w:p>
    <w:p w:rsidR="00CE395C" w:rsidRPr="00CE395C" w:rsidRDefault="00CE395C" w:rsidP="00CE395C">
      <w:pPr>
        <w:pStyle w:val="1"/>
        <w:tabs>
          <w:tab w:val="left" w:pos="1536"/>
        </w:tabs>
        <w:spacing w:before="127"/>
        <w:ind w:left="1009" w:firstLine="0"/>
        <w:rPr>
          <w:b w:val="0"/>
          <w:bCs w:val="0"/>
        </w:rPr>
      </w:pPr>
      <w:r w:rsidRPr="00CE395C">
        <w:rPr>
          <w:b w:val="0"/>
          <w:bCs w:val="0"/>
        </w:rPr>
        <w:t>scientific-pedagogical and educational-methodical; analytical;</w:t>
      </w:r>
    </w:p>
    <w:p w:rsidR="00CE395C" w:rsidRPr="00CE395C" w:rsidRDefault="00CE395C" w:rsidP="00CE395C">
      <w:pPr>
        <w:pStyle w:val="1"/>
        <w:tabs>
          <w:tab w:val="left" w:pos="1536"/>
        </w:tabs>
        <w:spacing w:before="127"/>
        <w:ind w:left="1009" w:firstLine="0"/>
      </w:pPr>
      <w:r w:rsidRPr="00CE395C">
        <w:rPr>
          <w:b w:val="0"/>
          <w:bCs w:val="0"/>
        </w:rPr>
        <w:t>expert consulting; innovative.</w:t>
      </w:r>
    </w:p>
    <w:p w:rsidR="00CE395C" w:rsidRDefault="00CE395C" w:rsidP="00CE395C">
      <w:pPr>
        <w:pStyle w:val="a3"/>
        <w:numPr>
          <w:ilvl w:val="1"/>
          <w:numId w:val="10"/>
        </w:numPr>
        <w:spacing w:before="114"/>
        <w:ind w:right="221"/>
        <w:rPr>
          <w:b/>
          <w:bCs/>
        </w:rPr>
      </w:pPr>
      <w:r w:rsidRPr="00CE395C">
        <w:rPr>
          <w:b/>
          <w:bCs/>
        </w:rPr>
        <w:t>The goals of the professional activity of the master</w:t>
      </w:r>
    </w:p>
    <w:p w:rsidR="00CE395C" w:rsidRPr="00CE395C" w:rsidRDefault="00CE395C" w:rsidP="00CE395C">
      <w:pPr>
        <w:pStyle w:val="1"/>
        <w:tabs>
          <w:tab w:val="left" w:pos="1536"/>
        </w:tabs>
        <w:ind w:left="1009" w:firstLine="0"/>
        <w:rPr>
          <w:b w:val="0"/>
          <w:bCs w:val="0"/>
        </w:rPr>
      </w:pPr>
      <w:r w:rsidRPr="00CE395C">
        <w:rPr>
          <w:b w:val="0"/>
          <w:bCs w:val="0"/>
        </w:rPr>
        <w:lastRenderedPageBreak/>
        <w:t>The master should be ready to solve the following tasks of professional activity:</w:t>
      </w:r>
    </w:p>
    <w:p w:rsidR="00CE395C" w:rsidRPr="00CE395C" w:rsidRDefault="00CE395C" w:rsidP="00CE395C">
      <w:pPr>
        <w:pStyle w:val="1"/>
        <w:tabs>
          <w:tab w:val="left" w:pos="1536"/>
        </w:tabs>
        <w:ind w:left="1009" w:firstLine="0"/>
        <w:rPr>
          <w:b w:val="0"/>
          <w:bCs w:val="0"/>
        </w:rPr>
      </w:pPr>
      <w:r w:rsidRPr="00CE395C">
        <w:rPr>
          <w:b w:val="0"/>
          <w:bCs w:val="0"/>
        </w:rPr>
        <w:t>conducting research on the identification, description, analysis, review of design work, analysis of phenomena and processes in domestic and foreign design;</w:t>
      </w:r>
    </w:p>
    <w:p w:rsidR="00CE395C" w:rsidRPr="00CE395C" w:rsidRDefault="00CE395C" w:rsidP="00CE395C">
      <w:pPr>
        <w:pStyle w:val="1"/>
        <w:tabs>
          <w:tab w:val="left" w:pos="1536"/>
        </w:tabs>
        <w:ind w:left="1009" w:firstLine="0"/>
        <w:rPr>
          <w:b w:val="0"/>
          <w:bCs w:val="0"/>
        </w:rPr>
      </w:pPr>
      <w:r w:rsidRPr="00CE395C">
        <w:rPr>
          <w:b w:val="0"/>
          <w:bCs w:val="0"/>
        </w:rPr>
        <w:t>teaching in higher educational institutions in the field of design; development of educational and methodological support for the educational process</w:t>
      </w:r>
    </w:p>
    <w:p w:rsidR="00CE395C" w:rsidRPr="00CE395C" w:rsidRDefault="00CE395C" w:rsidP="00CE395C">
      <w:pPr>
        <w:pStyle w:val="1"/>
        <w:tabs>
          <w:tab w:val="left" w:pos="1536"/>
        </w:tabs>
        <w:ind w:left="1009" w:firstLine="0"/>
        <w:rPr>
          <w:b w:val="0"/>
          <w:bCs w:val="0"/>
        </w:rPr>
      </w:pPr>
      <w:r w:rsidRPr="00CE395C">
        <w:rPr>
          <w:b w:val="0"/>
          <w:bCs w:val="0"/>
        </w:rPr>
        <w:t>in design;</w:t>
      </w:r>
    </w:p>
    <w:p w:rsidR="00CE395C" w:rsidRPr="00CE395C" w:rsidRDefault="00CE395C" w:rsidP="00CE395C">
      <w:pPr>
        <w:pStyle w:val="1"/>
        <w:tabs>
          <w:tab w:val="left" w:pos="1536"/>
        </w:tabs>
        <w:ind w:left="1009" w:firstLine="0"/>
        <w:rPr>
          <w:b w:val="0"/>
          <w:bCs w:val="0"/>
        </w:rPr>
      </w:pPr>
      <w:r w:rsidRPr="00CE395C">
        <w:rPr>
          <w:b w:val="0"/>
          <w:bCs w:val="0"/>
        </w:rPr>
        <w:t>preparation of analytical materials for the assessment of processes and phenomena in the field of design;</w:t>
      </w:r>
    </w:p>
    <w:p w:rsidR="00CE395C" w:rsidRPr="00CE395C" w:rsidRDefault="00CE395C" w:rsidP="00CE395C">
      <w:pPr>
        <w:pStyle w:val="1"/>
        <w:tabs>
          <w:tab w:val="left" w:pos="1536"/>
        </w:tabs>
        <w:ind w:left="1009" w:firstLine="0"/>
        <w:rPr>
          <w:b w:val="0"/>
          <w:bCs w:val="0"/>
        </w:rPr>
      </w:pPr>
      <w:r w:rsidRPr="00CE395C">
        <w:rPr>
          <w:b w:val="0"/>
          <w:bCs w:val="0"/>
        </w:rPr>
        <w:t>consultations and expert assessment of the quality of design and artistic solutions; analysis of the economic activity of the organization (institution),</w:t>
      </w:r>
    </w:p>
    <w:p w:rsidR="00CE395C" w:rsidRPr="00CE395C" w:rsidRDefault="00CE395C" w:rsidP="00CE395C">
      <w:pPr>
        <w:pStyle w:val="1"/>
        <w:tabs>
          <w:tab w:val="left" w:pos="1536"/>
        </w:tabs>
        <w:ind w:left="1009" w:firstLine="0"/>
      </w:pPr>
      <w:r w:rsidRPr="00CE395C">
        <w:rPr>
          <w:b w:val="0"/>
          <w:bCs w:val="0"/>
        </w:rPr>
        <w:t>related to research activities, training in the field of design and design education, development of proposals to increase the use of human resources.</w:t>
      </w:r>
    </w:p>
    <w:p w:rsidR="00CE395C" w:rsidRDefault="00CE395C" w:rsidP="00CE395C">
      <w:pPr>
        <w:pStyle w:val="a3"/>
        <w:numPr>
          <w:ilvl w:val="1"/>
          <w:numId w:val="10"/>
        </w:numPr>
        <w:spacing w:before="111"/>
        <w:ind w:right="222"/>
        <w:rPr>
          <w:b/>
          <w:bCs/>
        </w:rPr>
      </w:pPr>
      <w:r w:rsidRPr="00CE395C">
        <w:rPr>
          <w:b/>
          <w:bCs/>
        </w:rPr>
        <w:t>Opportunities for continuing education in the Master's program</w:t>
      </w:r>
    </w:p>
    <w:p w:rsidR="00523CAF" w:rsidRDefault="00CE395C" w:rsidP="00CE395C">
      <w:pPr>
        <w:ind w:firstLine="720"/>
        <w:sectPr w:rsidR="00523CAF">
          <w:pgSz w:w="11910" w:h="16840"/>
          <w:pgMar w:top="1040" w:right="340" w:bottom="1200" w:left="1400" w:header="0" w:footer="1002" w:gutter="0"/>
          <w:cols w:space="720"/>
        </w:sectPr>
      </w:pPr>
      <w:r w:rsidRPr="00CE395C">
        <w:rPr>
          <w:sz w:val="30"/>
          <w:szCs w:val="30"/>
        </w:rPr>
        <w:t>The master's degree must be prepared for the development of a postgraduate educational program that gives the scientific qualification "Researcher", preferably in the specialty 17.00.06 Technical Aesthetics and design.</w:t>
      </w:r>
    </w:p>
    <w:p w:rsidR="00CE395C" w:rsidRPr="00CE395C" w:rsidRDefault="00CE395C" w:rsidP="00CE395C">
      <w:pPr>
        <w:pStyle w:val="a3"/>
        <w:numPr>
          <w:ilvl w:val="0"/>
          <w:numId w:val="10"/>
        </w:numPr>
        <w:spacing w:before="114"/>
        <w:ind w:right="225"/>
      </w:pPr>
      <w:r w:rsidRPr="00CE395C">
        <w:rPr>
          <w:b/>
          <w:bCs/>
        </w:rPr>
        <w:lastRenderedPageBreak/>
        <w:t>Requirements for the competence of the master</w:t>
      </w:r>
    </w:p>
    <w:p w:rsidR="00CE395C" w:rsidRPr="00CE395C" w:rsidRDefault="00CE395C" w:rsidP="00CE395C">
      <w:pPr>
        <w:pStyle w:val="1"/>
        <w:tabs>
          <w:tab w:val="left" w:pos="1536"/>
        </w:tabs>
        <w:spacing w:before="127"/>
      </w:pPr>
      <w:r w:rsidRPr="00CE395C">
        <w:rPr>
          <w:b w:val="0"/>
          <w:bCs w:val="0"/>
        </w:rPr>
        <w:t>A master who has mastered the content of the master's educational program must have universal, in-depth professional and special competencies.</w:t>
      </w:r>
    </w:p>
    <w:p w:rsidR="00CE395C" w:rsidRDefault="00CE395C" w:rsidP="00CE395C">
      <w:pPr>
        <w:pStyle w:val="1"/>
        <w:numPr>
          <w:ilvl w:val="1"/>
          <w:numId w:val="10"/>
        </w:numPr>
        <w:tabs>
          <w:tab w:val="left" w:pos="1536"/>
        </w:tabs>
        <w:spacing w:before="113"/>
        <w:ind w:right="231"/>
      </w:pPr>
      <w:r w:rsidRPr="00CE395C">
        <w:t>Requirements for universal competencies</w:t>
      </w:r>
    </w:p>
    <w:p w:rsidR="00CE395C" w:rsidRDefault="00CE395C">
      <w:pPr>
        <w:pStyle w:val="a3"/>
        <w:spacing w:before="2"/>
        <w:ind w:right="223"/>
        <w:rPr>
          <w:b/>
          <w:bCs/>
        </w:rPr>
      </w:pPr>
      <w:r w:rsidRPr="00CE395C">
        <w:rPr>
          <w:b/>
          <w:bCs/>
        </w:rPr>
        <w:t>The Master must have the following universal competencies (hereinafter referred to as the UC):</w:t>
      </w:r>
    </w:p>
    <w:p w:rsidR="00523CAF" w:rsidRDefault="00CE395C">
      <w:pPr>
        <w:pStyle w:val="a3"/>
        <w:ind w:right="221"/>
      </w:pPr>
      <w:r w:rsidRPr="00CE395C">
        <w:t>UC-1. Be able to apply methods of scientific cognition (analysis, comparison, systematization, abstraction, modeling, data validation, etc.) in independent research activities, generate and implement innovative ideas;UK-2. Possess the methodology of scientific understanding, be able to analyze and evaluate the content and level of philosophical and methodological problems in solving problems of research and innovation;</w:t>
      </w:r>
    </w:p>
    <w:p w:rsidR="00CE395C" w:rsidRPr="00CE395C" w:rsidRDefault="00CE395C" w:rsidP="00CE395C">
      <w:pPr>
        <w:pStyle w:val="1"/>
        <w:tabs>
          <w:tab w:val="left" w:pos="1536"/>
        </w:tabs>
        <w:spacing w:before="126"/>
        <w:rPr>
          <w:b w:val="0"/>
          <w:bCs w:val="0"/>
        </w:rPr>
      </w:pPr>
      <w:r w:rsidRPr="00CE395C">
        <w:rPr>
          <w:b w:val="0"/>
          <w:bCs w:val="0"/>
        </w:rPr>
        <w:t>UC-3. Have the skills to use modern information technologies to solve research and innovation tasks;</w:t>
      </w:r>
    </w:p>
    <w:p w:rsidR="00CE395C" w:rsidRDefault="00CE395C" w:rsidP="00CE395C">
      <w:pPr>
        <w:pStyle w:val="1"/>
        <w:tabs>
          <w:tab w:val="left" w:pos="1536"/>
        </w:tabs>
        <w:spacing w:before="126"/>
        <w:rPr>
          <w:b w:val="0"/>
          <w:bCs w:val="0"/>
        </w:rPr>
      </w:pPr>
      <w:r>
        <w:rPr>
          <w:b w:val="0"/>
          <w:bCs w:val="0"/>
          <w:lang w:val="en-US"/>
        </w:rPr>
        <w:t>UC-4. Be able to organize scientific activities, determine the optimal directions and methods of scientific research.</w:t>
      </w:r>
      <w:r>
        <w:rPr>
          <w:b w:val="0"/>
          <w:bCs w:val="0"/>
        </w:rPr>
        <w:br/>
      </w:r>
    </w:p>
    <w:p w:rsidR="00CE395C" w:rsidRDefault="00CE395C">
      <w:pPr>
        <w:pStyle w:val="a3"/>
        <w:spacing w:before="114"/>
        <w:ind w:right="225"/>
        <w:rPr>
          <w:b/>
          <w:bCs/>
        </w:rPr>
      </w:pPr>
      <w:r w:rsidRPr="00CE395C">
        <w:rPr>
          <w:b/>
          <w:bCs/>
        </w:rPr>
        <w:t>Requirements for advanced professional competencies</w:t>
      </w:r>
    </w:p>
    <w:p w:rsidR="00CE395C" w:rsidRPr="00CE395C" w:rsidRDefault="00CE395C" w:rsidP="00CE395C">
      <w:pPr>
        <w:pStyle w:val="1"/>
        <w:tabs>
          <w:tab w:val="left" w:pos="1802"/>
        </w:tabs>
        <w:spacing w:before="127"/>
        <w:ind w:right="228"/>
        <w:rPr>
          <w:b w:val="0"/>
          <w:bCs w:val="0"/>
        </w:rPr>
      </w:pPr>
      <w:r w:rsidRPr="00CE395C">
        <w:rPr>
          <w:b w:val="0"/>
          <w:bCs w:val="0"/>
        </w:rPr>
        <w:t>The master must have the following advanced professional competencies (hereinafter referred to as the APC):</w:t>
      </w:r>
    </w:p>
    <w:p w:rsidR="00CE395C" w:rsidRPr="00CE395C" w:rsidRDefault="00CE395C" w:rsidP="00CE395C">
      <w:pPr>
        <w:pStyle w:val="1"/>
        <w:tabs>
          <w:tab w:val="left" w:pos="1802"/>
        </w:tabs>
        <w:spacing w:before="127"/>
        <w:ind w:right="228"/>
        <w:rPr>
          <w:b w:val="0"/>
          <w:bCs w:val="0"/>
        </w:rPr>
      </w:pPr>
      <w:r>
        <w:rPr>
          <w:b w:val="0"/>
          <w:bCs w:val="0"/>
          <w:lang w:val="en-US"/>
        </w:rPr>
        <w:t>APC-1. Be able to make judgments and evaluate modern concepts of design theory and practice based on various analytical procedures;</w:t>
      </w:r>
    </w:p>
    <w:p w:rsidR="00CE395C" w:rsidRPr="00CE395C" w:rsidRDefault="00CE395C" w:rsidP="00CE395C">
      <w:pPr>
        <w:pStyle w:val="1"/>
        <w:tabs>
          <w:tab w:val="left" w:pos="1802"/>
        </w:tabs>
        <w:spacing w:before="127"/>
        <w:ind w:right="228"/>
      </w:pPr>
      <w:r>
        <w:rPr>
          <w:b w:val="0"/>
          <w:bCs w:val="0"/>
          <w:lang w:val="en-US"/>
        </w:rPr>
        <w:t>APC-2. Be able to analyze the verification and evaluate the completeness of information in the process of professional activity, work in conditions of uncertainty.</w:t>
      </w:r>
    </w:p>
    <w:p w:rsidR="00CE395C" w:rsidRDefault="00CE395C">
      <w:pPr>
        <w:pStyle w:val="a3"/>
        <w:spacing w:before="112"/>
        <w:ind w:right="217"/>
        <w:rPr>
          <w:b/>
          <w:bCs/>
        </w:rPr>
      </w:pPr>
      <w:r w:rsidRPr="00CE395C">
        <w:rPr>
          <w:b/>
          <w:bCs/>
        </w:rPr>
        <w:t>Requirements for mastering by higher educational institutions of the results of mastering the content of the master's program</w:t>
      </w:r>
    </w:p>
    <w:p w:rsidR="00CE395C" w:rsidRPr="00CE395C" w:rsidRDefault="00CE395C" w:rsidP="00CE395C">
      <w:pPr>
        <w:pStyle w:val="1"/>
        <w:tabs>
          <w:tab w:val="left" w:pos="1677"/>
        </w:tabs>
        <w:spacing w:before="127"/>
        <w:ind w:right="221"/>
        <w:rPr>
          <w:b w:val="0"/>
          <w:bCs w:val="0"/>
        </w:rPr>
      </w:pPr>
      <w:r w:rsidRPr="00CE395C">
        <w:rPr>
          <w:b w:val="0"/>
          <w:bCs w:val="0"/>
        </w:rPr>
        <w:t>When developing a master's program based on this educational standard, all CC and ACC are included in the set of mandatory results of mastering the content of the master's curriculum in accordance with this educational standard.</w:t>
      </w:r>
    </w:p>
    <w:p w:rsidR="00CE395C" w:rsidRPr="00CE395C" w:rsidRDefault="00CE395C" w:rsidP="00CE395C">
      <w:pPr>
        <w:pStyle w:val="1"/>
        <w:tabs>
          <w:tab w:val="left" w:pos="1677"/>
        </w:tabs>
        <w:spacing w:before="127"/>
        <w:ind w:right="221"/>
        <w:rPr>
          <w:b w:val="0"/>
          <w:bCs w:val="0"/>
        </w:rPr>
      </w:pPr>
      <w:r w:rsidRPr="00CE395C">
        <w:rPr>
          <w:b w:val="0"/>
          <w:bCs w:val="0"/>
        </w:rPr>
        <w:t>When developing a master's program, a higher education institution profiles a master's program with consideration for research and development of organizations in need of master's training.</w:t>
      </w:r>
    </w:p>
    <w:p w:rsidR="00CE395C" w:rsidRPr="00CE395C" w:rsidRDefault="00CE395C" w:rsidP="00CE395C">
      <w:pPr>
        <w:pStyle w:val="1"/>
        <w:tabs>
          <w:tab w:val="left" w:pos="1677"/>
        </w:tabs>
        <w:spacing w:before="127"/>
        <w:ind w:right="221"/>
        <w:rPr>
          <w:b w:val="0"/>
          <w:bCs w:val="0"/>
        </w:rPr>
      </w:pPr>
      <w:r w:rsidRPr="00CE395C">
        <w:rPr>
          <w:b w:val="0"/>
          <w:bCs w:val="0"/>
        </w:rPr>
        <w:t>The name of the profiling is determined by the university itself and can be included in the name of the standard curriculum in the specialty, the curriculum of the university in the specialty.</w:t>
      </w:r>
    </w:p>
    <w:p w:rsidR="00CE395C" w:rsidRPr="00CE395C" w:rsidRDefault="00CE395C" w:rsidP="00CE395C">
      <w:pPr>
        <w:pStyle w:val="1"/>
        <w:tabs>
          <w:tab w:val="left" w:pos="1677"/>
        </w:tabs>
        <w:spacing w:before="127"/>
        <w:ind w:right="221"/>
        <w:rPr>
          <w:b w:val="0"/>
          <w:bCs w:val="0"/>
        </w:rPr>
      </w:pPr>
      <w:r w:rsidRPr="00CE395C">
        <w:rPr>
          <w:b w:val="0"/>
          <w:bCs w:val="0"/>
        </w:rPr>
        <w:t xml:space="preserve">The list of the CC established by these educational standards can be </w:t>
      </w:r>
      <w:r w:rsidRPr="00CE395C">
        <w:rPr>
          <w:b w:val="0"/>
          <w:bCs w:val="0"/>
        </w:rPr>
        <w:lastRenderedPageBreak/>
        <w:t>supplemented by higher educational institutions, taking into account the profiling of the master's program.</w:t>
      </w:r>
    </w:p>
    <w:p w:rsidR="00CE395C" w:rsidRPr="00CE395C" w:rsidRDefault="00CE395C" w:rsidP="00CE395C">
      <w:pPr>
        <w:pStyle w:val="1"/>
        <w:tabs>
          <w:tab w:val="left" w:pos="1677"/>
        </w:tabs>
        <w:spacing w:before="127"/>
        <w:ind w:right="221"/>
        <w:rPr>
          <w:b w:val="0"/>
          <w:bCs w:val="0"/>
        </w:rPr>
      </w:pPr>
      <w:r w:rsidRPr="00CE395C">
        <w:rPr>
          <w:b w:val="0"/>
          <w:bCs w:val="0"/>
        </w:rPr>
        <w:t>The list of specialized competencies of higher educational institutions is set independently, taking into account the profiling of the master's program.</w:t>
      </w:r>
    </w:p>
    <w:p w:rsidR="00CE395C" w:rsidRPr="00CE395C" w:rsidRDefault="00CE395C" w:rsidP="00CE395C">
      <w:pPr>
        <w:pStyle w:val="1"/>
        <w:tabs>
          <w:tab w:val="left" w:pos="1677"/>
        </w:tabs>
        <w:spacing w:before="127"/>
        <w:ind w:right="221"/>
        <w:rPr>
          <w:b w:val="0"/>
          <w:bCs w:val="0"/>
        </w:rPr>
      </w:pPr>
      <w:r w:rsidRPr="00CE395C">
        <w:rPr>
          <w:b w:val="0"/>
          <w:bCs w:val="0"/>
        </w:rPr>
        <w:t>Additional CC and specialized competencies are established on the basis of generalization of foreign experience, consultations with organizations in need of master's training, and other sources.</w:t>
      </w:r>
    </w:p>
    <w:p w:rsidR="00CE395C" w:rsidRPr="00CE395C" w:rsidRDefault="00CE395C" w:rsidP="00CE395C">
      <w:pPr>
        <w:pStyle w:val="1"/>
        <w:tabs>
          <w:tab w:val="left" w:pos="1677"/>
        </w:tabs>
        <w:spacing w:before="127"/>
        <w:ind w:right="221"/>
      </w:pPr>
      <w:r w:rsidRPr="00CE395C">
        <w:rPr>
          <w:b w:val="0"/>
          <w:bCs w:val="0"/>
        </w:rPr>
        <w:t>The set of additional educational standards and special competencies established by these educational standards of the Criminal Code and the CPC, as well as established by higher educational institutions, should provide the master with the opportunity to carry out at least one professional activity in at least one area. professional activity standard.</w:t>
      </w:r>
    </w:p>
    <w:p w:rsidR="00CE395C" w:rsidRDefault="00CE395C" w:rsidP="00CE395C">
      <w:pPr>
        <w:tabs>
          <w:tab w:val="left" w:pos="1715"/>
        </w:tabs>
        <w:spacing w:before="119"/>
        <w:ind w:right="223"/>
        <w:rPr>
          <w:b/>
          <w:bCs/>
          <w:sz w:val="30"/>
          <w:szCs w:val="30"/>
        </w:rPr>
      </w:pPr>
      <w:r>
        <w:rPr>
          <w:b/>
          <w:bCs/>
          <w:sz w:val="30"/>
          <w:szCs w:val="30"/>
        </w:rPr>
        <w:tab/>
      </w:r>
      <w:r w:rsidRPr="00CE395C">
        <w:rPr>
          <w:b/>
          <w:bCs/>
          <w:sz w:val="30"/>
          <w:szCs w:val="30"/>
        </w:rPr>
        <w:t>Requirements for the educational documentation of the Master's degree program</w:t>
      </w:r>
    </w:p>
    <w:p w:rsidR="00523CAF" w:rsidRPr="00CE395C" w:rsidRDefault="00CE395C" w:rsidP="00CE395C">
      <w:pPr>
        <w:tabs>
          <w:tab w:val="left" w:pos="1715"/>
        </w:tabs>
        <w:spacing w:before="119"/>
        <w:ind w:right="223"/>
        <w:rPr>
          <w:b/>
          <w:sz w:val="30"/>
        </w:rPr>
      </w:pPr>
      <w:r>
        <w:rPr>
          <w:b/>
          <w:sz w:val="30"/>
          <w:lang w:val="en-US"/>
        </w:rPr>
        <w:tab/>
      </w:r>
      <w:r w:rsidR="00D567B5" w:rsidRPr="00CE395C">
        <w:rPr>
          <w:b/>
          <w:sz w:val="30"/>
        </w:rPr>
        <w:t>The composition of the educational documentation of the magistracy</w:t>
      </w:r>
    </w:p>
    <w:p w:rsidR="00CE395C" w:rsidRPr="00CE395C" w:rsidRDefault="00CE395C" w:rsidP="00CE395C">
      <w:pPr>
        <w:spacing w:line="344" w:lineRule="exact"/>
        <w:jc w:val="both"/>
        <w:rPr>
          <w:sz w:val="30"/>
          <w:szCs w:val="30"/>
        </w:rPr>
      </w:pPr>
      <w:r w:rsidRPr="00CE395C">
        <w:rPr>
          <w:sz w:val="30"/>
          <w:szCs w:val="30"/>
        </w:rPr>
        <w:t>The Master's degree program includes the following educational documentation:</w:t>
      </w:r>
    </w:p>
    <w:p w:rsidR="00CE395C" w:rsidRPr="00CE395C" w:rsidRDefault="00CE395C" w:rsidP="00CE395C">
      <w:pPr>
        <w:spacing w:line="344" w:lineRule="exact"/>
        <w:jc w:val="both"/>
        <w:rPr>
          <w:sz w:val="30"/>
          <w:szCs w:val="30"/>
        </w:rPr>
      </w:pPr>
      <w:r w:rsidRPr="00CE395C">
        <w:rPr>
          <w:sz w:val="30"/>
          <w:szCs w:val="30"/>
        </w:rPr>
        <w:t>a standard curriculum for the specialty;</w:t>
      </w:r>
    </w:p>
    <w:p w:rsidR="00CE395C" w:rsidRPr="00CE395C" w:rsidRDefault="00CE395C" w:rsidP="00CE395C">
      <w:pPr>
        <w:spacing w:line="344" w:lineRule="exact"/>
        <w:jc w:val="both"/>
        <w:rPr>
          <w:sz w:val="30"/>
          <w:szCs w:val="30"/>
        </w:rPr>
      </w:pPr>
      <w:r w:rsidRPr="00CE395C">
        <w:rPr>
          <w:sz w:val="30"/>
          <w:szCs w:val="30"/>
        </w:rPr>
        <w:t>the curriculum of the university in the specialty;</w:t>
      </w:r>
    </w:p>
    <w:p w:rsidR="00CE395C" w:rsidRPr="00CE395C" w:rsidRDefault="00CE395C" w:rsidP="00CE395C">
      <w:pPr>
        <w:spacing w:line="344" w:lineRule="exact"/>
        <w:jc w:val="both"/>
        <w:rPr>
          <w:sz w:val="30"/>
          <w:szCs w:val="30"/>
        </w:rPr>
      </w:pPr>
      <w:r w:rsidRPr="00CE395C">
        <w:rPr>
          <w:sz w:val="30"/>
          <w:szCs w:val="30"/>
        </w:rPr>
        <w:t>curricula of higher educational institutions in academic disciplines;</w:t>
      </w:r>
    </w:p>
    <w:p w:rsidR="00CE395C" w:rsidRPr="00CE395C" w:rsidRDefault="00CE395C" w:rsidP="00CE395C">
      <w:pPr>
        <w:spacing w:line="344" w:lineRule="exact"/>
        <w:jc w:val="both"/>
        <w:rPr>
          <w:sz w:val="30"/>
          <w:szCs w:val="30"/>
        </w:rPr>
      </w:pPr>
      <w:r w:rsidRPr="00CE395C">
        <w:rPr>
          <w:sz w:val="30"/>
          <w:szCs w:val="30"/>
        </w:rPr>
        <w:t>internship program;</w:t>
      </w:r>
    </w:p>
    <w:p w:rsidR="00CE395C" w:rsidRPr="00CE395C" w:rsidRDefault="00CE395C" w:rsidP="00CE395C">
      <w:pPr>
        <w:spacing w:line="344" w:lineRule="exact"/>
        <w:jc w:val="both"/>
        <w:rPr>
          <w:sz w:val="30"/>
          <w:szCs w:val="30"/>
        </w:rPr>
      </w:pPr>
      <w:r w:rsidRPr="00CE395C">
        <w:rPr>
          <w:sz w:val="30"/>
          <w:szCs w:val="30"/>
        </w:rPr>
        <w:t>individual master's work plan.</w:t>
      </w:r>
    </w:p>
    <w:p w:rsidR="00CE395C" w:rsidRPr="00CE395C" w:rsidRDefault="00CE395C" w:rsidP="00CE395C">
      <w:pPr>
        <w:spacing w:line="344" w:lineRule="exact"/>
        <w:jc w:val="both"/>
        <w:rPr>
          <w:sz w:val="30"/>
          <w:szCs w:val="30"/>
        </w:rPr>
      </w:pPr>
      <w:r w:rsidRPr="00CE395C">
        <w:rPr>
          <w:sz w:val="30"/>
          <w:szCs w:val="30"/>
        </w:rPr>
        <w:t>The educational Master's program may be optional and include the following educational documentation:</w:t>
      </w:r>
    </w:p>
    <w:p w:rsidR="00CE395C" w:rsidRPr="00CE395C" w:rsidRDefault="00CE395C" w:rsidP="00CE395C">
      <w:pPr>
        <w:spacing w:line="344" w:lineRule="exact"/>
        <w:jc w:val="both"/>
        <w:rPr>
          <w:sz w:val="30"/>
          <w:szCs w:val="30"/>
        </w:rPr>
      </w:pPr>
      <w:r w:rsidRPr="00CE395C">
        <w:rPr>
          <w:sz w:val="30"/>
          <w:szCs w:val="30"/>
        </w:rPr>
        <w:t>minimum candidate examination programs in general education disciplines;</w:t>
      </w:r>
    </w:p>
    <w:p w:rsidR="00CE395C" w:rsidRPr="00CE395C" w:rsidRDefault="00CE395C" w:rsidP="00CE395C">
      <w:pPr>
        <w:spacing w:line="344" w:lineRule="exact"/>
        <w:jc w:val="both"/>
        <w:rPr>
          <w:sz w:val="30"/>
          <w:szCs w:val="30"/>
        </w:rPr>
      </w:pPr>
      <w:r w:rsidRPr="00CE395C">
        <w:rPr>
          <w:sz w:val="30"/>
          <w:szCs w:val="30"/>
        </w:rPr>
        <w:t>programs-minimum candidate credits (differentiated credits) in general education disciplines;</w:t>
      </w:r>
    </w:p>
    <w:p w:rsidR="00523CAF" w:rsidRDefault="00CE395C" w:rsidP="00CE395C">
      <w:pPr>
        <w:spacing w:line="344" w:lineRule="exact"/>
        <w:jc w:val="both"/>
        <w:sectPr w:rsidR="00523CAF">
          <w:pgSz w:w="11910" w:h="16840"/>
          <w:pgMar w:top="1040" w:right="340" w:bottom="1240" w:left="1400" w:header="0" w:footer="1002" w:gutter="0"/>
          <w:cols w:space="720"/>
        </w:sectPr>
      </w:pPr>
      <w:r w:rsidRPr="00CE395C">
        <w:rPr>
          <w:sz w:val="30"/>
          <w:szCs w:val="30"/>
        </w:rPr>
        <w:t>standard curricula for academic disciplines.</w:t>
      </w:r>
    </w:p>
    <w:p w:rsidR="00CE395C" w:rsidRDefault="00CE395C" w:rsidP="00CE395C">
      <w:pPr>
        <w:pStyle w:val="a3"/>
        <w:numPr>
          <w:ilvl w:val="1"/>
          <w:numId w:val="10"/>
        </w:numPr>
        <w:spacing w:before="115"/>
        <w:ind w:right="219"/>
        <w:rPr>
          <w:b/>
          <w:bCs/>
        </w:rPr>
      </w:pPr>
      <w:r w:rsidRPr="00CE395C">
        <w:rPr>
          <w:b/>
          <w:bCs/>
        </w:rPr>
        <w:lastRenderedPageBreak/>
        <w:t>Requirements for the maximum amount of undergraduate academic load</w:t>
      </w:r>
    </w:p>
    <w:p w:rsidR="00CE395C" w:rsidRPr="00CE395C" w:rsidRDefault="00CE395C" w:rsidP="00CE395C">
      <w:pPr>
        <w:pStyle w:val="1"/>
        <w:tabs>
          <w:tab w:val="left" w:pos="1684"/>
        </w:tabs>
        <w:spacing w:before="127"/>
        <w:ind w:right="229"/>
        <w:rPr>
          <w:b w:val="0"/>
          <w:bCs w:val="0"/>
        </w:rPr>
      </w:pPr>
      <w:r w:rsidRPr="00CE395C">
        <w:rPr>
          <w:b w:val="0"/>
          <w:bCs w:val="0"/>
        </w:rPr>
        <w:t>The maximum academic load of a bachelor should not exceed 54 academic hours per week, including all types of extracurricular and extracurricular activities.</w:t>
      </w:r>
    </w:p>
    <w:p w:rsidR="00CE395C" w:rsidRPr="00CE395C" w:rsidRDefault="00CE395C" w:rsidP="00CE395C">
      <w:pPr>
        <w:pStyle w:val="1"/>
        <w:tabs>
          <w:tab w:val="left" w:pos="1684"/>
        </w:tabs>
        <w:spacing w:before="127"/>
        <w:ind w:right="229"/>
        <w:rPr>
          <w:b w:val="0"/>
          <w:bCs w:val="0"/>
        </w:rPr>
      </w:pPr>
      <w:r w:rsidRPr="00CE395C">
        <w:rPr>
          <w:b w:val="0"/>
          <w:bCs w:val="0"/>
        </w:rPr>
        <w:t>The number of compulsory classes is determined by the university, taking into account the specialty, the specifics of the organization of the educational process, the equipment of the educational and laboratory base, information and scientific and methodological support is set within 16-24 academic hours per week. For undergraduates from among foreign citizens, the number of classroom classes can be increased by a higher educational institution.</w:t>
      </w:r>
    </w:p>
    <w:p w:rsidR="00CE395C" w:rsidRPr="00CE395C" w:rsidRDefault="00CE395C" w:rsidP="00CE395C">
      <w:pPr>
        <w:pStyle w:val="1"/>
        <w:tabs>
          <w:tab w:val="left" w:pos="1684"/>
        </w:tabs>
        <w:spacing w:before="127"/>
        <w:ind w:right="229"/>
      </w:pPr>
      <w:r w:rsidRPr="00CE395C">
        <w:rPr>
          <w:b w:val="0"/>
          <w:bCs w:val="0"/>
        </w:rPr>
        <w:t>The hours allotted for independent work in the discipline (module) include the time allotted for preparation for the exam (exams) and (or) the test (test) in this discipline (module).</w:t>
      </w:r>
    </w:p>
    <w:p w:rsidR="00CE395C" w:rsidRDefault="00CE395C">
      <w:pPr>
        <w:pStyle w:val="a3"/>
        <w:spacing w:before="114"/>
        <w:ind w:right="231"/>
        <w:rPr>
          <w:b/>
          <w:bCs/>
        </w:rPr>
      </w:pPr>
      <w:r w:rsidRPr="00CE395C">
        <w:rPr>
          <w:b/>
          <w:bCs/>
        </w:rPr>
        <w:t>Requirements for the structure of the curriculum of higher educational institutions in the specialty</w:t>
      </w:r>
    </w:p>
    <w:p w:rsidR="00CE395C" w:rsidRDefault="00CE395C" w:rsidP="00CE395C">
      <w:pPr>
        <w:pStyle w:val="a3"/>
        <w:spacing w:after="10"/>
        <w:ind w:left="0" w:right="225" w:firstLine="0"/>
      </w:pPr>
      <w:r w:rsidRPr="00CE395C">
        <w:t>The curriculum of the university in the specialty is developed in accordance with the structure presented in Table 1.</w:t>
      </w:r>
    </w:p>
    <w:p w:rsidR="00523CAF" w:rsidRDefault="00CE395C">
      <w:pPr>
        <w:pStyle w:val="a3"/>
        <w:spacing w:after="10"/>
        <w:ind w:left="0" w:right="225" w:firstLine="0"/>
        <w:jc w:val="right"/>
      </w:pPr>
      <w:r>
        <w:rPr>
          <w:lang w:val="en-US"/>
        </w:rPr>
        <w:t>Table 1</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0"/>
        <w:gridCol w:w="7108"/>
        <w:gridCol w:w="1807"/>
      </w:tblGrid>
      <w:tr w:rsidR="00523CAF" w:rsidTr="00CE395C">
        <w:trPr>
          <w:trHeight w:val="897"/>
        </w:trPr>
        <w:tc>
          <w:tcPr>
            <w:tcW w:w="940" w:type="dxa"/>
          </w:tcPr>
          <w:p w:rsidR="00523CAF" w:rsidRPr="00CE395C" w:rsidRDefault="00CE395C">
            <w:pPr>
              <w:pStyle w:val="TableParagraph"/>
              <w:spacing w:line="240" w:lineRule="auto"/>
              <w:ind w:left="251" w:right="222" w:firstLine="50"/>
              <w:rPr>
                <w:sz w:val="26"/>
                <w:lang w:val="en-US"/>
              </w:rPr>
            </w:pPr>
            <w:r>
              <w:rPr>
                <w:sz w:val="26"/>
                <w:lang w:val="en-US"/>
              </w:rPr>
              <w:t>no.</w:t>
            </w:r>
          </w:p>
        </w:tc>
        <w:tc>
          <w:tcPr>
            <w:tcW w:w="7108" w:type="dxa"/>
          </w:tcPr>
          <w:p w:rsidR="00523CAF" w:rsidRDefault="00CE395C">
            <w:pPr>
              <w:pStyle w:val="TableParagraph"/>
              <w:spacing w:line="240" w:lineRule="auto"/>
              <w:ind w:left="2988" w:hanging="2473"/>
              <w:rPr>
                <w:sz w:val="26"/>
              </w:rPr>
            </w:pPr>
            <w:r w:rsidRPr="00CE395C">
              <w:rPr>
                <w:sz w:val="26"/>
              </w:rPr>
              <w:t>The name of the master's activity, modules, disciplines</w:t>
            </w:r>
          </w:p>
        </w:tc>
        <w:tc>
          <w:tcPr>
            <w:tcW w:w="1807" w:type="dxa"/>
          </w:tcPr>
          <w:p w:rsidR="00CE395C" w:rsidRPr="00CE395C" w:rsidRDefault="00CE395C" w:rsidP="00CE395C">
            <w:pPr>
              <w:pStyle w:val="TableParagraph"/>
              <w:ind w:left="113" w:right="103"/>
              <w:jc w:val="center"/>
              <w:rPr>
                <w:spacing w:val="-1"/>
                <w:sz w:val="26"/>
              </w:rPr>
            </w:pPr>
            <w:r w:rsidRPr="00CE395C">
              <w:rPr>
                <w:spacing w:val="-1"/>
                <w:sz w:val="26"/>
              </w:rPr>
              <w:t>Labor intensity (in</w:t>
            </w:r>
          </w:p>
          <w:p w:rsidR="00523CAF" w:rsidRDefault="00CE395C" w:rsidP="00CE395C">
            <w:pPr>
              <w:pStyle w:val="TableParagraph"/>
              <w:spacing w:line="287" w:lineRule="exact"/>
              <w:ind w:left="112" w:right="103"/>
              <w:jc w:val="center"/>
              <w:rPr>
                <w:sz w:val="26"/>
              </w:rPr>
            </w:pPr>
            <w:r w:rsidRPr="00CE395C">
              <w:rPr>
                <w:spacing w:val="-1"/>
                <w:sz w:val="26"/>
              </w:rPr>
              <w:t>unit test)</w:t>
            </w:r>
          </w:p>
        </w:tc>
      </w:tr>
      <w:tr w:rsidR="00523CAF" w:rsidTr="00CE395C">
        <w:trPr>
          <w:trHeight w:val="297"/>
        </w:trPr>
        <w:tc>
          <w:tcPr>
            <w:tcW w:w="940" w:type="dxa"/>
          </w:tcPr>
          <w:p w:rsidR="00523CAF" w:rsidRDefault="00D567B5">
            <w:pPr>
              <w:pStyle w:val="TableParagraph"/>
              <w:spacing w:line="277" w:lineRule="exact"/>
              <w:ind w:left="209" w:right="202"/>
              <w:jc w:val="center"/>
              <w:rPr>
                <w:b/>
                <w:sz w:val="26"/>
              </w:rPr>
            </w:pPr>
            <w:r>
              <w:rPr>
                <w:b/>
                <w:sz w:val="26"/>
              </w:rPr>
              <w:t>one.</w:t>
            </w:r>
          </w:p>
        </w:tc>
        <w:tc>
          <w:tcPr>
            <w:tcW w:w="7108" w:type="dxa"/>
          </w:tcPr>
          <w:p w:rsidR="00523CAF" w:rsidRDefault="00CE395C">
            <w:pPr>
              <w:pStyle w:val="TableParagraph"/>
              <w:spacing w:line="277" w:lineRule="exact"/>
              <w:rPr>
                <w:b/>
                <w:sz w:val="26"/>
              </w:rPr>
            </w:pPr>
            <w:r>
              <w:rPr>
                <w:b/>
                <w:sz w:val="26"/>
              </w:rPr>
              <w:t>Theoretical training</w:t>
            </w:r>
          </w:p>
        </w:tc>
        <w:tc>
          <w:tcPr>
            <w:tcW w:w="1807" w:type="dxa"/>
          </w:tcPr>
          <w:p w:rsidR="00523CAF" w:rsidRDefault="00D567B5">
            <w:pPr>
              <w:pStyle w:val="TableParagraph"/>
              <w:spacing w:line="277" w:lineRule="exact"/>
              <w:ind w:left="111" w:right="103"/>
              <w:jc w:val="center"/>
              <w:rPr>
                <w:b/>
                <w:sz w:val="26"/>
              </w:rPr>
            </w:pPr>
            <w:r>
              <w:rPr>
                <w:b/>
                <w:sz w:val="26"/>
              </w:rPr>
              <w:t>39-45</w:t>
            </w:r>
          </w:p>
        </w:tc>
      </w:tr>
      <w:tr w:rsidR="00523CAF" w:rsidTr="00CE395C">
        <w:trPr>
          <w:trHeight w:val="1494"/>
        </w:trPr>
        <w:tc>
          <w:tcPr>
            <w:tcW w:w="940" w:type="dxa"/>
          </w:tcPr>
          <w:p w:rsidR="00523CAF" w:rsidRDefault="00D567B5">
            <w:pPr>
              <w:pStyle w:val="TableParagraph"/>
              <w:spacing w:line="294" w:lineRule="exact"/>
              <w:ind w:left="209" w:right="204"/>
              <w:jc w:val="center"/>
              <w:rPr>
                <w:sz w:val="26"/>
              </w:rPr>
            </w:pPr>
            <w:r>
              <w:rPr>
                <w:sz w:val="26"/>
              </w:rPr>
              <w:t>1.1.</w:t>
            </w:r>
          </w:p>
        </w:tc>
        <w:tc>
          <w:tcPr>
            <w:tcW w:w="7108" w:type="dxa"/>
          </w:tcPr>
          <w:p w:rsidR="00CE395C" w:rsidRPr="00CE395C" w:rsidRDefault="00CE395C" w:rsidP="00CE395C">
            <w:pPr>
              <w:pStyle w:val="TableParagraph"/>
              <w:ind w:right="93"/>
              <w:jc w:val="both"/>
              <w:rPr>
                <w:sz w:val="26"/>
              </w:rPr>
            </w:pPr>
            <w:r w:rsidRPr="00CE395C">
              <w:rPr>
                <w:sz w:val="26"/>
              </w:rPr>
              <w:t>Government component: Theory and methodology of design (Design Philosophy, Innovations in design); Research work (Organization and methods of scientific research in the field of design, Scientific research (workshop));</w:t>
            </w:r>
          </w:p>
          <w:p w:rsidR="00523CAF" w:rsidRDefault="00CE395C" w:rsidP="00CE395C">
            <w:pPr>
              <w:pStyle w:val="TableParagraph"/>
              <w:spacing w:line="284" w:lineRule="exact"/>
              <w:jc w:val="both"/>
              <w:rPr>
                <w:sz w:val="26"/>
              </w:rPr>
            </w:pPr>
            <w:r w:rsidRPr="00CE395C">
              <w:rPr>
                <w:sz w:val="26"/>
              </w:rPr>
              <w:t>Information technologies in the design activity of the designer</w:t>
            </w:r>
          </w:p>
        </w:tc>
        <w:tc>
          <w:tcPr>
            <w:tcW w:w="1807" w:type="dxa"/>
          </w:tcPr>
          <w:p w:rsidR="00523CAF" w:rsidRDefault="00D567B5">
            <w:pPr>
              <w:pStyle w:val="TableParagraph"/>
              <w:spacing w:line="294" w:lineRule="exact"/>
              <w:ind w:left="111" w:right="103"/>
              <w:jc w:val="center"/>
              <w:rPr>
                <w:sz w:val="26"/>
              </w:rPr>
            </w:pPr>
            <w:r>
              <w:rPr>
                <w:sz w:val="26"/>
              </w:rPr>
              <w:t>12-18</w:t>
            </w:r>
          </w:p>
        </w:tc>
      </w:tr>
      <w:tr w:rsidR="00523CAF" w:rsidTr="00CE395C">
        <w:trPr>
          <w:trHeight w:val="300"/>
        </w:trPr>
        <w:tc>
          <w:tcPr>
            <w:tcW w:w="940" w:type="dxa"/>
          </w:tcPr>
          <w:p w:rsidR="00523CAF" w:rsidRDefault="00D567B5">
            <w:pPr>
              <w:pStyle w:val="TableParagraph"/>
              <w:ind w:left="209" w:right="204"/>
              <w:jc w:val="center"/>
              <w:rPr>
                <w:sz w:val="26"/>
              </w:rPr>
            </w:pPr>
            <w:r>
              <w:rPr>
                <w:sz w:val="26"/>
              </w:rPr>
              <w:t>1.2.</w:t>
            </w:r>
          </w:p>
        </w:tc>
        <w:tc>
          <w:tcPr>
            <w:tcW w:w="7108" w:type="dxa"/>
          </w:tcPr>
          <w:p w:rsidR="00523CAF" w:rsidRDefault="00CE395C">
            <w:pPr>
              <w:pStyle w:val="TableParagraph"/>
              <w:rPr>
                <w:sz w:val="26"/>
              </w:rPr>
            </w:pPr>
            <w:r w:rsidRPr="00CE395C">
              <w:rPr>
                <w:sz w:val="26"/>
              </w:rPr>
              <w:t>Component of a higher education institution</w:t>
            </w:r>
          </w:p>
        </w:tc>
        <w:tc>
          <w:tcPr>
            <w:tcW w:w="1807" w:type="dxa"/>
          </w:tcPr>
          <w:p w:rsidR="00523CAF" w:rsidRDefault="00D567B5">
            <w:pPr>
              <w:pStyle w:val="TableParagraph"/>
              <w:ind w:left="111" w:right="103"/>
              <w:jc w:val="center"/>
              <w:rPr>
                <w:sz w:val="26"/>
              </w:rPr>
            </w:pPr>
            <w:r>
              <w:rPr>
                <w:sz w:val="26"/>
              </w:rPr>
              <w:t>27-33</w:t>
            </w:r>
          </w:p>
        </w:tc>
      </w:tr>
      <w:tr w:rsidR="00523CAF" w:rsidTr="00CE395C">
        <w:trPr>
          <w:trHeight w:val="299"/>
        </w:trPr>
        <w:tc>
          <w:tcPr>
            <w:tcW w:w="940" w:type="dxa"/>
          </w:tcPr>
          <w:p w:rsidR="00523CAF" w:rsidRDefault="00D567B5">
            <w:pPr>
              <w:pStyle w:val="TableParagraph"/>
              <w:ind w:left="209" w:right="204"/>
              <w:jc w:val="center"/>
              <w:rPr>
                <w:sz w:val="26"/>
              </w:rPr>
            </w:pPr>
            <w:r>
              <w:rPr>
                <w:sz w:val="26"/>
              </w:rPr>
              <w:t>1.3.</w:t>
            </w:r>
          </w:p>
        </w:tc>
        <w:tc>
          <w:tcPr>
            <w:tcW w:w="7108" w:type="dxa"/>
          </w:tcPr>
          <w:p w:rsidR="00523CAF" w:rsidRDefault="00CE395C">
            <w:pPr>
              <w:pStyle w:val="TableParagraph"/>
              <w:rPr>
                <w:sz w:val="26"/>
              </w:rPr>
            </w:pPr>
            <w:r w:rsidRPr="00CE395C">
              <w:rPr>
                <w:sz w:val="26"/>
              </w:rPr>
              <w:t>optional subjects</w:t>
            </w:r>
          </w:p>
        </w:tc>
        <w:tc>
          <w:tcPr>
            <w:tcW w:w="1807" w:type="dxa"/>
          </w:tcPr>
          <w:p w:rsidR="00523CAF" w:rsidRDefault="00523CAF">
            <w:pPr>
              <w:pStyle w:val="TableParagraph"/>
              <w:spacing w:line="240" w:lineRule="auto"/>
              <w:ind w:left="0"/>
            </w:pPr>
          </w:p>
        </w:tc>
      </w:tr>
      <w:tr w:rsidR="00523CAF" w:rsidTr="00CE395C">
        <w:trPr>
          <w:trHeight w:val="299"/>
        </w:trPr>
        <w:tc>
          <w:tcPr>
            <w:tcW w:w="940" w:type="dxa"/>
          </w:tcPr>
          <w:p w:rsidR="00523CAF" w:rsidRDefault="00D567B5">
            <w:pPr>
              <w:pStyle w:val="TableParagraph"/>
              <w:ind w:left="209" w:right="204"/>
              <w:jc w:val="center"/>
              <w:rPr>
                <w:sz w:val="26"/>
              </w:rPr>
            </w:pPr>
            <w:r>
              <w:rPr>
                <w:sz w:val="26"/>
              </w:rPr>
              <w:t>1.4.</w:t>
            </w:r>
          </w:p>
        </w:tc>
        <w:tc>
          <w:tcPr>
            <w:tcW w:w="7108" w:type="dxa"/>
          </w:tcPr>
          <w:p w:rsidR="00523CAF" w:rsidRDefault="00CE395C">
            <w:pPr>
              <w:pStyle w:val="TableParagraph"/>
              <w:rPr>
                <w:sz w:val="26"/>
              </w:rPr>
            </w:pPr>
            <w:r w:rsidRPr="00CE395C">
              <w:rPr>
                <w:sz w:val="26"/>
              </w:rPr>
              <w:t>Additional types of training</w:t>
            </w:r>
          </w:p>
        </w:tc>
        <w:tc>
          <w:tcPr>
            <w:tcW w:w="1807" w:type="dxa"/>
          </w:tcPr>
          <w:p w:rsidR="00523CAF" w:rsidRDefault="00523CAF">
            <w:pPr>
              <w:pStyle w:val="TableParagraph"/>
              <w:spacing w:line="240" w:lineRule="auto"/>
              <w:ind w:left="0"/>
            </w:pPr>
          </w:p>
        </w:tc>
      </w:tr>
      <w:tr w:rsidR="00523CAF" w:rsidTr="00CE395C">
        <w:trPr>
          <w:trHeight w:val="297"/>
        </w:trPr>
        <w:tc>
          <w:tcPr>
            <w:tcW w:w="940" w:type="dxa"/>
          </w:tcPr>
          <w:p w:rsidR="00523CAF" w:rsidRDefault="00D567B5">
            <w:pPr>
              <w:pStyle w:val="TableParagraph"/>
              <w:spacing w:line="277" w:lineRule="exact"/>
              <w:ind w:left="209" w:right="202"/>
              <w:jc w:val="center"/>
              <w:rPr>
                <w:sz w:val="26"/>
              </w:rPr>
            </w:pPr>
            <w:r>
              <w:rPr>
                <w:b/>
                <w:sz w:val="26"/>
              </w:rPr>
              <w:t>2</w:t>
            </w:r>
            <w:r>
              <w:rPr>
                <w:sz w:val="26"/>
              </w:rPr>
              <w:t>.</w:t>
            </w:r>
          </w:p>
        </w:tc>
        <w:tc>
          <w:tcPr>
            <w:tcW w:w="7108" w:type="dxa"/>
          </w:tcPr>
          <w:p w:rsidR="00523CAF" w:rsidRDefault="00CE395C">
            <w:pPr>
              <w:pStyle w:val="TableParagraph"/>
              <w:spacing w:line="277" w:lineRule="exact"/>
              <w:rPr>
                <w:sz w:val="26"/>
              </w:rPr>
            </w:pPr>
            <w:r w:rsidRPr="00CE395C">
              <w:rPr>
                <w:b/>
                <w:sz w:val="26"/>
              </w:rPr>
              <w:t>Exercise (pedagogical, research, technological)</w:t>
            </w:r>
          </w:p>
        </w:tc>
        <w:tc>
          <w:tcPr>
            <w:tcW w:w="1807" w:type="dxa"/>
          </w:tcPr>
          <w:p w:rsidR="00523CAF" w:rsidRDefault="00D567B5">
            <w:pPr>
              <w:pStyle w:val="TableParagraph"/>
              <w:spacing w:line="277" w:lineRule="exact"/>
              <w:ind w:left="109" w:right="103"/>
              <w:jc w:val="center"/>
              <w:rPr>
                <w:sz w:val="26"/>
              </w:rPr>
            </w:pPr>
            <w:r>
              <w:rPr>
                <w:sz w:val="26"/>
              </w:rPr>
              <w:t>3-6</w:t>
            </w:r>
          </w:p>
        </w:tc>
      </w:tr>
      <w:tr w:rsidR="00523CAF" w:rsidTr="00CE395C">
        <w:trPr>
          <w:trHeight w:val="299"/>
        </w:trPr>
        <w:tc>
          <w:tcPr>
            <w:tcW w:w="940" w:type="dxa"/>
          </w:tcPr>
          <w:p w:rsidR="00523CAF" w:rsidRDefault="00D567B5">
            <w:pPr>
              <w:pStyle w:val="TableParagraph"/>
              <w:ind w:left="209" w:right="202"/>
              <w:jc w:val="center"/>
              <w:rPr>
                <w:sz w:val="26"/>
              </w:rPr>
            </w:pPr>
            <w:r>
              <w:rPr>
                <w:b/>
                <w:sz w:val="26"/>
              </w:rPr>
              <w:t>3</w:t>
            </w:r>
            <w:r>
              <w:rPr>
                <w:sz w:val="26"/>
              </w:rPr>
              <w:t>.</w:t>
            </w:r>
          </w:p>
        </w:tc>
        <w:tc>
          <w:tcPr>
            <w:tcW w:w="7108" w:type="dxa"/>
          </w:tcPr>
          <w:p w:rsidR="00523CAF" w:rsidRDefault="00CE395C">
            <w:pPr>
              <w:pStyle w:val="TableParagraph"/>
              <w:spacing w:before="2" w:line="278" w:lineRule="exact"/>
              <w:rPr>
                <w:b/>
                <w:sz w:val="26"/>
              </w:rPr>
            </w:pPr>
            <w:r w:rsidRPr="00CE395C">
              <w:rPr>
                <w:b/>
                <w:sz w:val="26"/>
              </w:rPr>
              <w:t>Graduate work</w:t>
            </w:r>
          </w:p>
        </w:tc>
        <w:tc>
          <w:tcPr>
            <w:tcW w:w="1807" w:type="dxa"/>
          </w:tcPr>
          <w:p w:rsidR="00523CAF" w:rsidRDefault="00D567B5">
            <w:pPr>
              <w:pStyle w:val="TableParagraph"/>
              <w:ind w:left="111" w:right="103"/>
              <w:jc w:val="center"/>
              <w:rPr>
                <w:sz w:val="26"/>
              </w:rPr>
            </w:pPr>
            <w:r>
              <w:rPr>
                <w:sz w:val="26"/>
              </w:rPr>
              <w:t>12-15</w:t>
            </w:r>
          </w:p>
        </w:tc>
      </w:tr>
      <w:tr w:rsidR="00523CAF" w:rsidTr="00CE395C">
        <w:trPr>
          <w:trHeight w:val="299"/>
        </w:trPr>
        <w:tc>
          <w:tcPr>
            <w:tcW w:w="940" w:type="dxa"/>
          </w:tcPr>
          <w:p w:rsidR="00523CAF" w:rsidRDefault="00523CAF">
            <w:pPr>
              <w:pStyle w:val="TableParagraph"/>
              <w:spacing w:line="240" w:lineRule="auto"/>
              <w:ind w:left="0"/>
            </w:pPr>
          </w:p>
        </w:tc>
        <w:tc>
          <w:tcPr>
            <w:tcW w:w="7108" w:type="dxa"/>
          </w:tcPr>
          <w:p w:rsidR="00523CAF" w:rsidRDefault="00CE395C">
            <w:pPr>
              <w:pStyle w:val="TableParagraph"/>
              <w:rPr>
                <w:b/>
                <w:sz w:val="26"/>
              </w:rPr>
            </w:pPr>
            <w:r w:rsidRPr="00CE395C">
              <w:rPr>
                <w:b/>
                <w:sz w:val="26"/>
              </w:rPr>
              <w:t>Total</w:t>
            </w:r>
          </w:p>
        </w:tc>
        <w:tc>
          <w:tcPr>
            <w:tcW w:w="1807" w:type="dxa"/>
          </w:tcPr>
          <w:p w:rsidR="00523CAF" w:rsidRDefault="00D567B5">
            <w:pPr>
              <w:pStyle w:val="TableParagraph"/>
              <w:ind w:left="111" w:right="103"/>
              <w:jc w:val="center"/>
              <w:rPr>
                <w:sz w:val="26"/>
              </w:rPr>
            </w:pPr>
            <w:r>
              <w:rPr>
                <w:sz w:val="26"/>
              </w:rPr>
              <w:t>60</w:t>
            </w:r>
          </w:p>
        </w:tc>
      </w:tr>
    </w:tbl>
    <w:p w:rsidR="00CE395C" w:rsidRPr="00CE395C" w:rsidRDefault="00CE395C" w:rsidP="00CE395C">
      <w:pPr>
        <w:pStyle w:val="1"/>
        <w:tabs>
          <w:tab w:val="left" w:pos="1550"/>
        </w:tabs>
        <w:spacing w:before="127"/>
        <w:ind w:right="231"/>
        <w:rPr>
          <w:b w:val="0"/>
          <w:bCs w:val="0"/>
        </w:rPr>
      </w:pPr>
      <w:r w:rsidRPr="00CE395C">
        <w:rPr>
          <w:b w:val="0"/>
          <w:bCs w:val="0"/>
        </w:rPr>
        <w:t>The distribution of labor intensity between individual modules and disciplines of the state component, as well as certain types of practices, is carried out by higher educational institutions.</w:t>
      </w:r>
    </w:p>
    <w:p w:rsidR="00CE395C" w:rsidRPr="00CE395C" w:rsidRDefault="00CE395C" w:rsidP="00CE395C">
      <w:pPr>
        <w:pStyle w:val="1"/>
        <w:tabs>
          <w:tab w:val="left" w:pos="1550"/>
        </w:tabs>
        <w:spacing w:before="127"/>
        <w:ind w:right="231"/>
        <w:rPr>
          <w:b w:val="0"/>
          <w:bCs w:val="0"/>
        </w:rPr>
      </w:pPr>
      <w:r w:rsidRPr="00CE395C">
        <w:rPr>
          <w:b w:val="0"/>
          <w:bCs w:val="0"/>
        </w:rPr>
        <w:t xml:space="preserve">The study of general education disciplines "Philosophy and methodology of science", "Foreign language", "Fundamentals of information Technology" should be to ensure the formation, respectively, of the following competencies: to possess the methodology of scientific cognition, to be able to analyze and </w:t>
      </w:r>
      <w:r w:rsidRPr="00CE395C">
        <w:rPr>
          <w:b w:val="0"/>
          <w:bCs w:val="0"/>
        </w:rPr>
        <w:lastRenderedPageBreak/>
        <w:t>evaluate the content and level of philosophical and methodological problems in solving problems of research and innovation; to speak a foreign language for communication in an interdisciplinary and scientific environment, in various forms of international cooperation, research and innovation; to have skills in using modern information technologies to solve research and innovation tasks.</w:t>
      </w:r>
    </w:p>
    <w:p w:rsidR="00CE395C" w:rsidRPr="00CE395C" w:rsidRDefault="00CE395C" w:rsidP="00CE395C">
      <w:pPr>
        <w:pStyle w:val="1"/>
        <w:tabs>
          <w:tab w:val="left" w:pos="1550"/>
        </w:tabs>
        <w:spacing w:before="127"/>
        <w:ind w:right="231"/>
        <w:rPr>
          <w:b w:val="0"/>
          <w:bCs w:val="0"/>
        </w:rPr>
      </w:pPr>
      <w:r w:rsidRPr="00CE395C">
        <w:rPr>
          <w:b w:val="0"/>
          <w:bCs w:val="0"/>
        </w:rPr>
        <w:t>The number of hours of studying general education disciplines is planned in accordance with the minimum programs of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master.</w:t>
      </w:r>
    </w:p>
    <w:p w:rsidR="00CE395C" w:rsidRPr="00CE395C" w:rsidRDefault="00CE395C" w:rsidP="00CE395C">
      <w:pPr>
        <w:pStyle w:val="1"/>
        <w:tabs>
          <w:tab w:val="left" w:pos="1550"/>
        </w:tabs>
        <w:spacing w:before="127"/>
        <w:ind w:right="231"/>
        <w:rPr>
          <w:b w:val="0"/>
          <w:bCs w:val="0"/>
        </w:rPr>
      </w:pPr>
      <w:r w:rsidRPr="00CE395C">
        <w:rPr>
          <w:b w:val="0"/>
          <w:bCs w:val="0"/>
        </w:rPr>
        <w:t>The practice is aimed at consolidating the knowledge and skills that are obtained in the process of theoretical training in the master's degree, mastering the skills of researching current scientific and applied problems, solving social and professional problems, applying innovative technologies, etc.</w:t>
      </w:r>
    </w:p>
    <w:p w:rsidR="00CE395C" w:rsidRPr="00CE395C" w:rsidRDefault="00CE395C" w:rsidP="00CE395C">
      <w:pPr>
        <w:pStyle w:val="1"/>
        <w:tabs>
          <w:tab w:val="left" w:pos="1550"/>
        </w:tabs>
        <w:spacing w:before="127"/>
        <w:ind w:right="231"/>
        <w:rPr>
          <w:b w:val="0"/>
          <w:bCs w:val="0"/>
        </w:rPr>
      </w:pPr>
      <w:r w:rsidRPr="00CE395C">
        <w:rPr>
          <w:b w:val="0"/>
          <w:bCs w:val="0"/>
        </w:rPr>
        <w:t>The type of practice is determined by the higher educational institution, taking into account the profiling of the master's program and the types of activities that the master's program is focused on. Internships within the same master's degree may have different goals and objectives (for example, pedagogical, research, technological).</w:t>
      </w:r>
    </w:p>
    <w:p w:rsidR="00CE395C" w:rsidRPr="00CE395C" w:rsidRDefault="00CE395C" w:rsidP="00CE395C">
      <w:pPr>
        <w:pStyle w:val="1"/>
        <w:tabs>
          <w:tab w:val="left" w:pos="1550"/>
        </w:tabs>
        <w:spacing w:before="127"/>
        <w:ind w:right="231"/>
        <w:rPr>
          <w:b w:val="0"/>
          <w:bCs w:val="0"/>
        </w:rPr>
      </w:pPr>
      <w:r w:rsidRPr="00CE395C">
        <w:rPr>
          <w:b w:val="0"/>
          <w:bCs w:val="0"/>
        </w:rPr>
        <w:t>The complexity of preparing a master's thesis consists of the complexity of research work on the topic of a master's thesis, as well as the design and preparation of a master's thesis for defense. The complex of research work on the topic of the master's thesis may include research seminars, course design and others.</w:t>
      </w:r>
    </w:p>
    <w:p w:rsidR="00CE395C" w:rsidRPr="00CE395C" w:rsidRDefault="00CE395C" w:rsidP="00CE395C">
      <w:pPr>
        <w:pStyle w:val="1"/>
        <w:tabs>
          <w:tab w:val="left" w:pos="1550"/>
        </w:tabs>
        <w:spacing w:before="127"/>
        <w:ind w:right="231"/>
        <w:rPr>
          <w:b w:val="0"/>
          <w:bCs w:val="0"/>
        </w:rPr>
      </w:pPr>
      <w:r w:rsidRPr="00CE395C">
        <w:rPr>
          <w:b w:val="0"/>
          <w:bCs w:val="0"/>
        </w:rPr>
        <w:t>The labor intensity of each discipline must have at least three credits. Accordingly, the complexity of each module must be at least six credits.</w:t>
      </w:r>
    </w:p>
    <w:p w:rsidR="00CE395C" w:rsidRPr="00CE395C" w:rsidRDefault="00CE395C" w:rsidP="00CE395C">
      <w:pPr>
        <w:pStyle w:val="1"/>
        <w:tabs>
          <w:tab w:val="left" w:pos="1550"/>
        </w:tabs>
        <w:spacing w:before="127"/>
        <w:ind w:right="231"/>
      </w:pPr>
      <w:r w:rsidRPr="00CE395C">
        <w:rPr>
          <w:b w:val="0"/>
          <w:bCs w:val="0"/>
        </w:rPr>
        <w:t>When developing the curriculum of a university in a specialty, it is recommended to include in the university academic disciplines (modules) of the master's choice in the amount of at least 30 percent of the total theoretical advanced training.</w:t>
      </w:r>
    </w:p>
    <w:p w:rsidR="00CE395C" w:rsidRDefault="00CE395C">
      <w:pPr>
        <w:pStyle w:val="a3"/>
        <w:spacing w:before="112"/>
        <w:ind w:right="218"/>
        <w:rPr>
          <w:b/>
          <w:bCs/>
        </w:rPr>
      </w:pPr>
      <w:r w:rsidRPr="00CE395C">
        <w:rPr>
          <w:b/>
          <w:bCs/>
        </w:rPr>
        <w:t>Requirements for the development of an individual Master's work plan</w:t>
      </w:r>
    </w:p>
    <w:p w:rsidR="00CE395C" w:rsidRPr="00CE395C" w:rsidRDefault="00CE395C" w:rsidP="00CE395C">
      <w:pPr>
        <w:pStyle w:val="1"/>
        <w:tabs>
          <w:tab w:val="left" w:pos="1536"/>
        </w:tabs>
        <w:spacing w:before="127"/>
        <w:rPr>
          <w:b w:val="0"/>
          <w:bCs w:val="0"/>
          <w:spacing w:val="-2"/>
        </w:rPr>
      </w:pPr>
      <w:r w:rsidRPr="00CE395C">
        <w:rPr>
          <w:b w:val="0"/>
          <w:bCs w:val="0"/>
          <w:spacing w:val="-2"/>
        </w:rPr>
        <w:t>The individual work plan of the undergraduate is developed by the head of the research work of the undergraduate together with the undergraduate,they are discussed at a meeting of the profile (graduation) department and approved by the head of the university.</w:t>
      </w:r>
    </w:p>
    <w:p w:rsidR="00CE395C" w:rsidRPr="00CE395C" w:rsidRDefault="00CE395C" w:rsidP="00CE395C">
      <w:pPr>
        <w:pStyle w:val="1"/>
        <w:tabs>
          <w:tab w:val="left" w:pos="1536"/>
        </w:tabs>
        <w:spacing w:before="127"/>
      </w:pPr>
      <w:r w:rsidRPr="00CE395C">
        <w:rPr>
          <w:b w:val="0"/>
          <w:bCs w:val="0"/>
          <w:spacing w:val="-2"/>
        </w:rPr>
        <w:lastRenderedPageBreak/>
        <w:t>The individual work plan of a master's student is developed on the basis of the curriculum of the university in the corresponding specialty of higher education of the II degree, includes a master's degree program.dissertations and test papers.</w:t>
      </w:r>
    </w:p>
    <w:p w:rsidR="00523CAF" w:rsidRDefault="00CE395C" w:rsidP="00CE395C">
      <w:pPr>
        <w:pStyle w:val="1"/>
        <w:tabs>
          <w:tab w:val="left" w:pos="1536"/>
        </w:tabs>
        <w:spacing w:before="127"/>
      </w:pPr>
      <w:r w:rsidRPr="00CE395C">
        <w:t>Requirements for the content of the research work</w:t>
      </w:r>
    </w:p>
    <w:p w:rsidR="00CE395C" w:rsidRPr="00CE395C" w:rsidRDefault="00CE395C" w:rsidP="0063494E">
      <w:pPr>
        <w:pStyle w:val="1"/>
        <w:tabs>
          <w:tab w:val="left" w:pos="1536"/>
        </w:tabs>
        <w:spacing w:before="127"/>
        <w:rPr>
          <w:b w:val="0"/>
          <w:bCs w:val="0"/>
        </w:rPr>
      </w:pPr>
      <w:r w:rsidRPr="00CE395C">
        <w:rPr>
          <w:b w:val="0"/>
          <w:bCs w:val="0"/>
        </w:rPr>
        <w:t>The requirements for the content of the master's research work are developed by the profile (graduating) department.</w:t>
      </w:r>
    </w:p>
    <w:p w:rsidR="00CE395C" w:rsidRPr="00CE395C" w:rsidRDefault="00CE395C" w:rsidP="0063494E">
      <w:pPr>
        <w:pStyle w:val="1"/>
        <w:tabs>
          <w:tab w:val="left" w:pos="1536"/>
        </w:tabs>
        <w:spacing w:before="127"/>
        <w:ind w:left="1009" w:firstLine="0"/>
        <w:rPr>
          <w:b w:val="0"/>
          <w:bCs w:val="0"/>
        </w:rPr>
      </w:pPr>
      <w:r w:rsidRPr="00CE395C">
        <w:rPr>
          <w:b w:val="0"/>
          <w:bCs w:val="0"/>
        </w:rPr>
        <w:t>In the course of research work, undergraduates develop skills:</w:t>
      </w:r>
    </w:p>
    <w:p w:rsidR="00CE395C" w:rsidRPr="00CE395C" w:rsidRDefault="00CE395C" w:rsidP="0063494E">
      <w:pPr>
        <w:pStyle w:val="1"/>
        <w:tabs>
          <w:tab w:val="left" w:pos="1536"/>
        </w:tabs>
        <w:spacing w:before="127"/>
        <w:rPr>
          <w:b w:val="0"/>
          <w:bCs w:val="0"/>
        </w:rPr>
      </w:pPr>
      <w:r w:rsidRPr="00CE395C">
        <w:rPr>
          <w:b w:val="0"/>
          <w:bCs w:val="0"/>
        </w:rPr>
        <w:t>generalization and critical analysis of the results obtained by domestic and foreign scientists, identification and formulation of current scientific problems and research goals;</w:t>
      </w:r>
    </w:p>
    <w:p w:rsidR="00CE395C" w:rsidRPr="00CE395C" w:rsidRDefault="00CE395C" w:rsidP="0063494E">
      <w:pPr>
        <w:pStyle w:val="1"/>
        <w:tabs>
          <w:tab w:val="left" w:pos="1536"/>
        </w:tabs>
        <w:spacing w:before="127"/>
        <w:rPr>
          <w:b w:val="0"/>
          <w:bCs w:val="0"/>
        </w:rPr>
      </w:pPr>
      <w:r w:rsidRPr="00CE395C">
        <w:rPr>
          <w:b w:val="0"/>
          <w:bCs w:val="0"/>
        </w:rPr>
        <w:t>substantiation of relevance, theoretical and practical significance of research topics, development of a research plan and program;</w:t>
      </w:r>
    </w:p>
    <w:p w:rsidR="00CE395C" w:rsidRPr="00CE395C" w:rsidRDefault="00CE395C" w:rsidP="0063494E">
      <w:pPr>
        <w:pStyle w:val="1"/>
        <w:tabs>
          <w:tab w:val="left" w:pos="1536"/>
        </w:tabs>
        <w:spacing w:before="127"/>
        <w:rPr>
          <w:b w:val="0"/>
          <w:bCs w:val="0"/>
        </w:rPr>
      </w:pPr>
      <w:r w:rsidRPr="00CE395C">
        <w:rPr>
          <w:b w:val="0"/>
          <w:bCs w:val="0"/>
        </w:rPr>
        <w:t>conducting independent research using modern methods and technologies in accordance with the developed program;</w:t>
      </w:r>
    </w:p>
    <w:p w:rsidR="00CE395C" w:rsidRPr="00CE395C" w:rsidRDefault="00CE395C" w:rsidP="0063494E">
      <w:pPr>
        <w:pStyle w:val="1"/>
        <w:tabs>
          <w:tab w:val="left" w:pos="1536"/>
        </w:tabs>
        <w:spacing w:before="127"/>
        <w:rPr>
          <w:b w:val="0"/>
          <w:bCs w:val="0"/>
        </w:rPr>
      </w:pPr>
      <w:r w:rsidRPr="00CE395C">
        <w:rPr>
          <w:b w:val="0"/>
          <w:bCs w:val="0"/>
        </w:rPr>
        <w:t>development of models of research processes, phenomena and objects (selection or modification of existing models);</w:t>
      </w:r>
    </w:p>
    <w:p w:rsidR="00CE395C" w:rsidRPr="00CE395C" w:rsidRDefault="00CE395C" w:rsidP="0063494E">
      <w:pPr>
        <w:pStyle w:val="1"/>
        <w:tabs>
          <w:tab w:val="left" w:pos="1536"/>
        </w:tabs>
        <w:spacing w:before="127"/>
        <w:rPr>
          <w:b w:val="0"/>
          <w:bCs w:val="0"/>
        </w:rPr>
      </w:pPr>
      <w:r w:rsidRPr="00CE395C">
        <w:rPr>
          <w:b w:val="0"/>
          <w:bCs w:val="0"/>
        </w:rPr>
        <w:t>selection of methods and tools for the development of tools for empirical research, collection, processing, analysis, evaluation and interpretation of research results;</w:t>
      </w:r>
    </w:p>
    <w:p w:rsidR="00CE395C" w:rsidRPr="00CE395C" w:rsidRDefault="00CE395C" w:rsidP="0063494E">
      <w:pPr>
        <w:pStyle w:val="1"/>
        <w:tabs>
          <w:tab w:val="left" w:pos="1536"/>
        </w:tabs>
        <w:spacing w:before="127"/>
        <w:rPr>
          <w:b w:val="0"/>
          <w:bCs w:val="0"/>
        </w:rPr>
      </w:pPr>
      <w:r w:rsidRPr="00CE395C">
        <w:rPr>
          <w:b w:val="0"/>
          <w:bCs w:val="0"/>
        </w:rPr>
        <w:t>independent bibliographic work involving modern information technologies;</w:t>
      </w:r>
    </w:p>
    <w:p w:rsidR="00CE395C" w:rsidRPr="00CE395C" w:rsidRDefault="00CE395C" w:rsidP="0063494E">
      <w:pPr>
        <w:pStyle w:val="1"/>
        <w:tabs>
          <w:tab w:val="left" w:pos="1536"/>
        </w:tabs>
        <w:spacing w:before="127"/>
        <w:rPr>
          <w:b w:val="0"/>
          <w:bCs w:val="0"/>
        </w:rPr>
      </w:pPr>
      <w:r w:rsidRPr="00CE395C">
        <w:rPr>
          <w:b w:val="0"/>
          <w:bCs w:val="0"/>
        </w:rPr>
        <w:t>presentation of research results in the form of a scientific report, article, report, layout, layout, software product, patent, master's thesis, grant application, etc.</w:t>
      </w:r>
    </w:p>
    <w:p w:rsidR="00CE395C" w:rsidRPr="00CE395C" w:rsidRDefault="00CE395C" w:rsidP="0063494E">
      <w:pPr>
        <w:pStyle w:val="1"/>
        <w:tabs>
          <w:tab w:val="left" w:pos="1536"/>
        </w:tabs>
        <w:spacing w:before="127"/>
        <w:rPr>
          <w:b w:val="0"/>
          <w:bCs w:val="0"/>
        </w:rPr>
      </w:pPr>
      <w:r w:rsidRPr="00CE395C">
        <w:rPr>
          <w:b w:val="0"/>
          <w:bCs w:val="0"/>
        </w:rPr>
        <w:t>The content of the master's research work is determined by the scientific supervisor in accordance with the profiling of the master's program, the subject of his research and is fixed in the individual master's work plan.</w:t>
      </w:r>
    </w:p>
    <w:p w:rsidR="00CE395C" w:rsidRPr="00CE395C" w:rsidRDefault="00CE395C" w:rsidP="0063494E">
      <w:pPr>
        <w:pStyle w:val="1"/>
        <w:tabs>
          <w:tab w:val="left" w:pos="1536"/>
        </w:tabs>
        <w:spacing w:before="127"/>
        <w:rPr>
          <w:b w:val="0"/>
          <w:bCs w:val="0"/>
        </w:rPr>
      </w:pPr>
      <w:r w:rsidRPr="00CE395C">
        <w:rPr>
          <w:b w:val="0"/>
          <w:bCs w:val="0"/>
        </w:rPr>
        <w:t>The content of the Master's research work provides for the following types of work:</w:t>
      </w:r>
    </w:p>
    <w:p w:rsidR="00CE395C" w:rsidRPr="00CE395C" w:rsidRDefault="00CE395C" w:rsidP="0063494E">
      <w:pPr>
        <w:pStyle w:val="1"/>
        <w:tabs>
          <w:tab w:val="left" w:pos="1536"/>
        </w:tabs>
        <w:spacing w:before="127"/>
        <w:rPr>
          <w:b w:val="0"/>
          <w:bCs w:val="0"/>
        </w:rPr>
      </w:pPr>
      <w:r w:rsidRPr="00CE395C">
        <w:rPr>
          <w:b w:val="0"/>
          <w:bCs w:val="0"/>
        </w:rPr>
        <w:t>performance of all types of research work carried out on an appropriate basis;</w:t>
      </w:r>
    </w:p>
    <w:p w:rsidR="00CE395C" w:rsidRPr="00CE395C" w:rsidRDefault="00CE395C" w:rsidP="0063494E">
      <w:pPr>
        <w:pStyle w:val="1"/>
        <w:tabs>
          <w:tab w:val="left" w:pos="1536"/>
        </w:tabs>
        <w:spacing w:before="127"/>
        <w:rPr>
          <w:b w:val="0"/>
          <w:bCs w:val="0"/>
        </w:rPr>
      </w:pPr>
      <w:r w:rsidRPr="00CE395C">
        <w:rPr>
          <w:b w:val="0"/>
          <w:bCs w:val="0"/>
        </w:rPr>
        <w:t>participation in scientific and practical conferences, round tables, discussions;</w:t>
      </w:r>
    </w:p>
    <w:p w:rsidR="00CE395C" w:rsidRPr="00CE395C" w:rsidRDefault="00CE395C" w:rsidP="0063494E">
      <w:pPr>
        <w:pStyle w:val="1"/>
        <w:tabs>
          <w:tab w:val="left" w:pos="1536"/>
        </w:tabs>
        <w:spacing w:before="127"/>
        <w:rPr>
          <w:b w:val="0"/>
          <w:bCs w:val="0"/>
        </w:rPr>
      </w:pPr>
      <w:r w:rsidRPr="00CE395C">
        <w:rPr>
          <w:b w:val="0"/>
          <w:bCs w:val="0"/>
        </w:rPr>
        <w:t>participation in competitions of scientific research works; performing independent research on the topic of the candidate's dissertation.</w:t>
      </w:r>
    </w:p>
    <w:p w:rsidR="00CE395C" w:rsidRPr="00CE395C" w:rsidRDefault="00CE395C" w:rsidP="00CE395C">
      <w:pPr>
        <w:pStyle w:val="1"/>
        <w:tabs>
          <w:tab w:val="left" w:pos="1536"/>
        </w:tabs>
        <w:spacing w:before="127"/>
      </w:pPr>
      <w:r w:rsidRPr="00CE395C">
        <w:rPr>
          <w:b w:val="0"/>
          <w:bCs w:val="0"/>
        </w:rPr>
        <w:t xml:space="preserve">The list of forms of research work is specified and supplemented depending </w:t>
      </w:r>
      <w:r w:rsidRPr="00CE395C">
        <w:rPr>
          <w:b w:val="0"/>
          <w:bCs w:val="0"/>
        </w:rPr>
        <w:lastRenderedPageBreak/>
        <w:t>on the profile of the master's program.</w:t>
      </w:r>
    </w:p>
    <w:p w:rsidR="0063494E" w:rsidRDefault="0063494E">
      <w:pPr>
        <w:pStyle w:val="a3"/>
        <w:spacing w:before="113"/>
        <w:ind w:right="218"/>
        <w:rPr>
          <w:b/>
          <w:bCs/>
        </w:rPr>
      </w:pPr>
      <w:r w:rsidRPr="0063494E">
        <w:rPr>
          <w:b/>
          <w:bCs/>
        </w:rPr>
        <w:t>Requirements for learning outcomes</w:t>
      </w:r>
    </w:p>
    <w:p w:rsidR="0063494E" w:rsidRDefault="0063494E" w:rsidP="0063494E">
      <w:pPr>
        <w:pStyle w:val="a3"/>
        <w:spacing w:after="10" w:line="344" w:lineRule="exact"/>
        <w:ind w:left="0" w:right="225" w:firstLine="0"/>
      </w:pPr>
      <w:r w:rsidRPr="0063494E">
        <w:t>The codes of the Criminal Code and the Code of Criminal Procedure, the formation of which is provided by the modules and disciplines of the State component, are listed in table 2.</w:t>
      </w:r>
    </w:p>
    <w:p w:rsidR="00523CAF" w:rsidRDefault="0063494E">
      <w:pPr>
        <w:pStyle w:val="a3"/>
        <w:spacing w:after="10" w:line="344" w:lineRule="exact"/>
        <w:ind w:left="0" w:right="225" w:firstLine="0"/>
        <w:jc w:val="right"/>
      </w:pPr>
      <w:r>
        <w:rPr>
          <w:lang w:val="en-US"/>
        </w:rPr>
        <w:t>Table 2</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6255"/>
        <w:gridCol w:w="2692"/>
      </w:tblGrid>
      <w:tr w:rsidR="00523CAF" w:rsidTr="0063494E">
        <w:trPr>
          <w:trHeight w:val="897"/>
        </w:trPr>
        <w:tc>
          <w:tcPr>
            <w:tcW w:w="799" w:type="dxa"/>
          </w:tcPr>
          <w:p w:rsidR="00523CAF" w:rsidRPr="0063494E" w:rsidRDefault="0063494E">
            <w:pPr>
              <w:pStyle w:val="TableParagraph"/>
              <w:spacing w:line="240" w:lineRule="auto"/>
              <w:ind w:left="160" w:right="136" w:firstLine="52"/>
              <w:rPr>
                <w:sz w:val="26"/>
                <w:lang w:val="en-US"/>
              </w:rPr>
            </w:pPr>
            <w:r>
              <w:rPr>
                <w:sz w:val="26"/>
                <w:lang w:val="en-US"/>
              </w:rPr>
              <w:t>no.</w:t>
            </w:r>
          </w:p>
        </w:tc>
        <w:tc>
          <w:tcPr>
            <w:tcW w:w="6255" w:type="dxa"/>
          </w:tcPr>
          <w:p w:rsidR="00523CAF" w:rsidRDefault="00523CAF">
            <w:pPr>
              <w:pStyle w:val="TableParagraph"/>
              <w:spacing w:before="4" w:line="240" w:lineRule="auto"/>
              <w:ind w:left="0"/>
              <w:rPr>
                <w:sz w:val="25"/>
              </w:rPr>
            </w:pPr>
          </w:p>
          <w:p w:rsidR="00523CAF" w:rsidRDefault="0063494E">
            <w:pPr>
              <w:pStyle w:val="TableParagraph"/>
              <w:spacing w:line="240" w:lineRule="auto"/>
              <w:ind w:left="872" w:right="871"/>
              <w:jc w:val="center"/>
              <w:rPr>
                <w:sz w:val="26"/>
              </w:rPr>
            </w:pPr>
            <w:r w:rsidRPr="0063494E">
              <w:rPr>
                <w:sz w:val="26"/>
              </w:rPr>
              <w:t>Name of modules, disciplines</w:t>
            </w:r>
          </w:p>
        </w:tc>
        <w:tc>
          <w:tcPr>
            <w:tcW w:w="2692" w:type="dxa"/>
          </w:tcPr>
          <w:p w:rsidR="00523CAF" w:rsidRDefault="0063494E" w:rsidP="0063494E">
            <w:pPr>
              <w:pStyle w:val="TableParagraph"/>
              <w:spacing w:line="291" w:lineRule="exact"/>
              <w:jc w:val="both"/>
              <w:rPr>
                <w:sz w:val="26"/>
              </w:rPr>
            </w:pPr>
            <w:r w:rsidRPr="0063494E">
              <w:rPr>
                <w:sz w:val="26"/>
              </w:rPr>
              <w:t>Codes that form competencies</w:t>
            </w:r>
          </w:p>
        </w:tc>
      </w:tr>
      <w:tr w:rsidR="00523CAF" w:rsidTr="0063494E">
        <w:trPr>
          <w:trHeight w:val="299"/>
        </w:trPr>
        <w:tc>
          <w:tcPr>
            <w:tcW w:w="799" w:type="dxa"/>
          </w:tcPr>
          <w:p w:rsidR="00523CAF" w:rsidRDefault="00E469AE">
            <w:pPr>
              <w:pStyle w:val="TableParagraph"/>
              <w:ind w:left="219" w:right="209"/>
              <w:jc w:val="center"/>
              <w:rPr>
                <w:b/>
                <w:sz w:val="26"/>
              </w:rPr>
            </w:pPr>
            <w:r>
              <w:rPr>
                <w:b/>
                <w:sz w:val="26"/>
                <w:lang w:val="en-US"/>
              </w:rPr>
              <w:t>1</w:t>
            </w:r>
            <w:r w:rsidR="00D567B5">
              <w:rPr>
                <w:b/>
                <w:sz w:val="26"/>
              </w:rPr>
              <w:t>.</w:t>
            </w:r>
          </w:p>
        </w:tc>
        <w:tc>
          <w:tcPr>
            <w:tcW w:w="6255" w:type="dxa"/>
          </w:tcPr>
          <w:p w:rsidR="00523CAF" w:rsidRDefault="0063494E">
            <w:pPr>
              <w:pStyle w:val="TableParagraph"/>
              <w:rPr>
                <w:b/>
                <w:sz w:val="26"/>
              </w:rPr>
            </w:pPr>
            <w:r w:rsidRPr="0063494E">
              <w:rPr>
                <w:b/>
                <w:sz w:val="26"/>
              </w:rPr>
              <w:t>Theory and methodology of design</w:t>
            </w:r>
          </w:p>
        </w:tc>
        <w:tc>
          <w:tcPr>
            <w:tcW w:w="2692" w:type="dxa"/>
          </w:tcPr>
          <w:p w:rsidR="00523CAF" w:rsidRDefault="0063494E">
            <w:pPr>
              <w:pStyle w:val="TableParagraph"/>
              <w:rPr>
                <w:sz w:val="26"/>
              </w:rPr>
            </w:pPr>
            <w:r>
              <w:rPr>
                <w:sz w:val="26"/>
                <w:lang w:val="en-US"/>
              </w:rPr>
              <w:t>UC-1, UC-3, APC-1</w:t>
            </w:r>
          </w:p>
        </w:tc>
      </w:tr>
      <w:tr w:rsidR="00523CAF" w:rsidTr="0063494E">
        <w:trPr>
          <w:trHeight w:val="299"/>
        </w:trPr>
        <w:tc>
          <w:tcPr>
            <w:tcW w:w="799" w:type="dxa"/>
          </w:tcPr>
          <w:p w:rsidR="00523CAF" w:rsidRDefault="00D567B5">
            <w:pPr>
              <w:pStyle w:val="TableParagraph"/>
              <w:ind w:left="219" w:right="209"/>
              <w:jc w:val="center"/>
              <w:rPr>
                <w:b/>
                <w:sz w:val="26"/>
              </w:rPr>
            </w:pPr>
            <w:r>
              <w:rPr>
                <w:b/>
                <w:sz w:val="26"/>
              </w:rPr>
              <w:t>2.</w:t>
            </w:r>
          </w:p>
        </w:tc>
        <w:tc>
          <w:tcPr>
            <w:tcW w:w="6255" w:type="dxa"/>
          </w:tcPr>
          <w:p w:rsidR="00523CAF" w:rsidRDefault="0063494E">
            <w:pPr>
              <w:pStyle w:val="TableParagraph"/>
              <w:rPr>
                <w:b/>
                <w:sz w:val="26"/>
              </w:rPr>
            </w:pPr>
            <w:r w:rsidRPr="0063494E">
              <w:rPr>
                <w:b/>
                <w:sz w:val="26"/>
              </w:rPr>
              <w:t>Search work</w:t>
            </w:r>
          </w:p>
        </w:tc>
        <w:tc>
          <w:tcPr>
            <w:tcW w:w="2692" w:type="dxa"/>
          </w:tcPr>
          <w:p w:rsidR="00523CAF" w:rsidRDefault="0063494E">
            <w:pPr>
              <w:pStyle w:val="TableParagraph"/>
              <w:rPr>
                <w:sz w:val="26"/>
              </w:rPr>
            </w:pPr>
            <w:r>
              <w:rPr>
                <w:sz w:val="26"/>
                <w:lang w:val="en-US"/>
              </w:rPr>
              <w:t>UC-1, UC-4, APC-2</w:t>
            </w:r>
          </w:p>
        </w:tc>
      </w:tr>
      <w:tr w:rsidR="00523CAF" w:rsidTr="0063494E">
        <w:trPr>
          <w:trHeight w:val="597"/>
        </w:trPr>
        <w:tc>
          <w:tcPr>
            <w:tcW w:w="799" w:type="dxa"/>
          </w:tcPr>
          <w:p w:rsidR="00523CAF" w:rsidRDefault="00D567B5">
            <w:pPr>
              <w:pStyle w:val="TableParagraph"/>
              <w:spacing w:before="141" w:line="240" w:lineRule="auto"/>
              <w:ind w:left="219" w:right="209"/>
              <w:jc w:val="center"/>
              <w:rPr>
                <w:sz w:val="26"/>
              </w:rPr>
            </w:pPr>
            <w:r>
              <w:rPr>
                <w:sz w:val="26"/>
              </w:rPr>
              <w:t>3.</w:t>
            </w:r>
          </w:p>
        </w:tc>
        <w:tc>
          <w:tcPr>
            <w:tcW w:w="6255" w:type="dxa"/>
          </w:tcPr>
          <w:p w:rsidR="0063494E" w:rsidRPr="0063494E" w:rsidRDefault="0063494E" w:rsidP="0063494E">
            <w:pPr>
              <w:pStyle w:val="TableParagraph"/>
              <w:tabs>
                <w:tab w:val="left" w:pos="2137"/>
                <w:tab w:val="left" w:pos="3482"/>
                <w:tab w:val="left" w:pos="3836"/>
                <w:tab w:val="left" w:pos="5198"/>
              </w:tabs>
              <w:spacing w:line="291" w:lineRule="exact"/>
              <w:rPr>
                <w:sz w:val="26"/>
              </w:rPr>
            </w:pPr>
            <w:r w:rsidRPr="0063494E">
              <w:rPr>
                <w:sz w:val="26"/>
              </w:rPr>
              <w:t>Project activities in the field of information technology</w:t>
            </w:r>
          </w:p>
          <w:p w:rsidR="00523CAF" w:rsidRDefault="0063494E" w:rsidP="0063494E">
            <w:pPr>
              <w:pStyle w:val="TableParagraph"/>
              <w:spacing w:line="287" w:lineRule="exact"/>
              <w:rPr>
                <w:sz w:val="26"/>
              </w:rPr>
            </w:pPr>
            <w:r w:rsidRPr="0063494E">
              <w:rPr>
                <w:sz w:val="26"/>
              </w:rPr>
              <w:t>designer</w:t>
            </w:r>
          </w:p>
        </w:tc>
        <w:tc>
          <w:tcPr>
            <w:tcW w:w="2692" w:type="dxa"/>
          </w:tcPr>
          <w:p w:rsidR="00523CAF" w:rsidRDefault="0063494E">
            <w:pPr>
              <w:pStyle w:val="TableParagraph"/>
              <w:spacing w:line="291" w:lineRule="exact"/>
              <w:rPr>
                <w:sz w:val="26"/>
              </w:rPr>
            </w:pPr>
            <w:r>
              <w:rPr>
                <w:sz w:val="26"/>
                <w:lang w:val="en-US"/>
              </w:rPr>
              <w:t>UC-3</w:t>
            </w:r>
          </w:p>
        </w:tc>
      </w:tr>
    </w:tbl>
    <w:p w:rsidR="0063494E" w:rsidRPr="0063494E" w:rsidRDefault="0063494E" w:rsidP="0063494E">
      <w:pPr>
        <w:pStyle w:val="1"/>
        <w:tabs>
          <w:tab w:val="left" w:pos="1310"/>
        </w:tabs>
        <w:spacing w:before="119"/>
        <w:rPr>
          <w:b w:val="0"/>
          <w:bCs w:val="0"/>
        </w:rPr>
      </w:pPr>
      <w:r w:rsidRPr="0063494E">
        <w:rPr>
          <w:b w:val="0"/>
          <w:bCs w:val="0"/>
        </w:rPr>
        <w:t>The results of training in modules and disciplines of the state component (to know, to be able to own) are determined by the curricula of higher educational institutions in academic disciplines.</w:t>
      </w:r>
    </w:p>
    <w:p w:rsidR="0063494E" w:rsidRPr="0063494E" w:rsidRDefault="0063494E" w:rsidP="0063494E">
      <w:pPr>
        <w:pStyle w:val="1"/>
        <w:tabs>
          <w:tab w:val="left" w:pos="1310"/>
        </w:tabs>
        <w:spacing w:before="119"/>
        <w:rPr>
          <w:b w:val="0"/>
          <w:bCs w:val="0"/>
        </w:rPr>
      </w:pPr>
      <w:r w:rsidRPr="0063494E">
        <w:rPr>
          <w:b w:val="0"/>
          <w:bCs w:val="0"/>
        </w:rPr>
        <w:t>The results of training in modules and disciplines of the university component, internships, research work of the university plans independently. An educational institution of higher education can also refine and supplement the results of training in modules and disciplines of the state component, which are established by standard curricula for disciplines.</w:t>
      </w:r>
    </w:p>
    <w:p w:rsidR="0063494E" w:rsidRPr="0063494E" w:rsidRDefault="0063494E" w:rsidP="0063494E">
      <w:pPr>
        <w:pStyle w:val="1"/>
        <w:tabs>
          <w:tab w:val="left" w:pos="1310"/>
        </w:tabs>
        <w:spacing w:before="119"/>
        <w:rPr>
          <w:b w:val="0"/>
          <w:bCs w:val="0"/>
        </w:rPr>
      </w:pPr>
      <w:r w:rsidRPr="0063494E">
        <w:rPr>
          <w:b w:val="0"/>
          <w:bCs w:val="0"/>
        </w:rPr>
        <w:t>The learning outcomes should be correlated with the required results of mastering the content of the master's program (competencies).</w:t>
      </w:r>
    </w:p>
    <w:p w:rsidR="0063494E" w:rsidRDefault="0063494E" w:rsidP="0063494E">
      <w:pPr>
        <w:pStyle w:val="1"/>
        <w:tabs>
          <w:tab w:val="left" w:pos="1310"/>
        </w:tabs>
        <w:spacing w:before="119"/>
        <w:rPr>
          <w:b w:val="0"/>
          <w:bCs w:val="0"/>
        </w:rPr>
      </w:pPr>
      <w:r w:rsidRPr="0063494E">
        <w:rPr>
          <w:b w:val="0"/>
          <w:bCs w:val="0"/>
        </w:rPr>
        <w:t>The totality of the planned learning outcomes should ensure the formation of the Master of all QC and PC established by this educational standard, as well as all additional QC and core competencies established by the higher educational institution itself.</w:t>
      </w:r>
    </w:p>
    <w:p w:rsidR="0063494E" w:rsidRPr="0063494E" w:rsidRDefault="0063494E">
      <w:pPr>
        <w:pStyle w:val="a4"/>
        <w:numPr>
          <w:ilvl w:val="1"/>
          <w:numId w:val="10"/>
        </w:numPr>
        <w:tabs>
          <w:tab w:val="left" w:pos="1682"/>
        </w:tabs>
        <w:spacing w:before="120"/>
        <w:ind w:left="302" w:right="228" w:firstLine="707"/>
        <w:rPr>
          <w:b/>
          <w:sz w:val="30"/>
        </w:rPr>
      </w:pPr>
      <w:r w:rsidRPr="0063494E">
        <w:rPr>
          <w:b/>
          <w:bCs/>
          <w:sz w:val="30"/>
          <w:szCs w:val="30"/>
        </w:rPr>
        <w:t>Requirements for the organization of the educational process</w:t>
      </w:r>
    </w:p>
    <w:p w:rsidR="0063494E" w:rsidRPr="0063494E" w:rsidRDefault="0063494E" w:rsidP="0063494E">
      <w:pPr>
        <w:tabs>
          <w:tab w:val="left" w:pos="1682"/>
        </w:tabs>
        <w:spacing w:before="120"/>
        <w:ind w:left="302" w:right="228"/>
        <w:rPr>
          <w:b/>
          <w:sz w:val="30"/>
        </w:rPr>
      </w:pPr>
      <w:r w:rsidRPr="0063494E">
        <w:rPr>
          <w:b/>
          <w:sz w:val="30"/>
        </w:rPr>
        <w:t>Requirements for the staffing of the educational process</w:t>
      </w:r>
    </w:p>
    <w:p w:rsidR="0063494E" w:rsidRPr="0063494E" w:rsidRDefault="0063494E" w:rsidP="0063494E">
      <w:pPr>
        <w:pStyle w:val="a3"/>
        <w:spacing w:before="65"/>
        <w:ind w:right="219"/>
        <w:rPr>
          <w:spacing w:val="-6"/>
        </w:rPr>
      </w:pPr>
      <w:r w:rsidRPr="0063494E">
        <w:rPr>
          <w:spacing w:val="-6"/>
        </w:rPr>
        <w:t>The teaching staff for obtaining a master's degree must:</w:t>
      </w:r>
    </w:p>
    <w:p w:rsidR="0063494E" w:rsidRPr="0063494E" w:rsidRDefault="0063494E" w:rsidP="0063494E">
      <w:pPr>
        <w:pStyle w:val="a3"/>
        <w:spacing w:before="65"/>
        <w:ind w:right="219"/>
        <w:rPr>
          <w:spacing w:val="-6"/>
        </w:rPr>
      </w:pPr>
      <w:r w:rsidRPr="0063494E">
        <w:rPr>
          <w:spacing w:val="-6"/>
        </w:rPr>
        <w:t>engage in scientific and (or) scientific and methodological activities;</w:t>
      </w:r>
    </w:p>
    <w:p w:rsidR="0063494E" w:rsidRPr="0063494E" w:rsidRDefault="0063494E" w:rsidP="0063494E">
      <w:pPr>
        <w:pStyle w:val="a3"/>
        <w:spacing w:before="65"/>
        <w:ind w:right="219"/>
        <w:rPr>
          <w:spacing w:val="-6"/>
        </w:rPr>
      </w:pPr>
      <w:r w:rsidRPr="0063494E">
        <w:rPr>
          <w:spacing w:val="-6"/>
        </w:rPr>
        <w:t>have modern educational, including information technologies, necessary for the organization of educational and research processes at the appropriate level;</w:t>
      </w:r>
    </w:p>
    <w:p w:rsidR="00523CAF" w:rsidRDefault="0063494E" w:rsidP="0063494E">
      <w:pPr>
        <w:pStyle w:val="a3"/>
        <w:spacing w:before="65"/>
        <w:ind w:right="219"/>
      </w:pPr>
      <w:r w:rsidRPr="0063494E">
        <w:rPr>
          <w:spacing w:val="-6"/>
        </w:rPr>
        <w:t>possess personal qualities and competencies that allow you to effectively organize educational work with undergraduates.</w:t>
      </w:r>
    </w:p>
    <w:p w:rsidR="0063494E" w:rsidRDefault="0063494E" w:rsidP="0063494E">
      <w:pPr>
        <w:pStyle w:val="a3"/>
        <w:numPr>
          <w:ilvl w:val="1"/>
          <w:numId w:val="10"/>
        </w:numPr>
        <w:spacing w:before="112"/>
        <w:rPr>
          <w:b/>
          <w:bCs/>
        </w:rPr>
      </w:pPr>
      <w:r w:rsidRPr="0063494E">
        <w:rPr>
          <w:b/>
          <w:bCs/>
        </w:rPr>
        <w:t>Requirements for the logistics of the educational process</w:t>
      </w:r>
    </w:p>
    <w:p w:rsidR="0063494E" w:rsidRDefault="0063494E" w:rsidP="0063494E">
      <w:pPr>
        <w:pStyle w:val="a3"/>
        <w:ind w:right="224"/>
      </w:pPr>
      <w:r>
        <w:t>A higher educational institution should have:</w:t>
      </w:r>
    </w:p>
    <w:p w:rsidR="0063494E" w:rsidRDefault="0063494E" w:rsidP="0063494E">
      <w:pPr>
        <w:pStyle w:val="a3"/>
        <w:ind w:right="224"/>
      </w:pPr>
      <w:r>
        <w:t xml:space="preserve">the material and technical base necessary for the organization of educational and research processes, independent work and personal </w:t>
      </w:r>
      <w:r>
        <w:lastRenderedPageBreak/>
        <w:t>development of a graduate student;</w:t>
      </w:r>
    </w:p>
    <w:p w:rsidR="00523CAF" w:rsidRDefault="0063494E" w:rsidP="0063494E">
      <w:pPr>
        <w:pStyle w:val="a3"/>
        <w:ind w:right="224"/>
      </w:pPr>
      <w:r>
        <w:t>the teaching tools necessary for the implementation of the master's program (devices, equipment, tools, teaching aids, computers, computer networks, audiovisual media and other material objects).</w:t>
      </w:r>
    </w:p>
    <w:p w:rsidR="0063494E" w:rsidRDefault="0063494E" w:rsidP="0063494E">
      <w:pPr>
        <w:pStyle w:val="a3"/>
        <w:numPr>
          <w:ilvl w:val="1"/>
          <w:numId w:val="10"/>
        </w:numPr>
        <w:spacing w:before="114"/>
        <w:ind w:right="218"/>
        <w:rPr>
          <w:b/>
          <w:bCs/>
        </w:rPr>
      </w:pPr>
      <w:r w:rsidRPr="0063494E">
        <w:rPr>
          <w:b/>
          <w:bCs/>
        </w:rPr>
        <w:t>Requirements for scientific and methodological support of the educational process</w:t>
      </w:r>
    </w:p>
    <w:p w:rsidR="0063494E" w:rsidRPr="0063494E" w:rsidRDefault="0063494E" w:rsidP="0063494E">
      <w:pPr>
        <w:pStyle w:val="1"/>
        <w:tabs>
          <w:tab w:val="left" w:pos="1847"/>
        </w:tabs>
        <w:spacing w:before="129"/>
        <w:ind w:right="227"/>
        <w:rPr>
          <w:b w:val="0"/>
          <w:bCs w:val="0"/>
        </w:rPr>
      </w:pPr>
      <w:r w:rsidRPr="0063494E">
        <w:rPr>
          <w:b w:val="0"/>
          <w:bCs w:val="0"/>
        </w:rPr>
        <w:t>Scientific and methodological support of the educational process should meet the following requirements:</w:t>
      </w:r>
    </w:p>
    <w:p w:rsidR="0063494E" w:rsidRPr="0063494E" w:rsidRDefault="0063494E" w:rsidP="0063494E">
      <w:pPr>
        <w:pStyle w:val="1"/>
        <w:tabs>
          <w:tab w:val="left" w:pos="1847"/>
        </w:tabs>
        <w:spacing w:before="129"/>
        <w:ind w:right="227"/>
        <w:rPr>
          <w:b w:val="0"/>
          <w:bCs w:val="0"/>
        </w:rPr>
      </w:pPr>
      <w:r w:rsidRPr="0063494E">
        <w:rPr>
          <w:b w:val="0"/>
          <w:bCs w:val="0"/>
        </w:rPr>
        <w:t>academic disciplines should be provided with modern educational, scientific, and other literature, curricula, educational and methodological documentation, educational and methodological, informational and analytical materials;</w:t>
      </w:r>
    </w:p>
    <w:p w:rsidR="0063494E" w:rsidRPr="0063494E" w:rsidRDefault="0063494E" w:rsidP="0063494E">
      <w:pPr>
        <w:pStyle w:val="1"/>
        <w:tabs>
          <w:tab w:val="left" w:pos="1847"/>
        </w:tabs>
        <w:spacing w:before="129"/>
        <w:ind w:right="227"/>
        <w:rPr>
          <w:b w:val="0"/>
          <w:bCs w:val="0"/>
        </w:rPr>
      </w:pPr>
      <w:r w:rsidRPr="0063494E">
        <w:rPr>
          <w:b w:val="0"/>
          <w:bCs w:val="0"/>
        </w:rPr>
        <w:t>access to library collections, electronic textbooks, electronic information resources (local access, remote access) in all disciplines should be provided to every graduate student.</w:t>
      </w:r>
    </w:p>
    <w:p w:rsidR="0063494E" w:rsidRPr="0063494E" w:rsidRDefault="0063494E" w:rsidP="0063494E">
      <w:pPr>
        <w:pStyle w:val="1"/>
        <w:tabs>
          <w:tab w:val="left" w:pos="1847"/>
        </w:tabs>
        <w:spacing w:before="129"/>
        <w:ind w:right="227"/>
      </w:pPr>
      <w:r w:rsidRPr="0063494E">
        <w:rPr>
          <w:b w:val="0"/>
          <w:bCs w:val="0"/>
        </w:rPr>
        <w:t>Scientific and methodological support should be aimed at the development and introduction into the educational process of innovative educational technologies adequate to the competence approach (creative and dialogic learning, variable models of independent work, modular and rating learning systems, test and other systems of competence assessment ).</w:t>
      </w:r>
    </w:p>
    <w:p w:rsidR="00523CAF" w:rsidRDefault="0063494E" w:rsidP="0063494E">
      <w:pPr>
        <w:pStyle w:val="1"/>
        <w:tabs>
          <w:tab w:val="left" w:pos="1847"/>
        </w:tabs>
        <w:spacing w:before="129"/>
        <w:ind w:right="227" w:firstLine="0"/>
      </w:pPr>
      <w:r>
        <w:tab/>
      </w:r>
      <w:r w:rsidRPr="0063494E">
        <w:t>Requirements for the organization of independent work of undergraduates</w:t>
      </w:r>
    </w:p>
    <w:p w:rsidR="0063494E" w:rsidRPr="0063494E" w:rsidRDefault="0063494E" w:rsidP="0063494E">
      <w:pPr>
        <w:pStyle w:val="1"/>
        <w:tabs>
          <w:tab w:val="left" w:pos="1665"/>
        </w:tabs>
        <w:spacing w:before="129"/>
        <w:ind w:right="228"/>
      </w:pPr>
      <w:r w:rsidRPr="0063494E">
        <w:rPr>
          <w:b w:val="0"/>
          <w:bCs w:val="0"/>
        </w:rPr>
        <w:t>The requirements for the organization of independent work are established by law.</w:t>
      </w:r>
    </w:p>
    <w:p w:rsidR="00523CAF" w:rsidRDefault="0063494E">
      <w:pPr>
        <w:pStyle w:val="1"/>
        <w:numPr>
          <w:ilvl w:val="1"/>
          <w:numId w:val="10"/>
        </w:numPr>
        <w:tabs>
          <w:tab w:val="left" w:pos="1665"/>
        </w:tabs>
        <w:spacing w:before="129"/>
        <w:ind w:left="302" w:right="228" w:firstLine="707"/>
      </w:pPr>
      <w:r w:rsidRPr="0063494E">
        <w:t>Requirements for the organization of ideological and educational work</w:t>
      </w:r>
    </w:p>
    <w:p w:rsidR="00523CAF" w:rsidRDefault="0063494E" w:rsidP="0063494E">
      <w:pPr>
        <w:ind w:firstLine="302"/>
        <w:sectPr w:rsidR="00523CAF">
          <w:pgSz w:w="11910" w:h="16840"/>
          <w:pgMar w:top="1040" w:right="340" w:bottom="1240" w:left="1400" w:header="0" w:footer="1002" w:gutter="0"/>
          <w:cols w:space="720"/>
        </w:sectPr>
      </w:pPr>
      <w:r w:rsidRPr="0063494E">
        <w:rPr>
          <w:sz w:val="30"/>
          <w:szCs w:val="30"/>
        </w:rPr>
        <w:t>The requirements for the organization of ideological and educational work are established in accordance with the recommendations for the organization</w:t>
      </w:r>
    </w:p>
    <w:p w:rsidR="0063494E" w:rsidRPr="0063494E" w:rsidRDefault="0063494E" w:rsidP="0063494E">
      <w:pPr>
        <w:pStyle w:val="1"/>
        <w:tabs>
          <w:tab w:val="left" w:pos="1603"/>
        </w:tabs>
        <w:spacing w:before="129"/>
        <w:ind w:right="231"/>
      </w:pPr>
      <w:r w:rsidRPr="0063494E">
        <w:rPr>
          <w:b w:val="0"/>
          <w:bCs w:val="0"/>
        </w:rPr>
        <w:lastRenderedPageBreak/>
        <w:t>ideological and educational work in universities and program-planned documentation of education.</w:t>
      </w:r>
    </w:p>
    <w:p w:rsidR="0063494E" w:rsidRDefault="0063494E" w:rsidP="0063494E">
      <w:pPr>
        <w:pStyle w:val="a3"/>
        <w:numPr>
          <w:ilvl w:val="1"/>
          <w:numId w:val="10"/>
        </w:numPr>
        <w:spacing w:before="112"/>
        <w:ind w:right="222"/>
        <w:rPr>
          <w:b/>
          <w:bCs/>
        </w:rPr>
      </w:pPr>
      <w:r w:rsidRPr="0063494E">
        <w:rPr>
          <w:b/>
          <w:bCs/>
        </w:rPr>
        <w:t>General requirements for forms and means of competence diagnostics</w:t>
      </w:r>
    </w:p>
    <w:p w:rsidR="0063494E" w:rsidRPr="0063494E" w:rsidRDefault="0063494E" w:rsidP="0063494E">
      <w:pPr>
        <w:pStyle w:val="1"/>
        <w:tabs>
          <w:tab w:val="left" w:pos="1303"/>
        </w:tabs>
        <w:spacing w:before="126"/>
        <w:rPr>
          <w:b w:val="0"/>
          <w:bCs w:val="0"/>
        </w:rPr>
      </w:pPr>
      <w:r w:rsidRPr="0063494E">
        <w:rPr>
          <w:b w:val="0"/>
          <w:bCs w:val="0"/>
        </w:rPr>
        <w:t>Specific forms and procedures of intermediate control of knowledge of undergraduates in each discipline are developed by the relevant department of the university and are reflected in the curricula of the university in the disciplines.</w:t>
      </w:r>
    </w:p>
    <w:p w:rsidR="0063494E" w:rsidRPr="0063494E" w:rsidRDefault="0063494E" w:rsidP="0063494E">
      <w:pPr>
        <w:pStyle w:val="1"/>
        <w:tabs>
          <w:tab w:val="left" w:pos="1303"/>
        </w:tabs>
        <w:spacing w:before="126"/>
        <w:ind w:left="1010" w:firstLine="0"/>
        <w:rPr>
          <w:b w:val="0"/>
          <w:bCs w:val="0"/>
        </w:rPr>
      </w:pPr>
      <w:r w:rsidRPr="0063494E">
        <w:rPr>
          <w:b w:val="0"/>
          <w:bCs w:val="0"/>
        </w:rPr>
        <w:t>To certify undergraduates for compliance of their personal achievements with the phased or final requirements of the master's program, assessment funds are created, which include standard assignments, open assignments, communicative assignments, tests, tests, complex qualification assignments, abstracts, methodological abstracts, methodological preparation and control over the formation of competencies, topics and principles of writing abstracts, forms of questionnaires for self-assessment of the competencies of undergraduates, etc. Evaluation funds are developed by the relevant departments of higher educational institutions.</w:t>
      </w:r>
    </w:p>
    <w:p w:rsidR="0063494E" w:rsidRPr="0063494E" w:rsidRDefault="0063494E" w:rsidP="0063494E">
      <w:pPr>
        <w:pStyle w:val="1"/>
        <w:tabs>
          <w:tab w:val="left" w:pos="1303"/>
        </w:tabs>
        <w:spacing w:before="126"/>
        <w:ind w:left="1010" w:firstLine="0"/>
        <w:rPr>
          <w:b w:val="0"/>
          <w:bCs w:val="0"/>
        </w:rPr>
      </w:pPr>
      <w:r w:rsidRPr="0063494E">
        <w:rPr>
          <w:b w:val="0"/>
          <w:bCs w:val="0"/>
        </w:rPr>
        <w:t>Assessment tools should include an assessment of the ability of undergraduates to be creative, their readiness to search for new tasks related to the lack of specific specialized knowledge and the lack of generally accepted algorithms.</w:t>
      </w:r>
    </w:p>
    <w:p w:rsidR="0063494E" w:rsidRPr="0063494E" w:rsidRDefault="0063494E" w:rsidP="0063494E">
      <w:pPr>
        <w:pStyle w:val="1"/>
        <w:tabs>
          <w:tab w:val="left" w:pos="1303"/>
        </w:tabs>
        <w:spacing w:before="126"/>
        <w:ind w:left="1010" w:firstLine="0"/>
        <w:rPr>
          <w:b w:val="0"/>
          <w:bCs w:val="0"/>
        </w:rPr>
      </w:pPr>
      <w:r w:rsidRPr="0063494E">
        <w:rPr>
          <w:b w:val="0"/>
          <w:bCs w:val="0"/>
        </w:rPr>
        <w:t>The following forms are used to diagnose competencies: oral;</w:t>
      </w:r>
    </w:p>
    <w:p w:rsidR="0063494E" w:rsidRPr="0063494E" w:rsidRDefault="0063494E" w:rsidP="0063494E">
      <w:pPr>
        <w:pStyle w:val="1"/>
        <w:tabs>
          <w:tab w:val="left" w:pos="1303"/>
        </w:tabs>
        <w:spacing w:before="126"/>
        <w:ind w:left="1010" w:firstLine="0"/>
        <w:rPr>
          <w:b w:val="0"/>
          <w:bCs w:val="0"/>
        </w:rPr>
      </w:pPr>
      <w:r w:rsidRPr="0063494E">
        <w:rPr>
          <w:b w:val="0"/>
          <w:bCs w:val="0"/>
        </w:rPr>
        <w:t>written;</w:t>
      </w:r>
    </w:p>
    <w:p w:rsidR="0063494E" w:rsidRPr="0063494E" w:rsidRDefault="0063494E" w:rsidP="0063494E">
      <w:pPr>
        <w:pStyle w:val="1"/>
        <w:tabs>
          <w:tab w:val="left" w:pos="1303"/>
        </w:tabs>
        <w:spacing w:before="126"/>
        <w:ind w:left="1010" w:firstLine="0"/>
        <w:rPr>
          <w:b w:val="0"/>
          <w:bCs w:val="0"/>
        </w:rPr>
      </w:pPr>
      <w:r w:rsidRPr="0063494E">
        <w:rPr>
          <w:b w:val="0"/>
          <w:bCs w:val="0"/>
        </w:rPr>
        <w:t>orally written; technical.</w:t>
      </w:r>
    </w:p>
    <w:p w:rsidR="0063494E" w:rsidRPr="0063494E" w:rsidRDefault="0063494E" w:rsidP="0063494E">
      <w:pPr>
        <w:pStyle w:val="1"/>
        <w:tabs>
          <w:tab w:val="left" w:pos="1303"/>
        </w:tabs>
        <w:spacing w:before="126"/>
        <w:ind w:left="1010" w:firstLine="0"/>
        <w:rPr>
          <w:b w:val="0"/>
          <w:bCs w:val="0"/>
        </w:rPr>
      </w:pPr>
      <w:r w:rsidRPr="0063494E">
        <w:rPr>
          <w:b w:val="0"/>
          <w:bCs w:val="0"/>
        </w:rPr>
        <w:t>The oral form of competence diagnostics includes: interviews;</w:t>
      </w:r>
    </w:p>
    <w:p w:rsidR="0063494E" w:rsidRPr="0063494E" w:rsidRDefault="0063494E" w:rsidP="0063494E">
      <w:pPr>
        <w:pStyle w:val="1"/>
        <w:tabs>
          <w:tab w:val="left" w:pos="1303"/>
        </w:tabs>
        <w:spacing w:before="126"/>
        <w:ind w:left="1010" w:firstLine="0"/>
        <w:rPr>
          <w:b w:val="0"/>
          <w:bCs w:val="0"/>
        </w:rPr>
      </w:pPr>
      <w:r w:rsidRPr="0063494E">
        <w:rPr>
          <w:b w:val="0"/>
          <w:bCs w:val="0"/>
        </w:rPr>
        <w:t>colloquium;</w:t>
      </w:r>
    </w:p>
    <w:p w:rsidR="0063494E" w:rsidRPr="0063494E" w:rsidRDefault="0063494E" w:rsidP="0063494E">
      <w:pPr>
        <w:pStyle w:val="1"/>
        <w:tabs>
          <w:tab w:val="left" w:pos="1303"/>
        </w:tabs>
        <w:spacing w:before="126"/>
        <w:ind w:left="1010" w:firstLine="0"/>
        <w:rPr>
          <w:b w:val="0"/>
          <w:bCs w:val="0"/>
        </w:rPr>
      </w:pPr>
      <w:r w:rsidRPr="0063494E">
        <w:rPr>
          <w:b w:val="0"/>
          <w:bCs w:val="0"/>
        </w:rPr>
        <w:t>seminar reports; conference reports; oral tests;</w:t>
      </w:r>
    </w:p>
    <w:p w:rsidR="0063494E" w:rsidRPr="0063494E" w:rsidRDefault="0063494E" w:rsidP="0063494E">
      <w:pPr>
        <w:pStyle w:val="1"/>
        <w:tabs>
          <w:tab w:val="left" w:pos="1303"/>
        </w:tabs>
        <w:spacing w:before="126"/>
        <w:ind w:left="1010" w:firstLine="0"/>
        <w:rPr>
          <w:b w:val="0"/>
          <w:bCs w:val="0"/>
        </w:rPr>
      </w:pPr>
      <w:r w:rsidRPr="0063494E">
        <w:rPr>
          <w:b w:val="0"/>
          <w:bCs w:val="0"/>
        </w:rPr>
        <w:t>oral exams;</w:t>
      </w:r>
    </w:p>
    <w:p w:rsidR="0063494E" w:rsidRPr="0063494E" w:rsidRDefault="0063494E" w:rsidP="0063494E">
      <w:pPr>
        <w:pStyle w:val="1"/>
        <w:tabs>
          <w:tab w:val="left" w:pos="1303"/>
        </w:tabs>
        <w:spacing w:before="126"/>
        <w:ind w:left="1010" w:firstLine="0"/>
        <w:rPr>
          <w:b w:val="0"/>
          <w:bCs w:val="0"/>
        </w:rPr>
      </w:pPr>
      <w:r w:rsidRPr="0063494E">
        <w:rPr>
          <w:b w:val="0"/>
          <w:bCs w:val="0"/>
        </w:rPr>
        <w:t>assessment based on a business game; action tests;</w:t>
      </w:r>
    </w:p>
    <w:p w:rsidR="0063494E" w:rsidRPr="0063494E" w:rsidRDefault="0063494E" w:rsidP="0063494E">
      <w:pPr>
        <w:pStyle w:val="1"/>
        <w:tabs>
          <w:tab w:val="left" w:pos="1303"/>
        </w:tabs>
        <w:spacing w:before="126"/>
        <w:ind w:left="1010" w:firstLine="0"/>
        <w:rPr>
          <w:b w:val="0"/>
          <w:bCs w:val="0"/>
        </w:rPr>
      </w:pPr>
      <w:r w:rsidRPr="0063494E">
        <w:rPr>
          <w:b w:val="0"/>
          <w:bCs w:val="0"/>
        </w:rPr>
        <w:t>other.</w:t>
      </w:r>
    </w:p>
    <w:p w:rsidR="0063494E" w:rsidRPr="0063494E" w:rsidRDefault="0063494E" w:rsidP="0063494E">
      <w:pPr>
        <w:pStyle w:val="1"/>
        <w:tabs>
          <w:tab w:val="left" w:pos="1303"/>
        </w:tabs>
        <w:spacing w:before="126"/>
        <w:ind w:left="1010" w:firstLine="0"/>
        <w:rPr>
          <w:b w:val="0"/>
          <w:bCs w:val="0"/>
        </w:rPr>
      </w:pPr>
      <w:r w:rsidRPr="0063494E">
        <w:rPr>
          <w:b w:val="0"/>
          <w:bCs w:val="0"/>
        </w:rPr>
        <w:t>The written form of competence diagnostics includes: tests;</w:t>
      </w:r>
    </w:p>
    <w:p w:rsidR="0063494E" w:rsidRPr="0063494E" w:rsidRDefault="0063494E" w:rsidP="0063494E">
      <w:pPr>
        <w:pStyle w:val="1"/>
        <w:tabs>
          <w:tab w:val="left" w:pos="1303"/>
        </w:tabs>
        <w:spacing w:before="126"/>
        <w:ind w:left="1010" w:firstLine="0"/>
        <w:rPr>
          <w:b w:val="0"/>
          <w:bCs w:val="0"/>
        </w:rPr>
      </w:pPr>
      <w:r w:rsidRPr="0063494E">
        <w:rPr>
          <w:b w:val="0"/>
          <w:bCs w:val="0"/>
        </w:rPr>
        <w:t>control examinations;</w:t>
      </w:r>
    </w:p>
    <w:p w:rsidR="0063494E" w:rsidRPr="0063494E" w:rsidRDefault="0063494E" w:rsidP="0063494E">
      <w:pPr>
        <w:pStyle w:val="1"/>
        <w:tabs>
          <w:tab w:val="left" w:pos="1303"/>
        </w:tabs>
        <w:spacing w:before="126"/>
        <w:ind w:left="1010" w:firstLine="0"/>
        <w:rPr>
          <w:b w:val="0"/>
          <w:bCs w:val="0"/>
        </w:rPr>
      </w:pPr>
      <w:r w:rsidRPr="0063494E">
        <w:rPr>
          <w:b w:val="0"/>
          <w:bCs w:val="0"/>
        </w:rPr>
        <w:t>control works;</w:t>
      </w:r>
    </w:p>
    <w:p w:rsidR="0063494E" w:rsidRPr="0063494E" w:rsidRDefault="0063494E" w:rsidP="0063494E">
      <w:pPr>
        <w:pStyle w:val="1"/>
        <w:tabs>
          <w:tab w:val="left" w:pos="1303"/>
        </w:tabs>
        <w:spacing w:before="126"/>
        <w:ind w:left="1010" w:firstLine="0"/>
        <w:rPr>
          <w:b w:val="0"/>
          <w:bCs w:val="0"/>
        </w:rPr>
      </w:pPr>
      <w:r w:rsidRPr="0063494E">
        <w:rPr>
          <w:b w:val="0"/>
          <w:bCs w:val="0"/>
        </w:rPr>
        <w:t>written reports of classroom (home) practical exercises;</w:t>
      </w:r>
    </w:p>
    <w:p w:rsidR="0063494E" w:rsidRPr="0063494E" w:rsidRDefault="0063494E" w:rsidP="0063494E">
      <w:pPr>
        <w:pStyle w:val="1"/>
        <w:tabs>
          <w:tab w:val="left" w:pos="1303"/>
        </w:tabs>
        <w:spacing w:before="126"/>
        <w:ind w:left="1010" w:firstLine="0"/>
        <w:rPr>
          <w:b w:val="0"/>
          <w:bCs w:val="0"/>
        </w:rPr>
      </w:pPr>
      <w:r w:rsidRPr="0063494E">
        <w:rPr>
          <w:b w:val="0"/>
          <w:bCs w:val="0"/>
        </w:rPr>
        <w:t>written reports on laboratory work; essay;</w:t>
      </w:r>
    </w:p>
    <w:p w:rsidR="0063494E" w:rsidRPr="0063494E" w:rsidRDefault="0063494E" w:rsidP="0063494E">
      <w:pPr>
        <w:pStyle w:val="1"/>
        <w:tabs>
          <w:tab w:val="left" w:pos="1303"/>
        </w:tabs>
        <w:spacing w:before="126"/>
        <w:ind w:left="1010" w:firstLine="0"/>
        <w:rPr>
          <w:b w:val="0"/>
          <w:bCs w:val="0"/>
        </w:rPr>
      </w:pPr>
      <w:r w:rsidRPr="0063494E">
        <w:rPr>
          <w:b w:val="0"/>
          <w:bCs w:val="0"/>
        </w:rPr>
        <w:lastRenderedPageBreak/>
        <w:t>abstracts;</w:t>
      </w:r>
    </w:p>
    <w:p w:rsidR="0063494E" w:rsidRPr="0063494E" w:rsidRDefault="0063494E" w:rsidP="0063494E">
      <w:pPr>
        <w:pStyle w:val="1"/>
        <w:tabs>
          <w:tab w:val="left" w:pos="1303"/>
        </w:tabs>
        <w:spacing w:before="126"/>
        <w:ind w:left="1010" w:firstLine="0"/>
        <w:rPr>
          <w:b w:val="0"/>
          <w:bCs w:val="0"/>
        </w:rPr>
      </w:pPr>
      <w:r w:rsidRPr="0063494E">
        <w:rPr>
          <w:b w:val="0"/>
          <w:bCs w:val="0"/>
        </w:rPr>
        <w:t>research reports; publication of articles, reports;</w:t>
      </w:r>
    </w:p>
    <w:p w:rsidR="0063494E" w:rsidRPr="0063494E" w:rsidRDefault="0063494E" w:rsidP="0063494E">
      <w:pPr>
        <w:pStyle w:val="1"/>
        <w:tabs>
          <w:tab w:val="left" w:pos="1303"/>
        </w:tabs>
        <w:spacing w:before="126"/>
        <w:ind w:left="1010" w:firstLine="0"/>
        <w:rPr>
          <w:b w:val="0"/>
          <w:bCs w:val="0"/>
        </w:rPr>
      </w:pPr>
      <w:r w:rsidRPr="0063494E">
        <w:rPr>
          <w:b w:val="0"/>
          <w:bCs w:val="0"/>
        </w:rPr>
        <w:t>applications for inventions and utility models; written tests;</w:t>
      </w:r>
    </w:p>
    <w:p w:rsidR="0063494E" w:rsidRPr="0063494E" w:rsidRDefault="0063494E" w:rsidP="0063494E">
      <w:pPr>
        <w:pStyle w:val="1"/>
        <w:tabs>
          <w:tab w:val="left" w:pos="1303"/>
        </w:tabs>
        <w:spacing w:before="126"/>
        <w:ind w:left="1010" w:firstLine="0"/>
        <w:rPr>
          <w:b w:val="0"/>
          <w:bCs w:val="0"/>
        </w:rPr>
      </w:pPr>
      <w:r w:rsidRPr="0063494E">
        <w:rPr>
          <w:b w:val="0"/>
          <w:bCs w:val="0"/>
        </w:rPr>
        <w:t>written exams; standardized tests;</w:t>
      </w:r>
    </w:p>
    <w:p w:rsidR="0063494E" w:rsidRPr="0063494E" w:rsidRDefault="0063494E" w:rsidP="0063494E">
      <w:pPr>
        <w:pStyle w:val="1"/>
        <w:tabs>
          <w:tab w:val="left" w:pos="1303"/>
        </w:tabs>
        <w:spacing w:before="126"/>
        <w:ind w:left="1010" w:firstLine="0"/>
        <w:rPr>
          <w:b w:val="0"/>
          <w:bCs w:val="0"/>
        </w:rPr>
      </w:pPr>
      <w:r w:rsidRPr="0063494E">
        <w:rPr>
          <w:b w:val="0"/>
          <w:bCs w:val="0"/>
        </w:rPr>
        <w:t>assessment based on a modular rating system; assessment based on specific cases;</w:t>
      </w:r>
    </w:p>
    <w:p w:rsidR="0063494E" w:rsidRPr="0063494E" w:rsidRDefault="0063494E" w:rsidP="0063494E">
      <w:pPr>
        <w:pStyle w:val="1"/>
        <w:tabs>
          <w:tab w:val="left" w:pos="1303"/>
        </w:tabs>
        <w:spacing w:before="126"/>
        <w:ind w:left="1010" w:firstLine="0"/>
        <w:rPr>
          <w:b w:val="0"/>
          <w:bCs w:val="0"/>
        </w:rPr>
      </w:pPr>
      <w:r w:rsidRPr="0063494E">
        <w:rPr>
          <w:b w:val="0"/>
          <w:bCs w:val="0"/>
        </w:rPr>
        <w:t>portfolio-based assessment; project assessment; business game-based assessment;</w:t>
      </w:r>
    </w:p>
    <w:p w:rsidR="0063494E" w:rsidRPr="0063494E" w:rsidRDefault="0063494E" w:rsidP="0063494E">
      <w:pPr>
        <w:pStyle w:val="1"/>
        <w:tabs>
          <w:tab w:val="left" w:pos="1303"/>
        </w:tabs>
        <w:spacing w:before="126"/>
        <w:ind w:left="1010" w:firstLine="0"/>
        <w:rPr>
          <w:b w:val="0"/>
          <w:bCs w:val="0"/>
        </w:rPr>
      </w:pPr>
      <w:r w:rsidRPr="0063494E">
        <w:rPr>
          <w:b w:val="0"/>
          <w:bCs w:val="0"/>
        </w:rPr>
        <w:t>other.</w:t>
      </w:r>
    </w:p>
    <w:p w:rsidR="0063494E" w:rsidRPr="0063494E" w:rsidRDefault="0063494E" w:rsidP="0063494E">
      <w:pPr>
        <w:pStyle w:val="1"/>
        <w:tabs>
          <w:tab w:val="left" w:pos="1303"/>
        </w:tabs>
        <w:spacing w:before="126"/>
        <w:ind w:left="1010" w:firstLine="0"/>
        <w:rPr>
          <w:b w:val="0"/>
          <w:bCs w:val="0"/>
        </w:rPr>
      </w:pPr>
      <w:r w:rsidRPr="0063494E">
        <w:rPr>
          <w:b w:val="0"/>
          <w:bCs w:val="0"/>
        </w:rPr>
        <w:t>The oral-written form of competence diagnostics includes: reports on classroom practical classes with their oral</w:t>
      </w:r>
    </w:p>
    <w:p w:rsidR="0063494E" w:rsidRPr="0063494E" w:rsidRDefault="0063494E" w:rsidP="0063494E">
      <w:pPr>
        <w:pStyle w:val="1"/>
        <w:tabs>
          <w:tab w:val="left" w:pos="1303"/>
        </w:tabs>
        <w:spacing w:before="126"/>
        <w:ind w:left="1010" w:firstLine="0"/>
        <w:rPr>
          <w:b w:val="0"/>
          <w:bCs w:val="0"/>
        </w:rPr>
      </w:pPr>
      <w:r w:rsidRPr="0063494E">
        <w:rPr>
          <w:b w:val="0"/>
          <w:bCs w:val="0"/>
        </w:rPr>
        <w:t>defense;</w:t>
      </w:r>
    </w:p>
    <w:p w:rsidR="0063494E" w:rsidRPr="0063494E" w:rsidRDefault="0063494E" w:rsidP="0063494E">
      <w:pPr>
        <w:pStyle w:val="1"/>
        <w:tabs>
          <w:tab w:val="left" w:pos="1303"/>
        </w:tabs>
        <w:spacing w:before="126"/>
        <w:ind w:left="1010" w:firstLine="0"/>
        <w:rPr>
          <w:b w:val="0"/>
          <w:bCs w:val="0"/>
        </w:rPr>
      </w:pPr>
      <w:r w:rsidRPr="0063494E">
        <w:rPr>
          <w:b w:val="0"/>
          <w:bCs w:val="0"/>
        </w:rPr>
        <w:t>reports on practical classes oral protection;</w:t>
      </w:r>
    </w:p>
    <w:p w:rsidR="0063494E" w:rsidRPr="0063494E" w:rsidRDefault="0063494E" w:rsidP="0063494E">
      <w:pPr>
        <w:pStyle w:val="1"/>
        <w:tabs>
          <w:tab w:val="left" w:pos="1303"/>
        </w:tabs>
        <w:spacing w:before="126"/>
        <w:ind w:left="1010" w:firstLine="0"/>
        <w:rPr>
          <w:b w:val="0"/>
          <w:bCs w:val="0"/>
        </w:rPr>
      </w:pPr>
      <w:r w:rsidRPr="0063494E">
        <w:rPr>
          <w:b w:val="0"/>
          <w:bCs w:val="0"/>
        </w:rPr>
        <w:t>reports on laboratory work with their oral defense; offsets;</w:t>
      </w:r>
    </w:p>
    <w:p w:rsidR="0063494E" w:rsidRPr="0063494E" w:rsidRDefault="0063494E" w:rsidP="0063494E">
      <w:pPr>
        <w:pStyle w:val="1"/>
        <w:tabs>
          <w:tab w:val="left" w:pos="1303"/>
        </w:tabs>
        <w:spacing w:before="126"/>
        <w:rPr>
          <w:b w:val="0"/>
          <w:bCs w:val="0"/>
        </w:rPr>
      </w:pPr>
      <w:r w:rsidRPr="0063494E">
        <w:rPr>
          <w:b w:val="0"/>
          <w:bCs w:val="0"/>
        </w:rPr>
        <w:t>exams;</w:t>
      </w:r>
    </w:p>
    <w:p w:rsidR="0063494E" w:rsidRPr="0063494E" w:rsidRDefault="0063494E" w:rsidP="0063494E">
      <w:pPr>
        <w:pStyle w:val="1"/>
        <w:tabs>
          <w:tab w:val="left" w:pos="1303"/>
        </w:tabs>
        <w:spacing w:before="126"/>
        <w:ind w:left="1010" w:firstLine="0"/>
        <w:rPr>
          <w:b w:val="0"/>
          <w:bCs w:val="0"/>
        </w:rPr>
      </w:pPr>
      <w:r w:rsidRPr="0063494E">
        <w:rPr>
          <w:b w:val="0"/>
          <w:bCs w:val="0"/>
        </w:rPr>
        <w:t>evaluation based on a modular rating system; evaluation based on the method of cooperation development; project evaluation;</w:t>
      </w:r>
    </w:p>
    <w:p w:rsidR="0063494E" w:rsidRPr="0063494E" w:rsidRDefault="0063494E" w:rsidP="0063494E">
      <w:pPr>
        <w:pStyle w:val="1"/>
        <w:tabs>
          <w:tab w:val="left" w:pos="1303"/>
        </w:tabs>
        <w:spacing w:before="126"/>
        <w:ind w:left="1010" w:firstLine="0"/>
        <w:rPr>
          <w:b w:val="0"/>
          <w:bCs w:val="0"/>
        </w:rPr>
      </w:pPr>
      <w:r w:rsidRPr="0063494E">
        <w:rPr>
          <w:b w:val="0"/>
          <w:bCs w:val="0"/>
        </w:rPr>
        <w:t>assessment based on a business game; others.</w:t>
      </w:r>
    </w:p>
    <w:p w:rsidR="0063494E" w:rsidRPr="0063494E" w:rsidRDefault="0063494E" w:rsidP="0063494E">
      <w:pPr>
        <w:pStyle w:val="1"/>
        <w:tabs>
          <w:tab w:val="left" w:pos="1303"/>
        </w:tabs>
        <w:spacing w:before="126"/>
        <w:ind w:left="1010" w:firstLine="0"/>
        <w:rPr>
          <w:b w:val="0"/>
          <w:bCs w:val="0"/>
        </w:rPr>
      </w:pPr>
      <w:r w:rsidRPr="0063494E">
        <w:rPr>
          <w:b w:val="0"/>
          <w:bCs w:val="0"/>
        </w:rPr>
        <w:t>The technical form of competence diagnostics includes: electronic tests;</w:t>
      </w:r>
    </w:p>
    <w:p w:rsidR="0063494E" w:rsidRPr="0063494E" w:rsidRDefault="0063494E" w:rsidP="0063494E">
      <w:pPr>
        <w:pStyle w:val="1"/>
        <w:tabs>
          <w:tab w:val="left" w:pos="1303"/>
        </w:tabs>
        <w:spacing w:before="126"/>
        <w:ind w:left="1010" w:firstLine="0"/>
      </w:pPr>
      <w:r w:rsidRPr="0063494E">
        <w:rPr>
          <w:b w:val="0"/>
          <w:bCs w:val="0"/>
        </w:rPr>
        <w:t>electronic workshops; visual laboratory work; others.</w:t>
      </w:r>
    </w:p>
    <w:p w:rsidR="0063494E" w:rsidRPr="0063494E" w:rsidRDefault="0063494E">
      <w:pPr>
        <w:pStyle w:val="a4"/>
        <w:numPr>
          <w:ilvl w:val="1"/>
          <w:numId w:val="10"/>
        </w:numPr>
        <w:tabs>
          <w:tab w:val="left" w:pos="1536"/>
        </w:tabs>
        <w:spacing w:before="121"/>
        <w:rPr>
          <w:b/>
          <w:sz w:val="30"/>
        </w:rPr>
      </w:pPr>
      <w:r w:rsidRPr="0063494E">
        <w:rPr>
          <w:b/>
          <w:bCs/>
          <w:spacing w:val="-1"/>
          <w:sz w:val="30"/>
          <w:szCs w:val="30"/>
        </w:rPr>
        <w:t>Requirements final certification</w:t>
      </w:r>
    </w:p>
    <w:p w:rsidR="00523CAF" w:rsidRPr="0063494E" w:rsidRDefault="0063494E" w:rsidP="0063494E">
      <w:pPr>
        <w:tabs>
          <w:tab w:val="left" w:pos="1536"/>
        </w:tabs>
        <w:spacing w:before="121"/>
        <w:ind w:left="1009"/>
        <w:rPr>
          <w:b/>
          <w:sz w:val="30"/>
        </w:rPr>
      </w:pPr>
      <w:r w:rsidRPr="0063494E">
        <w:rPr>
          <w:b/>
          <w:sz w:val="30"/>
        </w:rPr>
        <w:t>General requirements</w:t>
      </w:r>
    </w:p>
    <w:p w:rsidR="0063494E" w:rsidRPr="000E2F77" w:rsidRDefault="000E2F77" w:rsidP="000E2F77">
      <w:pPr>
        <w:pStyle w:val="1"/>
        <w:tabs>
          <w:tab w:val="left" w:pos="1536"/>
        </w:tabs>
        <w:spacing w:before="129"/>
        <w:ind w:firstLine="0"/>
        <w:rPr>
          <w:b w:val="0"/>
          <w:bCs w:val="0"/>
        </w:rPr>
      </w:pPr>
      <w:r>
        <w:rPr>
          <w:b w:val="0"/>
          <w:bCs w:val="0"/>
        </w:rPr>
        <w:tab/>
      </w:r>
      <w:r w:rsidR="0063494E" w:rsidRPr="0063494E">
        <w:rPr>
          <w:b w:val="0"/>
          <w:bCs w:val="0"/>
        </w:rPr>
        <w:t>The final certification at the end of mastering the content of the master's program allows you to determine the theoretical and practical</w:t>
      </w:r>
    </w:p>
    <w:p w:rsidR="0063494E" w:rsidRPr="0063494E" w:rsidRDefault="0063494E" w:rsidP="000E2F77">
      <w:pPr>
        <w:pStyle w:val="1"/>
        <w:tabs>
          <w:tab w:val="left" w:pos="1536"/>
        </w:tabs>
        <w:spacing w:before="129"/>
      </w:pPr>
      <w:r w:rsidRPr="0063494E">
        <w:rPr>
          <w:b w:val="0"/>
          <w:bCs w:val="0"/>
        </w:rPr>
        <w:t>readiness of a graduate student for research, scientific-pedagogical, educational-methodical, analytical, expert-consulting, innovative activities and the development of a postgraduate educational program that provides the scientific qualification "Researcher".</w:t>
      </w:r>
    </w:p>
    <w:p w:rsidR="000E2F77" w:rsidRDefault="000E2F77">
      <w:pPr>
        <w:pStyle w:val="a3"/>
        <w:spacing w:before="113"/>
        <w:ind w:right="225"/>
        <w:rPr>
          <w:b/>
          <w:bCs/>
        </w:rPr>
      </w:pPr>
      <w:r w:rsidRPr="000E2F77">
        <w:rPr>
          <w:b/>
          <w:bCs/>
        </w:rPr>
        <w:t>Requirements for a Master's thesis</w:t>
      </w:r>
    </w:p>
    <w:p w:rsidR="000E2F77" w:rsidRPr="000E2F77" w:rsidRDefault="000E2F77" w:rsidP="000E2F77">
      <w:pPr>
        <w:ind w:left="302" w:firstLine="720"/>
        <w:rPr>
          <w:sz w:val="30"/>
          <w:szCs w:val="30"/>
        </w:rPr>
      </w:pPr>
      <w:r w:rsidRPr="000E2F77">
        <w:rPr>
          <w:sz w:val="30"/>
          <w:szCs w:val="30"/>
        </w:rPr>
        <w:t>The requirements for the structure, content and scope of the master's thesis are determined by the higher educational institution on the basis of this educational standard and the Rules of certification of students, cadets studying when mastering the content of educational programs of higher education.</w:t>
      </w:r>
    </w:p>
    <w:p w:rsidR="000E2F77" w:rsidRPr="000E2F77" w:rsidRDefault="000E2F77" w:rsidP="000E2F77">
      <w:pPr>
        <w:ind w:left="302" w:firstLine="720"/>
        <w:rPr>
          <w:sz w:val="30"/>
          <w:szCs w:val="30"/>
        </w:rPr>
      </w:pPr>
      <w:r w:rsidRPr="000E2F77">
        <w:rPr>
          <w:sz w:val="30"/>
          <w:szCs w:val="30"/>
        </w:rPr>
        <w:t xml:space="preserve">When preparing a master's thesis, a master's student must demonstrate, on </w:t>
      </w:r>
      <w:r w:rsidRPr="000E2F77">
        <w:rPr>
          <w:sz w:val="30"/>
          <w:szCs w:val="30"/>
        </w:rPr>
        <w:lastRenderedPageBreak/>
        <w:t>the basis of the acquired knowledge and the formed CC, ACC and special competencies, the ability to solve actual tasks of professional activity, the ability to integrate scientific knowledge, scientifically argue his point of view.</w:t>
      </w:r>
    </w:p>
    <w:p w:rsidR="000E2F77" w:rsidRPr="000E2F77" w:rsidRDefault="000E2F77" w:rsidP="000E2F77">
      <w:pPr>
        <w:ind w:firstLine="720"/>
        <w:rPr>
          <w:sz w:val="30"/>
          <w:szCs w:val="30"/>
        </w:rPr>
      </w:pPr>
      <w:r w:rsidRPr="000E2F77">
        <w:rPr>
          <w:sz w:val="30"/>
          <w:szCs w:val="30"/>
        </w:rPr>
        <w:t>The master's thesis at the end of mastering the content of the master's program should be aimed at solving a theoretical, experimental or applied problem in the field of design.</w:t>
      </w:r>
    </w:p>
    <w:p w:rsidR="00523CAF" w:rsidRDefault="000E2F77" w:rsidP="000E2F77">
      <w:pPr>
        <w:ind w:firstLine="720"/>
        <w:sectPr w:rsidR="00523CAF">
          <w:pgSz w:w="11910" w:h="16840"/>
          <w:pgMar w:top="1040" w:right="340" w:bottom="1240" w:left="1400" w:header="0" w:footer="1002" w:gutter="0"/>
          <w:cols w:space="720"/>
        </w:sectPr>
      </w:pPr>
      <w:r w:rsidRPr="000E2F77">
        <w:rPr>
          <w:sz w:val="30"/>
          <w:szCs w:val="30"/>
        </w:rPr>
        <w:t>The master's thesis should contain an abstract part and a research part reflecting the PP</w:t>
      </w:r>
      <w:r w:rsidR="00E469AE">
        <w:rPr>
          <w:sz w:val="30"/>
          <w:szCs w:val="30"/>
          <w:lang w:val="en-US"/>
        </w:rPr>
        <w:t>C</w:t>
      </w:r>
      <w:r w:rsidRPr="000E2F77">
        <w:rPr>
          <w:sz w:val="30"/>
          <w:szCs w:val="30"/>
        </w:rPr>
        <w:t xml:space="preserve"> and the profile competencies of the graduate of the master's degree in the specialty of training. The research part should make up at least 50 percent of the dissertation.</w:t>
      </w:r>
    </w:p>
    <w:p w:rsidR="000E2F77" w:rsidRDefault="000E2F77" w:rsidP="000E2F77">
      <w:pPr>
        <w:pStyle w:val="a3"/>
        <w:spacing w:before="10"/>
        <w:jc w:val="right"/>
      </w:pPr>
      <w:r>
        <w:lastRenderedPageBreak/>
        <w:t>APPROVED</w:t>
      </w:r>
    </w:p>
    <w:p w:rsidR="000E2F77" w:rsidRPr="000E2F77" w:rsidRDefault="000E2F77" w:rsidP="000E2F77">
      <w:pPr>
        <w:pStyle w:val="a3"/>
        <w:spacing w:before="10"/>
        <w:jc w:val="right"/>
        <w:rPr>
          <w:lang w:val="en-US"/>
        </w:rPr>
      </w:pPr>
      <w:r>
        <w:t>Permission of the</w:t>
      </w:r>
    </w:p>
    <w:p w:rsidR="000E2F77" w:rsidRDefault="000E2F77" w:rsidP="000E2F77">
      <w:pPr>
        <w:pStyle w:val="a3"/>
        <w:spacing w:before="10"/>
        <w:ind w:left="0" w:firstLine="0"/>
        <w:jc w:val="right"/>
      </w:pPr>
      <w:r>
        <w:t>Ministry of Education of the Republic of Belarus</w:t>
      </w:r>
    </w:p>
    <w:p w:rsidR="00523CAF" w:rsidRDefault="000E2F77" w:rsidP="000E2F77">
      <w:pPr>
        <w:pStyle w:val="a3"/>
        <w:spacing w:before="10"/>
        <w:ind w:left="0" w:firstLine="0"/>
        <w:jc w:val="right"/>
      </w:pPr>
      <w:r>
        <w:t>09/11/2019 No. 152</w:t>
      </w:r>
    </w:p>
    <w:p w:rsidR="000E2F77" w:rsidRDefault="000E2F77" w:rsidP="000E2F77">
      <w:pPr>
        <w:pStyle w:val="1"/>
        <w:tabs>
          <w:tab w:val="left" w:pos="1310"/>
        </w:tabs>
        <w:jc w:val="center"/>
        <w:rPr>
          <w:bCs w:val="0"/>
          <w:szCs w:val="22"/>
        </w:rPr>
      </w:pPr>
      <w:r w:rsidRPr="000E2F77">
        <w:rPr>
          <w:bCs w:val="0"/>
          <w:szCs w:val="22"/>
        </w:rPr>
        <w:t>EDUCATIONAL STANDARD OF HIGHER EDUCATION (EDUCATION STANDARD OF HIGHER EDUCATION 1-21 80 14-2019)</w:t>
      </w:r>
    </w:p>
    <w:p w:rsidR="000E2F77" w:rsidRDefault="000E2F77" w:rsidP="000E2F77">
      <w:pPr>
        <w:pStyle w:val="1"/>
        <w:tabs>
          <w:tab w:val="left" w:pos="1310"/>
        </w:tabs>
      </w:pPr>
      <w:r>
        <w:t>higher education. II DEGREE (MASTER'S DEGREE)</w:t>
      </w:r>
    </w:p>
    <w:p w:rsidR="000E2F77" w:rsidRDefault="000E2F77" w:rsidP="000E2F77">
      <w:pPr>
        <w:pStyle w:val="1"/>
        <w:tabs>
          <w:tab w:val="left" w:pos="1310"/>
        </w:tabs>
      </w:pPr>
      <w:r>
        <w:t>Specialty 1-21 80 14 Art History</w:t>
      </w:r>
    </w:p>
    <w:p w:rsidR="000E2F77" w:rsidRDefault="000E2F77" w:rsidP="000E2F77">
      <w:pPr>
        <w:pStyle w:val="1"/>
        <w:tabs>
          <w:tab w:val="left" w:pos="1310"/>
        </w:tabs>
      </w:pPr>
      <w:r>
        <w:t>Master's degree</w:t>
      </w:r>
    </w:p>
    <w:p w:rsidR="000E2F77" w:rsidRDefault="000E2F77" w:rsidP="000E2F77">
      <w:pPr>
        <w:pStyle w:val="1"/>
        <w:tabs>
          <w:tab w:val="left" w:pos="1310"/>
        </w:tabs>
      </w:pPr>
      <w:r>
        <w:t>higher education. II DEGREE (MASTER'S DEGREE)</w:t>
      </w:r>
    </w:p>
    <w:p w:rsidR="000E2F77" w:rsidRDefault="000E2F77" w:rsidP="000E2F77">
      <w:pPr>
        <w:pStyle w:val="1"/>
        <w:tabs>
          <w:tab w:val="left" w:pos="1310"/>
        </w:tabs>
      </w:pPr>
      <w:r>
        <w:t>Specialty 1-21 80 14 Art History</w:t>
      </w:r>
    </w:p>
    <w:p w:rsidR="000E2F77" w:rsidRDefault="000E2F77" w:rsidP="000E2F77">
      <w:pPr>
        <w:pStyle w:val="1"/>
        <w:tabs>
          <w:tab w:val="left" w:pos="1310"/>
        </w:tabs>
      </w:pPr>
      <w:r>
        <w:t>Master's degree</w:t>
      </w:r>
    </w:p>
    <w:p w:rsidR="000E2F77" w:rsidRDefault="000E2F77" w:rsidP="000E2F77">
      <w:pPr>
        <w:pStyle w:val="1"/>
        <w:tabs>
          <w:tab w:val="left" w:pos="1310"/>
        </w:tabs>
      </w:pPr>
      <w:r>
        <w:t>higher education. STAGE II (MASTER'S DEGREE)</w:t>
      </w:r>
    </w:p>
    <w:p w:rsidR="000E2F77" w:rsidRDefault="000E2F77" w:rsidP="000E2F77">
      <w:pPr>
        <w:pStyle w:val="1"/>
        <w:tabs>
          <w:tab w:val="left" w:pos="1310"/>
        </w:tabs>
      </w:pPr>
      <w:r>
        <w:t>Specialty 1-21 80 14 History of Art</w:t>
      </w:r>
    </w:p>
    <w:p w:rsidR="000E2F77" w:rsidRDefault="000E2F77" w:rsidP="000E2F77">
      <w:pPr>
        <w:pStyle w:val="1"/>
        <w:tabs>
          <w:tab w:val="left" w:pos="1310"/>
        </w:tabs>
      </w:pPr>
      <w:r>
        <w:t>Master's degree</w:t>
      </w:r>
    </w:p>
    <w:p w:rsidR="000E2F77" w:rsidRDefault="000E2F77">
      <w:pPr>
        <w:pStyle w:val="a3"/>
        <w:spacing w:before="113"/>
        <w:ind w:right="220"/>
        <w:rPr>
          <w:b/>
          <w:bCs/>
        </w:rPr>
      </w:pPr>
      <w:r w:rsidRPr="000E2F77">
        <w:rPr>
          <w:b/>
          <w:bCs/>
        </w:rPr>
        <w:t>Scope of use</w:t>
      </w:r>
    </w:p>
    <w:p w:rsidR="000E2F77" w:rsidRPr="000E2F77" w:rsidRDefault="000E2F77" w:rsidP="000E2F77">
      <w:pPr>
        <w:pStyle w:val="1"/>
        <w:tabs>
          <w:tab w:val="left" w:pos="1310"/>
        </w:tabs>
        <w:spacing w:before="127"/>
        <w:rPr>
          <w:b w:val="0"/>
          <w:bCs w:val="0"/>
        </w:rPr>
      </w:pPr>
      <w:r w:rsidRPr="000E2F77">
        <w:rPr>
          <w:b w:val="0"/>
          <w:bCs w:val="0"/>
        </w:rPr>
        <w:t>The educational standard of higher education of the II degree in the specialty 1-21 80 14 "History of Arts" (hereinafter referred to as the educational standard) is used in the development of documentation of curricula, educational and methodological documentation, educational publications and information and analytical materials of the educational program of higher education of the II degree (master's degree) (hereinafter referred to as the master's degree).</w:t>
      </w:r>
    </w:p>
    <w:p w:rsidR="000E2F77" w:rsidRPr="000E2F77" w:rsidRDefault="000E2F77" w:rsidP="000E2F77">
      <w:pPr>
        <w:pStyle w:val="1"/>
        <w:tabs>
          <w:tab w:val="left" w:pos="1310"/>
        </w:tabs>
        <w:spacing w:before="127"/>
      </w:pPr>
      <w:r w:rsidRPr="000E2F77">
        <w:rPr>
          <w:b w:val="0"/>
          <w:bCs w:val="0"/>
        </w:rPr>
        <w:t>This educational standard is mandatory for use in all higher educational institutions implementing a master's program in the specialty 1-21 80 14 "Art History".</w:t>
      </w:r>
    </w:p>
    <w:p w:rsidR="000E2F77" w:rsidRDefault="000E2F77">
      <w:pPr>
        <w:pStyle w:val="a3"/>
        <w:spacing w:before="114"/>
        <w:ind w:right="218"/>
        <w:rPr>
          <w:b/>
          <w:bCs/>
        </w:rPr>
      </w:pPr>
      <w:r w:rsidRPr="000E2F77">
        <w:rPr>
          <w:b/>
          <w:bCs/>
        </w:rPr>
        <w:t>Regulatory references</w:t>
      </w:r>
    </w:p>
    <w:p w:rsidR="000E2F77" w:rsidRPr="000E2F77" w:rsidRDefault="000E2F77" w:rsidP="000E2F77">
      <w:pPr>
        <w:pStyle w:val="1"/>
        <w:tabs>
          <w:tab w:val="left" w:pos="1310"/>
        </w:tabs>
        <w:spacing w:before="125"/>
        <w:ind w:left="0" w:firstLine="0"/>
        <w:rPr>
          <w:b w:val="0"/>
          <w:bCs w:val="0"/>
        </w:rPr>
      </w:pPr>
      <w:r>
        <w:rPr>
          <w:b w:val="0"/>
          <w:bCs w:val="0"/>
        </w:rPr>
        <w:tab/>
      </w:r>
      <w:r w:rsidRPr="000E2F77">
        <w:rPr>
          <w:b w:val="0"/>
          <w:bCs w:val="0"/>
        </w:rPr>
        <w:t>This educational standard uses references to the following legislative acts:</w:t>
      </w:r>
    </w:p>
    <w:p w:rsidR="000E2F77" w:rsidRPr="000E2F77" w:rsidRDefault="000E2F77" w:rsidP="000E2F77">
      <w:pPr>
        <w:pStyle w:val="1"/>
        <w:tabs>
          <w:tab w:val="left" w:pos="1310"/>
        </w:tabs>
        <w:spacing w:before="125"/>
        <w:ind w:left="1310" w:firstLine="0"/>
        <w:rPr>
          <w:b w:val="0"/>
          <w:bCs w:val="0"/>
        </w:rPr>
      </w:pPr>
      <w:r w:rsidRPr="000E2F77">
        <w:rPr>
          <w:b w:val="0"/>
          <w:bCs w:val="0"/>
        </w:rPr>
        <w:t>The Code of the Republic of Belarus on Education;</w:t>
      </w:r>
    </w:p>
    <w:p w:rsidR="000E2F77" w:rsidRPr="000E2F77" w:rsidRDefault="000E2F77" w:rsidP="000E2F77">
      <w:pPr>
        <w:pStyle w:val="1"/>
        <w:tabs>
          <w:tab w:val="left" w:pos="1310"/>
        </w:tabs>
        <w:spacing w:before="125"/>
        <w:ind w:left="1310" w:firstLine="0"/>
        <w:rPr>
          <w:b w:val="0"/>
          <w:bCs w:val="0"/>
        </w:rPr>
      </w:pPr>
      <w:r w:rsidRPr="000E2F77">
        <w:rPr>
          <w:b w:val="0"/>
          <w:bCs w:val="0"/>
        </w:rPr>
        <w:t>Law of the Republic of Belarus No. 425-Z of July 10, 2012 "On State Innovation Policy and Innovation Activity in the Republic of Belarus";</w:t>
      </w:r>
    </w:p>
    <w:p w:rsidR="000E2F77" w:rsidRPr="000E2F77" w:rsidRDefault="000E2F77" w:rsidP="000E2F77">
      <w:pPr>
        <w:pStyle w:val="1"/>
        <w:tabs>
          <w:tab w:val="left" w:pos="1310"/>
        </w:tabs>
        <w:spacing w:before="125"/>
        <w:ind w:left="1310" w:firstLine="0"/>
        <w:rPr>
          <w:b w:val="0"/>
          <w:bCs w:val="0"/>
        </w:rPr>
      </w:pPr>
      <w:r w:rsidRPr="000E2F77">
        <w:rPr>
          <w:b w:val="0"/>
          <w:bCs w:val="0"/>
        </w:rPr>
        <w:t>STB ISO 9000-2015 Quality Management Systems. Basic provisions and vocabulary (hereinafter - STB ISO 9000-2015);</w:t>
      </w:r>
    </w:p>
    <w:p w:rsidR="000E2F77" w:rsidRPr="000E2F77" w:rsidRDefault="000E2F77" w:rsidP="000E2F77">
      <w:pPr>
        <w:pStyle w:val="1"/>
        <w:tabs>
          <w:tab w:val="left" w:pos="1310"/>
        </w:tabs>
        <w:spacing w:before="125"/>
        <w:ind w:left="0" w:firstLine="0"/>
        <w:rPr>
          <w:b w:val="0"/>
          <w:bCs w:val="0"/>
        </w:rPr>
      </w:pPr>
      <w:r>
        <w:rPr>
          <w:b w:val="0"/>
          <w:bCs w:val="0"/>
        </w:rPr>
        <w:tab/>
      </w:r>
      <w:r w:rsidRPr="000E2F77">
        <w:rPr>
          <w:b w:val="0"/>
          <w:bCs w:val="0"/>
        </w:rPr>
        <w:t>National Classifier of the Republic of Belarus OKRB 011-2009</w:t>
      </w:r>
    </w:p>
    <w:p w:rsidR="000E2F77" w:rsidRPr="000E2F77" w:rsidRDefault="000E2F77" w:rsidP="006B7D06">
      <w:pPr>
        <w:pStyle w:val="1"/>
        <w:tabs>
          <w:tab w:val="left" w:pos="1310"/>
        </w:tabs>
        <w:spacing w:before="125"/>
        <w:rPr>
          <w:b w:val="0"/>
          <w:bCs w:val="0"/>
        </w:rPr>
      </w:pPr>
      <w:r w:rsidRPr="000E2F77">
        <w:rPr>
          <w:b w:val="0"/>
          <w:bCs w:val="0"/>
        </w:rPr>
        <w:t xml:space="preserve">"Specialties and Qualifications" (hereinafter - AKRB 011-2009); National </w:t>
      </w:r>
      <w:r w:rsidRPr="000E2F77">
        <w:rPr>
          <w:b w:val="0"/>
          <w:bCs w:val="0"/>
        </w:rPr>
        <w:lastRenderedPageBreak/>
        <w:t>Classifier of the Republic of Belarus AKRB 005-2011</w:t>
      </w:r>
    </w:p>
    <w:p w:rsidR="000E2F77" w:rsidRPr="000E2F77" w:rsidRDefault="000E2F77" w:rsidP="006B7D06">
      <w:pPr>
        <w:pStyle w:val="1"/>
        <w:tabs>
          <w:tab w:val="left" w:pos="1310"/>
        </w:tabs>
        <w:spacing w:before="125"/>
      </w:pPr>
      <w:r w:rsidRPr="000E2F77">
        <w:rPr>
          <w:b w:val="0"/>
          <w:bCs w:val="0"/>
        </w:rPr>
        <w:t>"Types of economic activity" (hereinafter - AKRB 005-2011).</w:t>
      </w:r>
    </w:p>
    <w:p w:rsidR="00523CAF" w:rsidRDefault="00D567B5" w:rsidP="006B7D06">
      <w:pPr>
        <w:pStyle w:val="1"/>
        <w:tabs>
          <w:tab w:val="left" w:pos="1310"/>
        </w:tabs>
        <w:spacing w:before="125"/>
      </w:pPr>
      <w:r>
        <w:t>Basic terms and definitions</w:t>
      </w:r>
    </w:p>
    <w:p w:rsidR="00523CAF" w:rsidRDefault="00D567B5">
      <w:pPr>
        <w:pStyle w:val="a3"/>
        <w:spacing w:before="113"/>
        <w:ind w:right="224"/>
      </w:pPr>
      <w:r>
        <w:t>This educational standard uses the terms established by the Education Code of the Republic of Belarus, as well as the following terms with their respective definitions:</w:t>
      </w:r>
    </w:p>
    <w:p w:rsidR="00523CAF" w:rsidRDefault="00D567B5" w:rsidP="00E469AE">
      <w:pPr>
        <w:pStyle w:val="a3"/>
        <w:tabs>
          <w:tab w:val="left" w:pos="966"/>
          <w:tab w:val="left" w:pos="2245"/>
          <w:tab w:val="left" w:pos="2291"/>
          <w:tab w:val="left" w:pos="2505"/>
          <w:tab w:val="left" w:pos="3313"/>
          <w:tab w:val="left" w:pos="3860"/>
          <w:tab w:val="left" w:pos="4248"/>
          <w:tab w:val="left" w:pos="4289"/>
          <w:tab w:val="left" w:pos="4767"/>
          <w:tab w:val="left" w:pos="4858"/>
          <w:tab w:val="left" w:pos="4910"/>
          <w:tab w:val="left" w:pos="5991"/>
          <w:tab w:val="left" w:pos="6561"/>
          <w:tab w:val="left" w:pos="6895"/>
          <w:tab w:val="left" w:pos="6931"/>
          <w:tab w:val="left" w:pos="7271"/>
          <w:tab w:val="left" w:pos="8582"/>
          <w:tab w:val="left" w:pos="9520"/>
        </w:tabs>
        <w:ind w:right="216"/>
        <w:jc w:val="center"/>
      </w:pPr>
      <w:r>
        <w:rPr>
          <w:b/>
        </w:rPr>
        <w:t>innovation -</w:t>
      </w:r>
      <w:r>
        <w:t>introduced into civil circulation or used for their own needs perfect products, new</w:t>
      </w:r>
      <w:r>
        <w:tab/>
      </w:r>
      <w:r>
        <w:tab/>
      </w:r>
      <w:r>
        <w:tab/>
      </w:r>
      <w:r>
        <w:tab/>
      </w:r>
      <w:r>
        <w:tab/>
      </w:r>
      <w:r>
        <w:tab/>
      </w:r>
      <w:r>
        <w:tab/>
      </w:r>
      <w:r>
        <w:tab/>
      </w:r>
      <w:r>
        <w:tab/>
      </w:r>
      <w:r>
        <w:tab/>
      </w:r>
      <w:r>
        <w:tab/>
      </w:r>
      <w:r>
        <w:rPr>
          <w:spacing w:val="-3"/>
        </w:rPr>
        <w:t>or</w:t>
      </w:r>
      <w:r>
        <w:t>advanced technology, new service, new</w:t>
      </w:r>
      <w:r>
        <w:tab/>
      </w:r>
      <w:r>
        <w:tab/>
      </w:r>
      <w:r>
        <w:tab/>
      </w:r>
      <w:r>
        <w:tab/>
      </w:r>
      <w:r>
        <w:tab/>
      </w:r>
      <w:r>
        <w:tab/>
      </w:r>
      <w:r>
        <w:rPr>
          <w:spacing w:val="-6"/>
        </w:rPr>
        <w:t>organizational and technical solution of a production, administrative, commercial or other nature;</w:t>
      </w:r>
      <w:r>
        <w:rPr>
          <w:b/>
        </w:rPr>
        <w:t>innovative activity -</w:t>
      </w:r>
      <w:r>
        <w:rPr>
          <w:b/>
        </w:rPr>
        <w:tab/>
      </w:r>
      <w:r>
        <w:rPr>
          <w:b/>
        </w:rPr>
        <w:tab/>
      </w:r>
      <w:r>
        <w:rPr>
          <w:b/>
        </w:rPr>
        <w:tab/>
      </w:r>
      <w:r>
        <w:rPr>
          <w:b/>
        </w:rPr>
        <w:tab/>
      </w:r>
      <w:r>
        <w:rPr>
          <w:b/>
        </w:rPr>
        <w:tab/>
      </w:r>
      <w:r>
        <w:rPr>
          <w:b/>
        </w:rPr>
        <w:tab/>
      </w:r>
      <w:r>
        <w:rPr>
          <w:b/>
        </w:rPr>
        <w:tab/>
      </w:r>
      <w:r>
        <w:t>transformation of activity</w:t>
      </w:r>
      <w:r>
        <w:tab/>
      </w:r>
      <w:r>
        <w:tab/>
      </w:r>
      <w:r>
        <w:tab/>
      </w:r>
      <w:r>
        <w:tab/>
      </w:r>
    </w:p>
    <w:p w:rsidR="00523CAF" w:rsidRDefault="00D567B5">
      <w:pPr>
        <w:pStyle w:val="a3"/>
        <w:spacing w:before="1"/>
        <w:ind w:firstLine="0"/>
      </w:pPr>
      <w:r>
        <w:t>innovation in innovation;</w:t>
      </w:r>
    </w:p>
    <w:p w:rsidR="00523CAF" w:rsidRDefault="00D567B5">
      <w:pPr>
        <w:pStyle w:val="a3"/>
        <w:spacing w:before="1"/>
        <w:ind w:right="226"/>
      </w:pPr>
      <w:r>
        <w:rPr>
          <w:b/>
        </w:rPr>
        <w:t>competence</w:t>
      </w:r>
      <w:r>
        <w:t>- the ability to apply knowledge and skills to achieve certain results (STB ISO 9000-2015);</w:t>
      </w:r>
    </w:p>
    <w:p w:rsidR="00523CAF" w:rsidRDefault="00D567B5">
      <w:pPr>
        <w:pStyle w:val="a3"/>
        <w:ind w:right="232"/>
      </w:pPr>
      <w:r>
        <w:rPr>
          <w:b/>
        </w:rPr>
        <w:t>competence</w:t>
      </w:r>
      <w:r>
        <w:t>- knowledge, skills and experience necessary to solve theoretical and practical problems;</w:t>
      </w:r>
    </w:p>
    <w:p w:rsidR="00523CAF" w:rsidRDefault="00D567B5">
      <w:pPr>
        <w:pStyle w:val="a3"/>
        <w:ind w:right="222"/>
      </w:pPr>
      <w:r>
        <w:rPr>
          <w:b/>
        </w:rPr>
        <w:t>thesis</w:t>
      </w:r>
      <w:r>
        <w:t>- independently performed research work, which has internal unity and is dedicated to solving theoretical, experimental or applied problems of the relevant field of professional activity, indicating the author's personal contribution to science and (or) practice;</w:t>
      </w:r>
    </w:p>
    <w:p w:rsidR="00523CAF" w:rsidRDefault="00D567B5">
      <w:pPr>
        <w:pStyle w:val="a3"/>
        <w:ind w:right="224"/>
      </w:pPr>
      <w:r>
        <w:rPr>
          <w:b/>
        </w:rPr>
        <w:t>module</w:t>
      </w:r>
      <w:r>
        <w:t>- a relatively independent, logically complete part of the master's program, which ensures the formation of a certain competence (competence group);</w:t>
      </w:r>
    </w:p>
    <w:p w:rsidR="00523CAF" w:rsidRDefault="00D567B5">
      <w:pPr>
        <w:pStyle w:val="a3"/>
        <w:spacing w:before="1"/>
        <w:ind w:right="231"/>
      </w:pPr>
      <w:r>
        <w:rPr>
          <w:b/>
        </w:rPr>
        <w:t>quality assurance</w:t>
      </w:r>
      <w:r>
        <w:t>- part of quality management aimed at ensuring compliance with quality requirements (STB ISO 9000-2015);</w:t>
      </w:r>
    </w:p>
    <w:p w:rsidR="00523CAF" w:rsidRDefault="00D567B5">
      <w:pPr>
        <w:pStyle w:val="a3"/>
        <w:ind w:right="223"/>
      </w:pPr>
      <w:r>
        <w:rPr>
          <w:b/>
        </w:rPr>
        <w:t>profiling</w:t>
      </w:r>
      <w:r>
        <w:t>- a variant of the implementation of the educational program of the magistracy in the specialty, which is due to the specifics of the professional activity of the master;</w:t>
      </w:r>
    </w:p>
    <w:p w:rsidR="00523CAF" w:rsidRDefault="00D567B5">
      <w:pPr>
        <w:pStyle w:val="a3"/>
        <w:ind w:right="222"/>
        <w:rPr>
          <w:rFonts w:ascii="Arial MT" w:hAnsi="Arial MT"/>
        </w:rPr>
      </w:pPr>
      <w:r>
        <w:rPr>
          <w:b/>
        </w:rPr>
        <w:t>Art History -</w:t>
      </w:r>
      <w:r>
        <w:t>in a broad sense, the totality of sciences that study art - the artistic culture of society as a whole and individual arts, in the narrow and most ordinary sense - the science of art, a set of methods for studying the history and theory of fine arts and applied arts, architecture and design, art history, museum organization , exhibition and restoration work.</w:t>
      </w:r>
    </w:p>
    <w:p w:rsidR="00523CAF" w:rsidRDefault="00523CAF">
      <w:pPr>
        <w:rPr>
          <w:rFonts w:ascii="Arial MT" w:hAnsi="Arial MT"/>
        </w:rPr>
        <w:sectPr w:rsidR="00523CAF">
          <w:footerReference w:type="default" r:id="rId8"/>
          <w:pgSz w:w="11910" w:h="16840"/>
          <w:pgMar w:top="1040" w:right="340" w:bottom="980" w:left="1400" w:header="0" w:footer="791" w:gutter="0"/>
          <w:pgNumType w:start="2"/>
          <w:cols w:space="720"/>
        </w:sectPr>
      </w:pPr>
    </w:p>
    <w:p w:rsidR="00523CAF" w:rsidRDefault="00D567B5">
      <w:pPr>
        <w:pStyle w:val="1"/>
        <w:numPr>
          <w:ilvl w:val="0"/>
          <w:numId w:val="7"/>
        </w:numPr>
        <w:tabs>
          <w:tab w:val="left" w:pos="1310"/>
        </w:tabs>
        <w:spacing w:before="72"/>
        <w:ind w:left="1309"/>
      </w:pPr>
      <w:r>
        <w:lastRenderedPageBreak/>
        <w:t>Basic provisions</w:t>
      </w:r>
    </w:p>
    <w:p w:rsidR="00523CAF" w:rsidRDefault="00D567B5">
      <w:pPr>
        <w:pStyle w:val="a4"/>
        <w:numPr>
          <w:ilvl w:val="1"/>
          <w:numId w:val="7"/>
        </w:numPr>
        <w:tabs>
          <w:tab w:val="left" w:pos="1536"/>
        </w:tabs>
        <w:spacing w:before="121"/>
        <w:rPr>
          <w:b/>
          <w:sz w:val="30"/>
        </w:rPr>
      </w:pPr>
      <w:r>
        <w:rPr>
          <w:b/>
          <w:sz w:val="30"/>
        </w:rPr>
        <w:t>General characteristics of the specialty</w:t>
      </w:r>
    </w:p>
    <w:p w:rsidR="00523CAF" w:rsidRDefault="00D567B5">
      <w:pPr>
        <w:pStyle w:val="a3"/>
        <w:spacing w:before="114"/>
        <w:ind w:right="214"/>
      </w:pPr>
      <w:r>
        <w:rPr>
          <w:spacing w:val="-4"/>
        </w:rPr>
        <w:t>Specialty 1-21 80 14 "History of Art" in accordance with ACRB 011-2009 refers to the profile of education D "Humanities", education 21 "Humanities" and provides for a master's degree.</w:t>
      </w:r>
    </w:p>
    <w:p w:rsidR="00523CAF" w:rsidRDefault="00D567B5">
      <w:pPr>
        <w:pStyle w:val="1"/>
        <w:numPr>
          <w:ilvl w:val="1"/>
          <w:numId w:val="7"/>
        </w:numPr>
        <w:tabs>
          <w:tab w:val="left" w:pos="1536"/>
        </w:tabs>
        <w:spacing w:before="127"/>
        <w:ind w:left="302" w:right="231" w:firstLine="707"/>
      </w:pPr>
      <w:r>
        <w:t>Requirements for the level of education of persons entering higher educational institutions of the II degree</w:t>
      </w:r>
    </w:p>
    <w:p w:rsidR="00523CAF" w:rsidRDefault="00D567B5">
      <w:pPr>
        <w:pStyle w:val="a3"/>
        <w:spacing w:before="114"/>
        <w:ind w:right="223"/>
      </w:pPr>
      <w:r>
        <w:t>The level of education of persons entering higher education of the II stage is the higher education of the I stage.</w:t>
      </w:r>
    </w:p>
    <w:p w:rsidR="00523CAF" w:rsidRDefault="00D567B5">
      <w:pPr>
        <w:pStyle w:val="1"/>
        <w:numPr>
          <w:ilvl w:val="1"/>
          <w:numId w:val="7"/>
        </w:numPr>
        <w:tabs>
          <w:tab w:val="left" w:pos="1536"/>
        </w:tabs>
        <w:spacing w:before="126"/>
      </w:pPr>
      <w:r>
        <w:t>Forms of higher education II degree</w:t>
      </w:r>
    </w:p>
    <w:p w:rsidR="00523CAF" w:rsidRDefault="00D567B5">
      <w:pPr>
        <w:pStyle w:val="a3"/>
        <w:spacing w:before="114"/>
        <w:ind w:right="225"/>
      </w:pPr>
      <w:r>
        <w:t>Education in the magistracy provides for the following forms of obtaining higher education of the II degree: full-time (daytime, evening), correspondence.</w:t>
      </w:r>
    </w:p>
    <w:p w:rsidR="00523CAF" w:rsidRDefault="00D567B5">
      <w:pPr>
        <w:pStyle w:val="1"/>
        <w:numPr>
          <w:ilvl w:val="1"/>
          <w:numId w:val="7"/>
        </w:numPr>
        <w:tabs>
          <w:tab w:val="left" w:pos="1536"/>
        </w:tabs>
        <w:spacing w:before="126"/>
      </w:pPr>
      <w:r>
        <w:t>Terms of obtaining higher education of the II degree</w:t>
      </w:r>
    </w:p>
    <w:p w:rsidR="00523CAF" w:rsidRDefault="00D567B5">
      <w:pPr>
        <w:pStyle w:val="a3"/>
        <w:spacing w:before="114"/>
        <w:ind w:right="227"/>
      </w:pPr>
      <w:r>
        <w:t>The term for obtaining higher education of the II degree in full-time form is 1 year.</w:t>
      </w:r>
    </w:p>
    <w:p w:rsidR="00523CAF" w:rsidRDefault="00D567B5">
      <w:pPr>
        <w:pStyle w:val="a3"/>
        <w:ind w:right="224"/>
      </w:pPr>
      <w:r>
        <w:t>The terms for obtaining higher education of the II degree in evening and correspondence forms can be increased by no more than 0.5 years in relation to the period for obtaining higher education in full-time form.</w:t>
      </w:r>
    </w:p>
    <w:p w:rsidR="00523CAF" w:rsidRDefault="00D567B5">
      <w:pPr>
        <w:pStyle w:val="1"/>
        <w:numPr>
          <w:ilvl w:val="0"/>
          <w:numId w:val="7"/>
        </w:numPr>
        <w:tabs>
          <w:tab w:val="left" w:pos="1310"/>
        </w:tabs>
        <w:ind w:left="1309"/>
      </w:pPr>
      <w:r>
        <w:t>Characteristics of the professional activity of the master</w:t>
      </w:r>
    </w:p>
    <w:p w:rsidR="00523CAF" w:rsidRDefault="00D567B5">
      <w:pPr>
        <w:pStyle w:val="a4"/>
        <w:numPr>
          <w:ilvl w:val="1"/>
          <w:numId w:val="7"/>
        </w:numPr>
        <w:tabs>
          <w:tab w:val="left" w:pos="1536"/>
        </w:tabs>
        <w:spacing w:before="118"/>
        <w:rPr>
          <w:b/>
          <w:sz w:val="30"/>
        </w:rPr>
      </w:pPr>
      <w:r>
        <w:rPr>
          <w:b/>
          <w:sz w:val="30"/>
        </w:rPr>
        <w:t>The sphere of professional activity of the master</w:t>
      </w:r>
    </w:p>
    <w:p w:rsidR="00523CAF" w:rsidRDefault="00D567B5">
      <w:pPr>
        <w:pStyle w:val="a3"/>
        <w:spacing w:before="114"/>
        <w:ind w:right="232"/>
      </w:pPr>
      <w:r>
        <w:t>The main areas of professional activity of the master in accordance with ACRB 005-2011 are:</w:t>
      </w:r>
    </w:p>
    <w:p w:rsidR="00523CAF" w:rsidRDefault="00D567B5">
      <w:pPr>
        <w:pStyle w:val="a3"/>
        <w:ind w:left="1010" w:right="3754" w:firstLine="0"/>
      </w:pPr>
      <w:r>
        <w:t>72 Research and development; 85 Education;</w:t>
      </w:r>
    </w:p>
    <w:p w:rsidR="00523CAF" w:rsidRDefault="00D567B5">
      <w:pPr>
        <w:pStyle w:val="a4"/>
        <w:numPr>
          <w:ilvl w:val="0"/>
          <w:numId w:val="6"/>
        </w:numPr>
        <w:tabs>
          <w:tab w:val="left" w:pos="1387"/>
        </w:tabs>
        <w:spacing w:before="0"/>
        <w:rPr>
          <w:sz w:val="30"/>
        </w:rPr>
      </w:pPr>
      <w:r>
        <w:rPr>
          <w:sz w:val="30"/>
        </w:rPr>
        <w:t>creative activities and entertainment;</w:t>
      </w:r>
    </w:p>
    <w:p w:rsidR="00523CAF" w:rsidRDefault="00D567B5">
      <w:pPr>
        <w:pStyle w:val="a4"/>
        <w:numPr>
          <w:ilvl w:val="0"/>
          <w:numId w:val="6"/>
        </w:numPr>
        <w:tabs>
          <w:tab w:val="left" w:pos="1434"/>
        </w:tabs>
        <w:spacing w:before="1"/>
        <w:ind w:left="302" w:right="230" w:firstLine="707"/>
        <w:rPr>
          <w:sz w:val="30"/>
        </w:rPr>
      </w:pPr>
      <w:r>
        <w:rPr>
          <w:sz w:val="30"/>
        </w:rPr>
        <w:t>Activities of libraries, archives, museums and other cultural events.</w:t>
      </w:r>
    </w:p>
    <w:p w:rsidR="00523CAF" w:rsidRDefault="00D567B5">
      <w:pPr>
        <w:pStyle w:val="1"/>
        <w:numPr>
          <w:ilvl w:val="1"/>
          <w:numId w:val="7"/>
        </w:numPr>
        <w:tabs>
          <w:tab w:val="left" w:pos="1536"/>
        </w:tabs>
        <w:spacing w:before="126"/>
      </w:pPr>
      <w:r>
        <w:t>Objects of professional activity of the master</w:t>
      </w:r>
    </w:p>
    <w:p w:rsidR="00523CAF" w:rsidRDefault="00D567B5">
      <w:pPr>
        <w:pStyle w:val="a3"/>
        <w:spacing w:before="114"/>
        <w:ind w:left="1010" w:firstLine="0"/>
      </w:pPr>
      <w:r>
        <w:t>The objects of professional activity of the master are:</w:t>
      </w:r>
    </w:p>
    <w:p w:rsidR="00523CAF" w:rsidRDefault="00D567B5">
      <w:pPr>
        <w:pStyle w:val="a3"/>
        <w:ind w:right="227"/>
      </w:pPr>
      <w:r>
        <w:t>works of fine and decorative art and architecture presented in museums, exhibitions, archives, their documentary and informational reflection in scientific research and the media;</w:t>
      </w:r>
    </w:p>
    <w:p w:rsidR="00523CAF" w:rsidRDefault="00D567B5">
      <w:pPr>
        <w:pStyle w:val="a3"/>
        <w:ind w:right="222"/>
      </w:pPr>
      <w:r>
        <w:t>historical and modern processes of development of fine, decorative and applied arts, architecture;</w:t>
      </w:r>
    </w:p>
    <w:p w:rsidR="00523CAF" w:rsidRDefault="00523CAF">
      <w:pPr>
        <w:sectPr w:rsidR="00523CAF">
          <w:pgSz w:w="11910" w:h="16840"/>
          <w:pgMar w:top="1040" w:right="340" w:bottom="980" w:left="1400" w:header="0" w:footer="791" w:gutter="0"/>
          <w:cols w:space="720"/>
        </w:sectPr>
      </w:pPr>
    </w:p>
    <w:p w:rsidR="00523CAF" w:rsidRDefault="00D567B5">
      <w:pPr>
        <w:pStyle w:val="a3"/>
        <w:spacing w:before="65"/>
        <w:ind w:right="223"/>
      </w:pPr>
      <w:r>
        <w:lastRenderedPageBreak/>
        <w:t>educational systems, pedagogical processes, educational and methodological support in higher educational institutions in the field of culture and art;</w:t>
      </w:r>
    </w:p>
    <w:p w:rsidR="00523CAF" w:rsidRDefault="00D567B5">
      <w:pPr>
        <w:pStyle w:val="a3"/>
        <w:spacing w:before="3"/>
        <w:ind w:left="1010" w:firstLine="0"/>
      </w:pPr>
      <w:r>
        <w:t>innovative projects in the field of culture and art.</w:t>
      </w:r>
    </w:p>
    <w:p w:rsidR="00523CAF" w:rsidRDefault="00D567B5">
      <w:pPr>
        <w:pStyle w:val="1"/>
        <w:numPr>
          <w:ilvl w:val="1"/>
          <w:numId w:val="7"/>
        </w:numPr>
        <w:tabs>
          <w:tab w:val="left" w:pos="1536"/>
        </w:tabs>
        <w:spacing w:before="125"/>
      </w:pPr>
      <w:r>
        <w:t>Types of professional activity of the master</w:t>
      </w:r>
    </w:p>
    <w:p w:rsidR="00523CAF" w:rsidRDefault="00D567B5">
      <w:pPr>
        <w:pStyle w:val="a3"/>
        <w:spacing w:before="113"/>
        <w:jc w:val="left"/>
      </w:pPr>
      <w:r>
        <w:t>The master must be competent in the following types of professional activities:</w:t>
      </w:r>
    </w:p>
    <w:p w:rsidR="00523CAF" w:rsidRDefault="00D567B5">
      <w:pPr>
        <w:pStyle w:val="a3"/>
        <w:spacing w:before="2" w:line="344" w:lineRule="exact"/>
        <w:ind w:left="1010" w:firstLine="0"/>
        <w:jc w:val="left"/>
      </w:pPr>
      <w:r>
        <w:t>study;</w:t>
      </w:r>
    </w:p>
    <w:p w:rsidR="00523CAF" w:rsidRDefault="00D567B5">
      <w:pPr>
        <w:pStyle w:val="a3"/>
        <w:ind w:left="1010" w:right="3256" w:firstLine="0"/>
        <w:jc w:val="left"/>
      </w:pPr>
      <w:r>
        <w:t>scientific-pedagogical and educational-methodical; analytical;</w:t>
      </w:r>
    </w:p>
    <w:p w:rsidR="00523CAF" w:rsidRDefault="00D567B5">
      <w:pPr>
        <w:pStyle w:val="a3"/>
        <w:spacing w:before="1"/>
        <w:ind w:left="1010" w:right="4863" w:firstLine="0"/>
        <w:jc w:val="left"/>
      </w:pPr>
      <w:r>
        <w:rPr>
          <w:spacing w:val="-1"/>
        </w:rPr>
        <w:t>expert consulting;</w:t>
      </w:r>
      <w:r>
        <w:t>innovative;</w:t>
      </w:r>
    </w:p>
    <w:p w:rsidR="00523CAF" w:rsidRDefault="00D567B5">
      <w:pPr>
        <w:pStyle w:val="a3"/>
        <w:spacing w:line="344" w:lineRule="exact"/>
        <w:ind w:left="1010" w:firstLine="0"/>
        <w:jc w:val="left"/>
      </w:pPr>
      <w:r>
        <w:t>organizational and managerial.</w:t>
      </w:r>
    </w:p>
    <w:p w:rsidR="00523CAF" w:rsidRDefault="00D567B5">
      <w:pPr>
        <w:pStyle w:val="1"/>
        <w:numPr>
          <w:ilvl w:val="1"/>
          <w:numId w:val="7"/>
        </w:numPr>
        <w:tabs>
          <w:tab w:val="left" w:pos="1536"/>
        </w:tabs>
        <w:spacing w:before="127"/>
      </w:pPr>
      <w:r>
        <w:t>The goals of the professional activity of the master</w:t>
      </w:r>
    </w:p>
    <w:p w:rsidR="00523CAF" w:rsidRDefault="00D567B5">
      <w:pPr>
        <w:pStyle w:val="a3"/>
        <w:spacing w:before="114"/>
        <w:ind w:right="230"/>
      </w:pPr>
      <w:r>
        <w:t>The master should be ready to solve the following tasks of professional activity:</w:t>
      </w:r>
    </w:p>
    <w:p w:rsidR="00523CAF" w:rsidRDefault="00D567B5">
      <w:pPr>
        <w:pStyle w:val="a3"/>
        <w:ind w:right="224"/>
      </w:pPr>
      <w:r>
        <w:t>carrying out research work to identify, describe, analyze, review works of fine, applied art and architecture, analyze phenomena and processes in domestic and foreign art;</w:t>
      </w:r>
    </w:p>
    <w:p w:rsidR="00523CAF" w:rsidRDefault="00D567B5">
      <w:pPr>
        <w:pStyle w:val="a3"/>
        <w:ind w:right="228"/>
      </w:pPr>
      <w:r>
        <w:t>teaching in higher educational institutions in the field of culture and art;</w:t>
      </w:r>
    </w:p>
    <w:p w:rsidR="00523CAF" w:rsidRDefault="00D567B5">
      <w:pPr>
        <w:pStyle w:val="a3"/>
        <w:ind w:right="227"/>
      </w:pPr>
      <w:r>
        <w:t>development of educational and methodological support of the educational process in the field of culture and art;</w:t>
      </w:r>
    </w:p>
    <w:p w:rsidR="00523CAF" w:rsidRDefault="00D567B5">
      <w:pPr>
        <w:pStyle w:val="a3"/>
        <w:ind w:right="227"/>
      </w:pPr>
      <w:r>
        <w:t>preparation of analytical materials for the assessment of processes and phenomena in the field of fine, decorative and applied arts and architecture;</w:t>
      </w:r>
    </w:p>
    <w:p w:rsidR="00523CAF" w:rsidRDefault="00D567B5">
      <w:pPr>
        <w:pStyle w:val="a3"/>
        <w:spacing w:before="1"/>
        <w:ind w:right="226"/>
      </w:pPr>
      <w:r>
        <w:t>consultations and expert evaluation of the artistic level of works of fine arts, decorative and applied arts, architecture;</w:t>
      </w:r>
    </w:p>
    <w:p w:rsidR="00523CAF" w:rsidRDefault="00D567B5">
      <w:pPr>
        <w:pStyle w:val="a3"/>
        <w:ind w:right="224"/>
      </w:pPr>
      <w:r>
        <w:t>analysis of the activities of an organization (institution) of culture and art, development of plans and programs for organizing innovative activities in the field of culture;</w:t>
      </w:r>
    </w:p>
    <w:p w:rsidR="00523CAF" w:rsidRDefault="00D567B5">
      <w:pPr>
        <w:pStyle w:val="a3"/>
        <w:ind w:right="222"/>
      </w:pPr>
      <w:r>
        <w:t>organizing the activities of cultural institutions and activities for the implementation of projects in the field of culture and art with the effective use of social, creative, financial and material resources.</w:t>
      </w:r>
    </w:p>
    <w:p w:rsidR="00523CAF" w:rsidRDefault="00D567B5">
      <w:pPr>
        <w:pStyle w:val="1"/>
        <w:numPr>
          <w:ilvl w:val="1"/>
          <w:numId w:val="7"/>
        </w:numPr>
        <w:tabs>
          <w:tab w:val="left" w:pos="1536"/>
        </w:tabs>
        <w:spacing w:before="126"/>
      </w:pPr>
      <w:r>
        <w:t>Opportunities for continuing education in the master's program</w:t>
      </w:r>
    </w:p>
    <w:p w:rsidR="00523CAF" w:rsidRDefault="00D567B5">
      <w:pPr>
        <w:pStyle w:val="a3"/>
        <w:spacing w:before="113"/>
        <w:ind w:right="230"/>
      </w:pPr>
      <w:r>
        <w:t>The master should be prepared to master the educational program of postgraduate education, giving the scientific qualification "Researcher", preferably in the following specialties:</w:t>
      </w:r>
    </w:p>
    <w:p w:rsidR="00523CAF" w:rsidRDefault="00523CAF">
      <w:pPr>
        <w:sectPr w:rsidR="00523CAF">
          <w:pgSz w:w="11910" w:h="16840"/>
          <w:pgMar w:top="1040" w:right="340" w:bottom="980" w:left="1400" w:header="0" w:footer="791" w:gutter="0"/>
          <w:cols w:space="720"/>
        </w:sectPr>
      </w:pPr>
    </w:p>
    <w:p w:rsidR="00E469AE" w:rsidRDefault="00D567B5">
      <w:pPr>
        <w:pStyle w:val="a3"/>
        <w:tabs>
          <w:tab w:val="left" w:pos="4069"/>
          <w:tab w:val="left" w:pos="4539"/>
          <w:tab w:val="left" w:pos="8183"/>
          <w:tab w:val="left" w:pos="9852"/>
        </w:tabs>
        <w:spacing w:before="65"/>
        <w:ind w:right="228"/>
        <w:jc w:val="left"/>
        <w:rPr>
          <w:lang w:val="en-US"/>
        </w:rPr>
      </w:pPr>
      <w:r>
        <w:lastRenderedPageBreak/>
        <w:t>17.00.04 Fine Arts and Crafts</w:t>
      </w:r>
      <w:r w:rsidR="00E469AE">
        <w:rPr>
          <w:lang w:val="en-US"/>
        </w:rPr>
        <w:t xml:space="preserve"> </w:t>
      </w:r>
    </w:p>
    <w:p w:rsidR="00523CAF" w:rsidRDefault="00D567B5">
      <w:pPr>
        <w:pStyle w:val="a3"/>
        <w:tabs>
          <w:tab w:val="left" w:pos="4069"/>
          <w:tab w:val="left" w:pos="4539"/>
          <w:tab w:val="left" w:pos="8183"/>
          <w:tab w:val="left" w:pos="9852"/>
        </w:tabs>
        <w:spacing w:before="65"/>
        <w:ind w:right="228"/>
        <w:jc w:val="left"/>
      </w:pPr>
      <w:r>
        <w:rPr>
          <w:spacing w:val="-2"/>
        </w:rPr>
        <w:t>as well as</w:t>
      </w:r>
      <w:r>
        <w:t>architecture;</w:t>
      </w:r>
    </w:p>
    <w:p w:rsidR="00523CAF" w:rsidRDefault="00D567B5">
      <w:pPr>
        <w:pStyle w:val="a3"/>
        <w:spacing w:before="2"/>
        <w:ind w:left="1010" w:firstLine="0"/>
        <w:jc w:val="left"/>
      </w:pPr>
      <w:r>
        <w:t>17.00.09 Theory and history of art;</w:t>
      </w:r>
    </w:p>
    <w:p w:rsidR="00523CAF" w:rsidRDefault="00D567B5">
      <w:pPr>
        <w:pStyle w:val="a3"/>
        <w:spacing w:before="1"/>
        <w:ind w:left="1010" w:firstLine="0"/>
        <w:jc w:val="left"/>
      </w:pPr>
      <w:r>
        <w:t>24.00.01 Theory and history of culture.</w:t>
      </w:r>
    </w:p>
    <w:p w:rsidR="00523CAF" w:rsidRDefault="00D567B5">
      <w:pPr>
        <w:pStyle w:val="1"/>
        <w:numPr>
          <w:ilvl w:val="0"/>
          <w:numId w:val="7"/>
        </w:numPr>
        <w:tabs>
          <w:tab w:val="left" w:pos="1310"/>
        </w:tabs>
        <w:spacing w:before="125"/>
        <w:ind w:left="1309"/>
      </w:pPr>
      <w:r>
        <w:t>Requirements for the competence of the master</w:t>
      </w:r>
    </w:p>
    <w:p w:rsidR="00523CAF" w:rsidRDefault="00D567B5">
      <w:pPr>
        <w:pStyle w:val="a3"/>
        <w:spacing w:before="113"/>
        <w:ind w:right="221"/>
      </w:pPr>
      <w:r>
        <w:rPr>
          <w:spacing w:val="-5"/>
        </w:rPr>
        <w:t>A master who has mastered the content of the master's educational program must have a universal, in-depth professional and specialized</w:t>
      </w:r>
      <w:r>
        <w:t>competencies.</w:t>
      </w:r>
    </w:p>
    <w:p w:rsidR="00523CAF" w:rsidRDefault="00D567B5">
      <w:pPr>
        <w:pStyle w:val="1"/>
        <w:numPr>
          <w:ilvl w:val="1"/>
          <w:numId w:val="7"/>
        </w:numPr>
        <w:tabs>
          <w:tab w:val="left" w:pos="1536"/>
        </w:tabs>
        <w:spacing w:before="127"/>
      </w:pPr>
      <w:r>
        <w:t>Requirements for universal competencies</w:t>
      </w:r>
    </w:p>
    <w:p w:rsidR="00523CAF" w:rsidRDefault="00D567B5">
      <w:pPr>
        <w:pStyle w:val="a3"/>
        <w:spacing w:before="113"/>
        <w:ind w:right="231"/>
      </w:pPr>
      <w:r>
        <w:t xml:space="preserve">The master must have the following universal competencies (hereinafter - </w:t>
      </w:r>
      <w:r w:rsidR="00E469AE">
        <w:rPr>
          <w:lang w:val="en-US"/>
        </w:rPr>
        <w:t>U</w:t>
      </w:r>
      <w:r>
        <w:t>C):</w:t>
      </w:r>
    </w:p>
    <w:p w:rsidR="00523CAF" w:rsidRDefault="00D567B5">
      <w:pPr>
        <w:pStyle w:val="a3"/>
        <w:spacing w:before="2"/>
        <w:ind w:right="229"/>
      </w:pPr>
      <w:r>
        <w:t>U</w:t>
      </w:r>
      <w:r w:rsidR="00E469AE">
        <w:rPr>
          <w:lang w:val="en-US"/>
        </w:rPr>
        <w:t>C</w:t>
      </w:r>
      <w:r>
        <w:t>-1. Be able to apply the methods of scientific knowledge (analysis, comparison, systematization, abstraction, modeling, data validation, etc.) in independent research activities, generate and implement innovative ideas;</w:t>
      </w:r>
    </w:p>
    <w:p w:rsidR="00523CAF" w:rsidRDefault="00D567B5">
      <w:pPr>
        <w:pStyle w:val="a3"/>
        <w:ind w:right="221"/>
      </w:pPr>
      <w:r>
        <w:t>U</w:t>
      </w:r>
      <w:r w:rsidR="00E469AE">
        <w:rPr>
          <w:lang w:val="en-US"/>
        </w:rPr>
        <w:t>C</w:t>
      </w:r>
      <w:r>
        <w:t>-2. Possess the methodology of scientific understanding, be able to analyze and evaluate the content and level of philosophical and methodological problems in solving problems of research and innovation;</w:t>
      </w:r>
    </w:p>
    <w:p w:rsidR="00523CAF" w:rsidRDefault="00D567B5">
      <w:pPr>
        <w:pStyle w:val="a3"/>
        <w:spacing w:before="1"/>
        <w:ind w:right="228"/>
      </w:pPr>
      <w:r>
        <w:t>U</w:t>
      </w:r>
      <w:r w:rsidR="00E469AE">
        <w:rPr>
          <w:lang w:val="en-US"/>
        </w:rPr>
        <w:t>C</w:t>
      </w:r>
      <w:r>
        <w:t>-3. Have the skills to use modern information technologies to solve research and innovation problems;</w:t>
      </w:r>
    </w:p>
    <w:p w:rsidR="00523CAF" w:rsidRDefault="00D567B5">
      <w:pPr>
        <w:pStyle w:val="a3"/>
        <w:ind w:right="222"/>
      </w:pPr>
      <w:r>
        <w:rPr>
          <w:spacing w:val="-6"/>
        </w:rPr>
        <w:t>U</w:t>
      </w:r>
      <w:r w:rsidR="00E469AE">
        <w:rPr>
          <w:spacing w:val="-6"/>
          <w:lang w:val="en-US"/>
        </w:rPr>
        <w:t>C</w:t>
      </w:r>
      <w:r>
        <w:rPr>
          <w:spacing w:val="-6"/>
        </w:rPr>
        <w:t>-4. To be able to carry out the organization of scientific activity, determine the optimal directions and methods of scientific research.</w:t>
      </w:r>
    </w:p>
    <w:p w:rsidR="00523CAF" w:rsidRDefault="00D567B5">
      <w:pPr>
        <w:pStyle w:val="1"/>
        <w:numPr>
          <w:ilvl w:val="1"/>
          <w:numId w:val="7"/>
        </w:numPr>
        <w:tabs>
          <w:tab w:val="left" w:pos="1536"/>
        </w:tabs>
        <w:spacing w:before="125"/>
      </w:pPr>
      <w:r>
        <w:t>Requirements for advanced professional competencies</w:t>
      </w:r>
    </w:p>
    <w:p w:rsidR="00523CAF" w:rsidRDefault="00D567B5">
      <w:pPr>
        <w:pStyle w:val="a3"/>
        <w:spacing w:before="113"/>
        <w:ind w:right="233"/>
      </w:pPr>
      <w:r>
        <w:t>The master must have the following advanced professional competencies (hereinafter referred to as APC):</w:t>
      </w:r>
    </w:p>
    <w:p w:rsidR="00523CAF" w:rsidRDefault="00E469AE">
      <w:pPr>
        <w:pStyle w:val="a3"/>
        <w:spacing w:before="6"/>
        <w:ind w:right="223"/>
      </w:pPr>
      <w:r>
        <w:rPr>
          <w:lang w:val="en-US"/>
        </w:rPr>
        <w:t>APC</w:t>
      </w:r>
      <w:r w:rsidR="00D567B5">
        <w:t>-1. To be able to present the results of research to the scientific community and the general public in the form of scientific reports, reports and publications;</w:t>
      </w:r>
    </w:p>
    <w:p w:rsidR="00523CAF" w:rsidRDefault="00E469AE">
      <w:pPr>
        <w:pStyle w:val="a3"/>
        <w:ind w:right="225"/>
      </w:pPr>
      <w:r>
        <w:rPr>
          <w:lang w:val="en-US"/>
        </w:rPr>
        <w:t>APC</w:t>
      </w:r>
      <w:r w:rsidR="00D567B5">
        <w:t>-2. To be able to choose the direction of development of information and communication systems and technologies, to effectively use information resources in organizational and managerial activities;</w:t>
      </w:r>
    </w:p>
    <w:p w:rsidR="00523CAF" w:rsidRDefault="00E469AE">
      <w:pPr>
        <w:pStyle w:val="a3"/>
        <w:ind w:right="230"/>
      </w:pPr>
      <w:r>
        <w:rPr>
          <w:lang w:val="en-US"/>
        </w:rPr>
        <w:t>APC</w:t>
      </w:r>
      <w:r w:rsidR="00D567B5">
        <w:t>-3. Be able to develop new research methods, innovate in scientific activities, develop independent hypotheses in the field of art history.</w:t>
      </w:r>
    </w:p>
    <w:p w:rsidR="00523CAF" w:rsidRDefault="00D567B5">
      <w:pPr>
        <w:pStyle w:val="1"/>
        <w:numPr>
          <w:ilvl w:val="1"/>
          <w:numId w:val="7"/>
        </w:numPr>
        <w:tabs>
          <w:tab w:val="left" w:pos="1562"/>
        </w:tabs>
        <w:spacing w:before="127"/>
        <w:ind w:left="302" w:right="221" w:firstLine="707"/>
      </w:pPr>
      <w:r>
        <w:rPr>
          <w:spacing w:val="-2"/>
        </w:rPr>
        <w:t>Requirements for the mastering by higher educational institutions of the results of mastering the content of the master's program</w:t>
      </w:r>
    </w:p>
    <w:p w:rsidR="00523CAF" w:rsidRDefault="00D567B5">
      <w:pPr>
        <w:pStyle w:val="a3"/>
        <w:spacing w:before="114"/>
        <w:ind w:right="217"/>
      </w:pPr>
      <w:r>
        <w:t>When developing a master's program based on this educational standard, all QCs and ACCs are included in the set.</w:t>
      </w:r>
    </w:p>
    <w:p w:rsidR="00523CAF" w:rsidRDefault="00523CAF">
      <w:pPr>
        <w:sectPr w:rsidR="00523CAF">
          <w:pgSz w:w="11910" w:h="16840"/>
          <w:pgMar w:top="1040" w:right="340" w:bottom="980" w:left="1400" w:header="0" w:footer="791" w:gutter="0"/>
          <w:cols w:space="720"/>
        </w:sectPr>
      </w:pPr>
    </w:p>
    <w:p w:rsidR="00523CAF" w:rsidRDefault="00D567B5">
      <w:pPr>
        <w:pStyle w:val="a3"/>
        <w:spacing w:before="65"/>
        <w:ind w:right="220" w:firstLine="0"/>
      </w:pPr>
      <w:r>
        <w:rPr>
          <w:spacing w:val="-2"/>
        </w:rPr>
        <w:lastRenderedPageBreak/>
        <w:t>desired results of mastering the content of the master's program</w:t>
      </w:r>
      <w:r>
        <w:t>in accordance with this educational standard.</w:t>
      </w:r>
    </w:p>
    <w:p w:rsidR="00523CAF" w:rsidRDefault="00D567B5">
      <w:pPr>
        <w:pStyle w:val="a3"/>
        <w:spacing w:before="2"/>
        <w:ind w:right="220"/>
      </w:pPr>
      <w:r>
        <w:t>When developing a master's program, a higher education institution profiles the master's program, taking into account the topics of research and development of organizations that need master's training.</w:t>
      </w:r>
    </w:p>
    <w:p w:rsidR="00523CAF" w:rsidRDefault="00D567B5">
      <w:pPr>
        <w:pStyle w:val="a3"/>
        <w:ind w:right="218"/>
      </w:pPr>
      <w:r>
        <w:rPr>
          <w:spacing w:val="-1"/>
        </w:rPr>
        <w:t>The profiling name is defined</w:t>
      </w:r>
      <w:r>
        <w:t>the university itself and can be included in the name of the model curriculum in the specialty, the curriculum of the university in the specialty.</w:t>
      </w:r>
    </w:p>
    <w:p w:rsidR="00523CAF" w:rsidRDefault="00D567B5">
      <w:pPr>
        <w:pStyle w:val="a3"/>
        <w:ind w:right="217"/>
      </w:pPr>
      <w:r>
        <w:t>The list of the Criminal Code established by these educational standards can be supplemented by higher educational institutions, taking into account the profiling of the master's program.</w:t>
      </w:r>
    </w:p>
    <w:p w:rsidR="00523CAF" w:rsidRDefault="00D567B5">
      <w:pPr>
        <w:pStyle w:val="a3"/>
        <w:ind w:right="216"/>
      </w:pPr>
      <w:r>
        <w:rPr>
          <w:spacing w:val="-2"/>
        </w:rPr>
        <w:t>List of specialized competencies of higher educational institutions</w:t>
      </w:r>
      <w:r>
        <w:t>installs independently, taking into account the profiling of the master's program.</w:t>
      </w:r>
    </w:p>
    <w:p w:rsidR="00523CAF" w:rsidRDefault="00D567B5">
      <w:pPr>
        <w:pStyle w:val="a3"/>
        <w:ind w:right="216"/>
      </w:pPr>
      <w:r>
        <w:t>Additional CC and specialized competencies are established on the basis of generalization of foreign experience, consultations with organizations in need of master's training, and other sources.</w:t>
      </w:r>
    </w:p>
    <w:p w:rsidR="00523CAF" w:rsidRDefault="00D567B5">
      <w:pPr>
        <w:pStyle w:val="a3"/>
        <w:spacing w:before="2"/>
        <w:ind w:right="216"/>
      </w:pPr>
      <w:r>
        <w:t>The totality of additional educational standards and special competencies established by these educational standards of the Criminal Code and the Code of Criminal Procedure, as well as established by higher educational institutions, should provide the master with the opportunity to carry out at least one professional activity in at least one area. professional performance standard.</w:t>
      </w:r>
    </w:p>
    <w:p w:rsidR="00523CAF" w:rsidRDefault="00D567B5">
      <w:pPr>
        <w:pStyle w:val="1"/>
        <w:numPr>
          <w:ilvl w:val="0"/>
          <w:numId w:val="7"/>
        </w:numPr>
        <w:tabs>
          <w:tab w:val="left" w:pos="1677"/>
        </w:tabs>
        <w:spacing w:before="126"/>
        <w:ind w:left="302" w:right="223" w:firstLine="707"/>
      </w:pPr>
      <w:r>
        <w:t>Requirements for the educational documentation of the master's program</w:t>
      </w:r>
    </w:p>
    <w:p w:rsidR="00523CAF" w:rsidRDefault="00D567B5">
      <w:pPr>
        <w:pStyle w:val="a4"/>
        <w:numPr>
          <w:ilvl w:val="1"/>
          <w:numId w:val="7"/>
        </w:numPr>
        <w:tabs>
          <w:tab w:val="left" w:pos="1715"/>
        </w:tabs>
        <w:spacing w:before="119"/>
        <w:ind w:left="302" w:right="223" w:firstLine="707"/>
        <w:rPr>
          <w:b/>
          <w:sz w:val="30"/>
        </w:rPr>
      </w:pPr>
      <w:r>
        <w:rPr>
          <w:b/>
          <w:sz w:val="30"/>
        </w:rPr>
        <w:t>The composition of the educational documentation of the magistracy</w:t>
      </w:r>
    </w:p>
    <w:p w:rsidR="00523CAF" w:rsidRDefault="00D567B5">
      <w:pPr>
        <w:pStyle w:val="a3"/>
        <w:spacing w:before="114"/>
        <w:jc w:val="left"/>
      </w:pPr>
      <w:r>
        <w:t>The master's educational program includes the following educational documentation:</w:t>
      </w:r>
    </w:p>
    <w:p w:rsidR="00523CAF" w:rsidRDefault="00D567B5">
      <w:pPr>
        <w:pStyle w:val="a3"/>
        <w:spacing w:line="344" w:lineRule="exact"/>
        <w:ind w:left="1010" w:firstLine="0"/>
        <w:jc w:val="left"/>
      </w:pPr>
      <w:r>
        <w:t>standard curriculum for the specialty;</w:t>
      </w:r>
    </w:p>
    <w:p w:rsidR="00523CAF" w:rsidRDefault="00D567B5">
      <w:pPr>
        <w:pStyle w:val="a3"/>
        <w:spacing w:before="1"/>
        <w:ind w:left="1010" w:firstLine="0"/>
        <w:jc w:val="left"/>
      </w:pPr>
      <w:r>
        <w:t>the curriculum of the university in the specialty;</w:t>
      </w:r>
    </w:p>
    <w:p w:rsidR="00523CAF" w:rsidRDefault="00D567B5">
      <w:pPr>
        <w:pStyle w:val="a3"/>
        <w:ind w:right="229"/>
        <w:jc w:val="left"/>
      </w:pPr>
      <w:r>
        <w:t>curricula of higher educational institutions in academic disciplines;</w:t>
      </w:r>
    </w:p>
    <w:p w:rsidR="00523CAF" w:rsidRDefault="00D567B5">
      <w:pPr>
        <w:pStyle w:val="a3"/>
        <w:spacing w:line="344" w:lineRule="exact"/>
        <w:ind w:left="1010" w:firstLine="0"/>
        <w:jc w:val="left"/>
      </w:pPr>
      <w:r>
        <w:t>practice program;</w:t>
      </w:r>
    </w:p>
    <w:p w:rsidR="00523CAF" w:rsidRDefault="00D567B5">
      <w:pPr>
        <w:pStyle w:val="a3"/>
        <w:spacing w:before="1"/>
        <w:ind w:left="1010" w:firstLine="0"/>
        <w:jc w:val="left"/>
      </w:pPr>
      <w:r>
        <w:t>individual work plan of the master.</w:t>
      </w:r>
    </w:p>
    <w:p w:rsidR="00523CAF" w:rsidRDefault="00D567B5">
      <w:pPr>
        <w:pStyle w:val="a3"/>
        <w:tabs>
          <w:tab w:val="left" w:pos="2977"/>
          <w:tab w:val="left" w:pos="4367"/>
          <w:tab w:val="left" w:pos="6296"/>
          <w:tab w:val="left" w:pos="7193"/>
          <w:tab w:val="left" w:pos="8683"/>
        </w:tabs>
        <w:spacing w:before="1"/>
        <w:ind w:right="231"/>
        <w:jc w:val="left"/>
      </w:pPr>
      <w:r>
        <w:t>The educational master's program can be optional</w:t>
      </w:r>
      <w:r>
        <w:tab/>
      </w:r>
      <w:r>
        <w:tab/>
      </w:r>
      <w:r>
        <w:tab/>
      </w:r>
      <w:r>
        <w:tab/>
      </w:r>
      <w:r>
        <w:tab/>
      </w:r>
      <w:r>
        <w:rPr>
          <w:spacing w:val="-1"/>
        </w:rPr>
        <w:t>turn on</w:t>
      </w:r>
      <w:r>
        <w:t>the following tutorial documentation:</w:t>
      </w:r>
    </w:p>
    <w:p w:rsidR="00523CAF" w:rsidRDefault="00D567B5">
      <w:pPr>
        <w:pStyle w:val="a3"/>
        <w:jc w:val="left"/>
      </w:pPr>
      <w:r>
        <w:t>minimum programs for candidate examinations in general education disciplines;</w:t>
      </w:r>
    </w:p>
    <w:p w:rsidR="00523CAF" w:rsidRDefault="00523CAF">
      <w:pPr>
        <w:sectPr w:rsidR="00523CAF">
          <w:pgSz w:w="11910" w:h="16840"/>
          <w:pgMar w:top="1040" w:right="340" w:bottom="980" w:left="1400" w:header="0" w:footer="791" w:gutter="0"/>
          <w:cols w:space="720"/>
        </w:sectPr>
      </w:pPr>
    </w:p>
    <w:p w:rsidR="00523CAF" w:rsidRDefault="00D567B5">
      <w:pPr>
        <w:pStyle w:val="a3"/>
        <w:spacing w:before="65"/>
        <w:ind w:right="228"/>
      </w:pPr>
      <w:r>
        <w:lastRenderedPageBreak/>
        <w:t>minimum programs of candidate loans (differentiated loans) in general education disciplines;</w:t>
      </w:r>
    </w:p>
    <w:p w:rsidR="00523CAF" w:rsidRDefault="00D567B5">
      <w:pPr>
        <w:pStyle w:val="a3"/>
        <w:spacing w:before="2"/>
        <w:ind w:left="1010" w:firstLine="0"/>
      </w:pPr>
      <w:r>
        <w:t>standard curricula for academic disciplines.</w:t>
      </w:r>
    </w:p>
    <w:p w:rsidR="00523CAF" w:rsidRDefault="00D567B5">
      <w:pPr>
        <w:pStyle w:val="1"/>
        <w:numPr>
          <w:ilvl w:val="1"/>
          <w:numId w:val="7"/>
        </w:numPr>
        <w:tabs>
          <w:tab w:val="left" w:pos="1622"/>
        </w:tabs>
        <w:ind w:left="302" w:right="229" w:firstLine="707"/>
      </w:pPr>
      <w:r>
        <w:t xml:space="preserve">Requirements for the maximum volume of </w:t>
      </w:r>
      <w:r w:rsidR="00E469AE">
        <w:rPr>
          <w:lang w:val="en-US"/>
        </w:rPr>
        <w:t xml:space="preserve">Master’s course </w:t>
      </w:r>
      <w:r>
        <w:t>stu</w:t>
      </w:r>
      <w:r w:rsidR="00E469AE">
        <w:rPr>
          <w:lang w:val="en-US"/>
        </w:rPr>
        <w:t xml:space="preserve">dy </w:t>
      </w:r>
      <w:r>
        <w:t>load</w:t>
      </w:r>
    </w:p>
    <w:p w:rsidR="00523CAF" w:rsidRDefault="00D567B5">
      <w:pPr>
        <w:pStyle w:val="a3"/>
        <w:spacing w:before="111"/>
        <w:ind w:right="225"/>
      </w:pPr>
      <w:r>
        <w:t>The maximum study load of a bachelor should not exceed 54 academic hours per week, including all types of extracurricular and extracurricular activities.</w:t>
      </w:r>
    </w:p>
    <w:p w:rsidR="00523CAF" w:rsidRDefault="00D567B5">
      <w:pPr>
        <w:pStyle w:val="a3"/>
        <w:ind w:right="224"/>
      </w:pPr>
      <w:r>
        <w:t>The volume of compulsory classes, which is determined by the higher educational institution, taking into account the specialty, the specifics of the educational process, the equipment of the educational and laboratory base, information and scientific and methodological support, is set within 16-24 academic hours. in Week. For undergraduates from among foreign citizens, the number of classroom lessons can be increased by a higher educational institution.</w:t>
      </w:r>
    </w:p>
    <w:p w:rsidR="00523CAF" w:rsidRDefault="00D567B5">
      <w:pPr>
        <w:pStyle w:val="a3"/>
        <w:spacing w:before="2"/>
        <w:ind w:right="223"/>
      </w:pPr>
      <w:r>
        <w:t>The hours allotted for independent work in a discipline (module) include the time allotted for preparing for the exam (s) and (or) credit (test) in this discipline (module).</w:t>
      </w:r>
    </w:p>
    <w:p w:rsidR="00523CAF" w:rsidRDefault="00D567B5">
      <w:pPr>
        <w:pStyle w:val="1"/>
        <w:numPr>
          <w:ilvl w:val="1"/>
          <w:numId w:val="7"/>
        </w:numPr>
        <w:tabs>
          <w:tab w:val="left" w:pos="1684"/>
        </w:tabs>
        <w:ind w:left="302" w:right="229" w:firstLine="707"/>
      </w:pPr>
      <w:r>
        <w:t>Requirements for the structure of the curriculum of higher educational institutions in the specialty</w:t>
      </w:r>
    </w:p>
    <w:p w:rsidR="00523CAF" w:rsidRDefault="00D567B5">
      <w:pPr>
        <w:pStyle w:val="a3"/>
        <w:spacing w:before="112"/>
        <w:ind w:right="232"/>
      </w:pPr>
      <w:r>
        <w:t>The curriculum of the university in the specialty is developed in accordance with the structure presented in Table 1.</w:t>
      </w:r>
    </w:p>
    <w:p w:rsidR="00523CAF" w:rsidRDefault="00D567B5">
      <w:pPr>
        <w:pStyle w:val="a3"/>
        <w:spacing w:after="10" w:line="345" w:lineRule="exact"/>
        <w:ind w:left="0" w:right="225" w:firstLine="0"/>
        <w:jc w:val="right"/>
      </w:pPr>
      <w:r>
        <w:t>Table 1</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812"/>
        <w:gridCol w:w="2835"/>
      </w:tblGrid>
      <w:tr w:rsidR="00523CAF">
        <w:trPr>
          <w:trHeight w:val="597"/>
        </w:trPr>
        <w:tc>
          <w:tcPr>
            <w:tcW w:w="994" w:type="dxa"/>
          </w:tcPr>
          <w:p w:rsidR="00523CAF" w:rsidRDefault="00D567B5">
            <w:pPr>
              <w:pStyle w:val="TableParagraph"/>
              <w:spacing w:line="291" w:lineRule="exact"/>
              <w:ind w:left="6"/>
              <w:jc w:val="center"/>
              <w:rPr>
                <w:sz w:val="26"/>
              </w:rPr>
            </w:pPr>
            <w:r>
              <w:rPr>
                <w:w w:val="99"/>
                <w:sz w:val="26"/>
              </w:rPr>
              <w:t>No.</w:t>
            </w:r>
          </w:p>
          <w:p w:rsidR="00523CAF" w:rsidRDefault="00D567B5">
            <w:pPr>
              <w:pStyle w:val="TableParagraph"/>
              <w:spacing w:before="1" w:line="285" w:lineRule="exact"/>
              <w:ind w:left="279" w:right="272"/>
              <w:jc w:val="center"/>
              <w:rPr>
                <w:sz w:val="26"/>
              </w:rPr>
            </w:pPr>
            <w:r>
              <w:rPr>
                <w:sz w:val="26"/>
              </w:rPr>
              <w:t>n/a</w:t>
            </w:r>
          </w:p>
        </w:tc>
        <w:tc>
          <w:tcPr>
            <w:tcW w:w="5812" w:type="dxa"/>
          </w:tcPr>
          <w:p w:rsidR="00523CAF" w:rsidRDefault="00D567B5">
            <w:pPr>
              <w:pStyle w:val="TableParagraph"/>
              <w:spacing w:line="291" w:lineRule="exact"/>
              <w:ind w:left="376" w:right="376"/>
              <w:jc w:val="center"/>
              <w:rPr>
                <w:sz w:val="26"/>
              </w:rPr>
            </w:pPr>
            <w:r>
              <w:rPr>
                <w:sz w:val="26"/>
              </w:rPr>
              <w:t>Name of master's activity, modules,</w:t>
            </w:r>
          </w:p>
          <w:p w:rsidR="00523CAF" w:rsidRDefault="00D567B5">
            <w:pPr>
              <w:pStyle w:val="TableParagraph"/>
              <w:spacing w:before="1" w:line="285" w:lineRule="exact"/>
              <w:ind w:left="375" w:right="376"/>
              <w:jc w:val="center"/>
              <w:rPr>
                <w:sz w:val="26"/>
              </w:rPr>
            </w:pPr>
            <w:r>
              <w:rPr>
                <w:sz w:val="26"/>
              </w:rPr>
              <w:t>academic disciplines</w:t>
            </w:r>
          </w:p>
        </w:tc>
        <w:tc>
          <w:tcPr>
            <w:tcW w:w="2835" w:type="dxa"/>
          </w:tcPr>
          <w:p w:rsidR="00523CAF" w:rsidRDefault="00D567B5">
            <w:pPr>
              <w:pStyle w:val="TableParagraph"/>
              <w:spacing w:line="291" w:lineRule="exact"/>
              <w:ind w:left="93" w:right="89"/>
              <w:jc w:val="center"/>
              <w:rPr>
                <w:sz w:val="26"/>
              </w:rPr>
            </w:pPr>
            <w:r>
              <w:rPr>
                <w:sz w:val="26"/>
              </w:rPr>
              <w:t>Labor intensity</w:t>
            </w:r>
          </w:p>
          <w:p w:rsidR="00523CAF" w:rsidRDefault="00D567B5">
            <w:pPr>
              <w:pStyle w:val="TableParagraph"/>
              <w:spacing w:before="1" w:line="285" w:lineRule="exact"/>
              <w:ind w:left="95" w:right="89"/>
              <w:jc w:val="center"/>
              <w:rPr>
                <w:sz w:val="26"/>
              </w:rPr>
            </w:pPr>
            <w:r>
              <w:rPr>
                <w:sz w:val="26"/>
              </w:rPr>
              <w:t>(in credit units)</w:t>
            </w:r>
          </w:p>
        </w:tc>
      </w:tr>
      <w:tr w:rsidR="00523CAF">
        <w:trPr>
          <w:trHeight w:val="299"/>
        </w:trPr>
        <w:tc>
          <w:tcPr>
            <w:tcW w:w="994" w:type="dxa"/>
          </w:tcPr>
          <w:p w:rsidR="00523CAF" w:rsidRDefault="00D567B5">
            <w:pPr>
              <w:pStyle w:val="TableParagraph"/>
              <w:ind w:left="279" w:right="273"/>
              <w:jc w:val="center"/>
              <w:rPr>
                <w:b/>
                <w:sz w:val="26"/>
              </w:rPr>
            </w:pPr>
            <w:r>
              <w:rPr>
                <w:b/>
                <w:sz w:val="26"/>
              </w:rPr>
              <w:t>one.</w:t>
            </w:r>
          </w:p>
        </w:tc>
        <w:tc>
          <w:tcPr>
            <w:tcW w:w="5812" w:type="dxa"/>
          </w:tcPr>
          <w:p w:rsidR="00523CAF" w:rsidRDefault="00D567B5">
            <w:pPr>
              <w:pStyle w:val="TableParagraph"/>
              <w:ind w:left="104"/>
              <w:rPr>
                <w:b/>
                <w:sz w:val="26"/>
              </w:rPr>
            </w:pPr>
            <w:r>
              <w:rPr>
                <w:b/>
                <w:sz w:val="26"/>
              </w:rPr>
              <w:t>Theoretical training</w:t>
            </w:r>
          </w:p>
        </w:tc>
        <w:tc>
          <w:tcPr>
            <w:tcW w:w="2835" w:type="dxa"/>
          </w:tcPr>
          <w:p w:rsidR="00523CAF" w:rsidRDefault="00D567B5">
            <w:pPr>
              <w:pStyle w:val="TableParagraph"/>
              <w:ind w:left="94" w:right="89"/>
              <w:jc w:val="center"/>
              <w:rPr>
                <w:b/>
                <w:sz w:val="26"/>
              </w:rPr>
            </w:pPr>
            <w:r>
              <w:rPr>
                <w:b/>
                <w:sz w:val="26"/>
              </w:rPr>
              <w:t>39-45</w:t>
            </w:r>
          </w:p>
        </w:tc>
      </w:tr>
      <w:tr w:rsidR="00523CAF">
        <w:trPr>
          <w:trHeight w:val="2690"/>
        </w:trPr>
        <w:tc>
          <w:tcPr>
            <w:tcW w:w="994" w:type="dxa"/>
          </w:tcPr>
          <w:p w:rsidR="00523CAF" w:rsidRDefault="00D567B5">
            <w:pPr>
              <w:pStyle w:val="TableParagraph"/>
              <w:spacing w:line="291" w:lineRule="exact"/>
              <w:ind w:left="279" w:right="275"/>
              <w:jc w:val="center"/>
              <w:rPr>
                <w:sz w:val="26"/>
              </w:rPr>
            </w:pPr>
            <w:r>
              <w:rPr>
                <w:sz w:val="26"/>
              </w:rPr>
              <w:t>1.1.</w:t>
            </w:r>
          </w:p>
        </w:tc>
        <w:tc>
          <w:tcPr>
            <w:tcW w:w="5812" w:type="dxa"/>
          </w:tcPr>
          <w:p w:rsidR="00523CAF" w:rsidRDefault="00D567B5">
            <w:pPr>
              <w:pStyle w:val="TableParagraph"/>
              <w:tabs>
                <w:tab w:val="left" w:pos="2359"/>
                <w:tab w:val="left" w:pos="2898"/>
                <w:tab w:val="left" w:pos="4215"/>
                <w:tab w:val="left" w:pos="4607"/>
              </w:tabs>
              <w:spacing w:line="240" w:lineRule="auto"/>
              <w:ind w:left="104" w:right="99"/>
              <w:jc w:val="both"/>
              <w:rPr>
                <w:sz w:val="26"/>
              </w:rPr>
            </w:pPr>
            <w:r>
              <w:rPr>
                <w:sz w:val="26"/>
              </w:rPr>
              <w:t>State component: Theory of art and methodology of art history (Theoretical aspects of the study of plastic arts, Methodological foundations</w:t>
            </w:r>
            <w:r>
              <w:rPr>
                <w:i/>
                <w:sz w:val="26"/>
              </w:rPr>
              <w:tab/>
            </w:r>
            <w:r>
              <w:rPr>
                <w:i/>
                <w:sz w:val="26"/>
              </w:rPr>
              <w:tab/>
            </w:r>
            <w:r>
              <w:rPr>
                <w:i/>
                <w:sz w:val="26"/>
              </w:rPr>
              <w:tab/>
            </w:r>
            <w:r>
              <w:rPr>
                <w:i/>
                <w:sz w:val="26"/>
              </w:rPr>
              <w:tab/>
            </w:r>
            <w:r>
              <w:rPr>
                <w:i/>
                <w:spacing w:val="-1"/>
                <w:sz w:val="26"/>
              </w:rPr>
              <w:t>modern</w:t>
            </w:r>
            <w:r>
              <w:rPr>
                <w:i/>
                <w:sz w:val="26"/>
              </w:rPr>
              <w:t>art history)</w:t>
            </w:r>
            <w:r>
              <w:rPr>
                <w:sz w:val="26"/>
              </w:rPr>
              <w:t>; Research work (Organization and methodology of scientific research, scientific</w:t>
            </w:r>
            <w:r>
              <w:rPr>
                <w:i/>
                <w:sz w:val="26"/>
              </w:rPr>
              <w:tab/>
            </w:r>
            <w:r>
              <w:rPr>
                <w:i/>
                <w:sz w:val="26"/>
              </w:rPr>
              <w:tab/>
            </w:r>
            <w:r>
              <w:rPr>
                <w:i/>
                <w:spacing w:val="-1"/>
                <w:sz w:val="26"/>
              </w:rPr>
              <w:t>study</w:t>
            </w:r>
            <w:r>
              <w:rPr>
                <w:i/>
                <w:sz w:val="26"/>
              </w:rPr>
              <w:t>(practical work)</w:t>
            </w:r>
            <w:r>
              <w:rPr>
                <w:sz w:val="26"/>
              </w:rPr>
              <w:t>; Information Technology</w:t>
            </w:r>
          </w:p>
          <w:p w:rsidR="00523CAF" w:rsidRDefault="00D567B5">
            <w:pPr>
              <w:pStyle w:val="TableParagraph"/>
              <w:spacing w:line="285" w:lineRule="exact"/>
              <w:ind w:left="104"/>
              <w:jc w:val="both"/>
              <w:rPr>
                <w:sz w:val="26"/>
              </w:rPr>
            </w:pPr>
            <w:r>
              <w:rPr>
                <w:sz w:val="26"/>
              </w:rPr>
              <w:t>in art history</w:t>
            </w:r>
          </w:p>
        </w:tc>
        <w:tc>
          <w:tcPr>
            <w:tcW w:w="2835" w:type="dxa"/>
          </w:tcPr>
          <w:p w:rsidR="00523CAF" w:rsidRDefault="00523CAF">
            <w:pPr>
              <w:pStyle w:val="TableParagraph"/>
              <w:spacing w:before="4" w:line="240" w:lineRule="auto"/>
              <w:ind w:left="0"/>
              <w:rPr>
                <w:sz w:val="25"/>
              </w:rPr>
            </w:pPr>
          </w:p>
          <w:p w:rsidR="00523CAF" w:rsidRDefault="00D567B5">
            <w:pPr>
              <w:pStyle w:val="TableParagraph"/>
              <w:spacing w:line="240" w:lineRule="auto"/>
              <w:ind w:left="94" w:right="89"/>
              <w:jc w:val="center"/>
              <w:rPr>
                <w:sz w:val="26"/>
              </w:rPr>
            </w:pPr>
            <w:r>
              <w:rPr>
                <w:sz w:val="26"/>
              </w:rPr>
              <w:t>10-18</w:t>
            </w:r>
          </w:p>
        </w:tc>
      </w:tr>
      <w:tr w:rsidR="00523CAF">
        <w:trPr>
          <w:trHeight w:val="299"/>
        </w:trPr>
        <w:tc>
          <w:tcPr>
            <w:tcW w:w="994" w:type="dxa"/>
          </w:tcPr>
          <w:p w:rsidR="00523CAF" w:rsidRDefault="00D567B5">
            <w:pPr>
              <w:pStyle w:val="TableParagraph"/>
              <w:ind w:left="279" w:right="275"/>
              <w:jc w:val="center"/>
              <w:rPr>
                <w:sz w:val="26"/>
              </w:rPr>
            </w:pPr>
            <w:r>
              <w:rPr>
                <w:sz w:val="26"/>
              </w:rPr>
              <w:t>1.2.</w:t>
            </w:r>
          </w:p>
        </w:tc>
        <w:tc>
          <w:tcPr>
            <w:tcW w:w="5812" w:type="dxa"/>
          </w:tcPr>
          <w:p w:rsidR="00523CAF" w:rsidRDefault="00D567B5">
            <w:pPr>
              <w:pStyle w:val="TableParagraph"/>
              <w:ind w:left="104"/>
              <w:rPr>
                <w:sz w:val="26"/>
              </w:rPr>
            </w:pPr>
            <w:r>
              <w:rPr>
                <w:sz w:val="26"/>
              </w:rPr>
              <w:t>Higher education component</w:t>
            </w:r>
          </w:p>
        </w:tc>
        <w:tc>
          <w:tcPr>
            <w:tcW w:w="2835" w:type="dxa"/>
          </w:tcPr>
          <w:p w:rsidR="00523CAF" w:rsidRDefault="00D567B5">
            <w:pPr>
              <w:pStyle w:val="TableParagraph"/>
              <w:ind w:left="94" w:right="89"/>
              <w:jc w:val="center"/>
              <w:rPr>
                <w:sz w:val="26"/>
              </w:rPr>
            </w:pPr>
            <w:r>
              <w:rPr>
                <w:sz w:val="26"/>
              </w:rPr>
              <w:t>25-34</w:t>
            </w:r>
          </w:p>
        </w:tc>
      </w:tr>
      <w:tr w:rsidR="00523CAF">
        <w:trPr>
          <w:trHeight w:val="299"/>
        </w:trPr>
        <w:tc>
          <w:tcPr>
            <w:tcW w:w="994" w:type="dxa"/>
          </w:tcPr>
          <w:p w:rsidR="00523CAF" w:rsidRDefault="00D567B5">
            <w:pPr>
              <w:pStyle w:val="TableParagraph"/>
              <w:ind w:left="279" w:right="275"/>
              <w:jc w:val="center"/>
              <w:rPr>
                <w:sz w:val="26"/>
              </w:rPr>
            </w:pPr>
            <w:r>
              <w:rPr>
                <w:sz w:val="26"/>
              </w:rPr>
              <w:t>1.3.</w:t>
            </w:r>
          </w:p>
        </w:tc>
        <w:tc>
          <w:tcPr>
            <w:tcW w:w="5812" w:type="dxa"/>
          </w:tcPr>
          <w:p w:rsidR="00523CAF" w:rsidRDefault="00D567B5">
            <w:pPr>
              <w:pStyle w:val="TableParagraph"/>
              <w:ind w:left="104"/>
              <w:rPr>
                <w:sz w:val="26"/>
              </w:rPr>
            </w:pPr>
            <w:r>
              <w:rPr>
                <w:sz w:val="26"/>
              </w:rPr>
              <w:t>Optional disciplines</w:t>
            </w:r>
          </w:p>
        </w:tc>
        <w:tc>
          <w:tcPr>
            <w:tcW w:w="2835" w:type="dxa"/>
          </w:tcPr>
          <w:p w:rsidR="00523CAF" w:rsidRDefault="00523CAF">
            <w:pPr>
              <w:pStyle w:val="TableParagraph"/>
              <w:spacing w:line="240" w:lineRule="auto"/>
              <w:ind w:left="0"/>
            </w:pPr>
          </w:p>
        </w:tc>
      </w:tr>
      <w:tr w:rsidR="00523CAF">
        <w:trPr>
          <w:trHeight w:val="299"/>
        </w:trPr>
        <w:tc>
          <w:tcPr>
            <w:tcW w:w="994" w:type="dxa"/>
          </w:tcPr>
          <w:p w:rsidR="00523CAF" w:rsidRDefault="00D567B5">
            <w:pPr>
              <w:pStyle w:val="TableParagraph"/>
              <w:ind w:left="279" w:right="275"/>
              <w:jc w:val="center"/>
              <w:rPr>
                <w:sz w:val="26"/>
              </w:rPr>
            </w:pPr>
            <w:r>
              <w:rPr>
                <w:sz w:val="26"/>
              </w:rPr>
              <w:t>1.4.</w:t>
            </w:r>
          </w:p>
        </w:tc>
        <w:tc>
          <w:tcPr>
            <w:tcW w:w="5812" w:type="dxa"/>
          </w:tcPr>
          <w:p w:rsidR="00523CAF" w:rsidRDefault="00D567B5">
            <w:pPr>
              <w:pStyle w:val="TableParagraph"/>
              <w:ind w:left="104"/>
              <w:rPr>
                <w:sz w:val="26"/>
              </w:rPr>
            </w:pPr>
            <w:r>
              <w:rPr>
                <w:sz w:val="26"/>
              </w:rPr>
              <w:t>Additional types of training</w:t>
            </w:r>
          </w:p>
        </w:tc>
        <w:tc>
          <w:tcPr>
            <w:tcW w:w="2835" w:type="dxa"/>
          </w:tcPr>
          <w:p w:rsidR="00523CAF" w:rsidRDefault="00523CAF">
            <w:pPr>
              <w:pStyle w:val="TableParagraph"/>
              <w:spacing w:line="240" w:lineRule="auto"/>
              <w:ind w:left="0"/>
            </w:pPr>
          </w:p>
        </w:tc>
      </w:tr>
      <w:tr w:rsidR="00523CAF">
        <w:trPr>
          <w:trHeight w:val="597"/>
        </w:trPr>
        <w:tc>
          <w:tcPr>
            <w:tcW w:w="994" w:type="dxa"/>
          </w:tcPr>
          <w:p w:rsidR="00523CAF" w:rsidRDefault="00D567B5">
            <w:pPr>
              <w:pStyle w:val="TableParagraph"/>
              <w:spacing w:line="298" w:lineRule="exact"/>
              <w:ind w:left="279" w:right="273"/>
              <w:jc w:val="center"/>
              <w:rPr>
                <w:b/>
                <w:sz w:val="26"/>
              </w:rPr>
            </w:pPr>
            <w:r>
              <w:rPr>
                <w:b/>
                <w:sz w:val="26"/>
              </w:rPr>
              <w:t>2.</w:t>
            </w:r>
          </w:p>
        </w:tc>
        <w:tc>
          <w:tcPr>
            <w:tcW w:w="5812" w:type="dxa"/>
          </w:tcPr>
          <w:p w:rsidR="00523CAF" w:rsidRDefault="00D567B5">
            <w:pPr>
              <w:pStyle w:val="TableParagraph"/>
              <w:tabs>
                <w:tab w:val="left" w:pos="1610"/>
                <w:tab w:val="left" w:pos="3439"/>
              </w:tabs>
              <w:spacing w:line="290" w:lineRule="exact"/>
              <w:ind w:left="104"/>
              <w:rPr>
                <w:sz w:val="26"/>
              </w:rPr>
            </w:pPr>
            <w:r>
              <w:rPr>
                <w:b/>
                <w:sz w:val="26"/>
              </w:rPr>
              <w:t>Exercise</w:t>
            </w:r>
            <w:r>
              <w:rPr>
                <w:b/>
                <w:sz w:val="26"/>
              </w:rPr>
              <w:tab/>
            </w:r>
            <w:r>
              <w:rPr>
                <w:sz w:val="26"/>
              </w:rPr>
              <w:t>(pedagogical, research,</w:t>
            </w:r>
            <w:r>
              <w:rPr>
                <w:sz w:val="26"/>
              </w:rPr>
              <w:tab/>
            </w:r>
          </w:p>
          <w:p w:rsidR="00523CAF" w:rsidRDefault="00D567B5">
            <w:pPr>
              <w:pStyle w:val="TableParagraph"/>
              <w:spacing w:line="287" w:lineRule="exact"/>
              <w:ind w:left="104"/>
              <w:rPr>
                <w:sz w:val="26"/>
              </w:rPr>
            </w:pPr>
            <w:r>
              <w:rPr>
                <w:sz w:val="26"/>
              </w:rPr>
              <w:t>technological)</w:t>
            </w:r>
          </w:p>
        </w:tc>
        <w:tc>
          <w:tcPr>
            <w:tcW w:w="2835" w:type="dxa"/>
          </w:tcPr>
          <w:p w:rsidR="00523CAF" w:rsidRDefault="00D567B5">
            <w:pPr>
              <w:pStyle w:val="TableParagraph"/>
              <w:spacing w:line="298" w:lineRule="exact"/>
              <w:ind w:left="94" w:right="89"/>
              <w:jc w:val="center"/>
              <w:rPr>
                <w:b/>
                <w:sz w:val="26"/>
              </w:rPr>
            </w:pPr>
            <w:r>
              <w:rPr>
                <w:b/>
                <w:sz w:val="26"/>
              </w:rPr>
              <w:t>3-6</w:t>
            </w:r>
          </w:p>
        </w:tc>
      </w:tr>
    </w:tbl>
    <w:p w:rsidR="00523CAF" w:rsidRDefault="00523CAF">
      <w:pPr>
        <w:spacing w:line="298" w:lineRule="exact"/>
        <w:jc w:val="center"/>
        <w:rPr>
          <w:sz w:val="26"/>
        </w:rPr>
        <w:sectPr w:rsidR="00523CAF">
          <w:pgSz w:w="11910" w:h="16840"/>
          <w:pgMar w:top="1040" w:right="340" w:bottom="980" w:left="1400" w:header="0" w:footer="791" w:gutter="0"/>
          <w:cols w:space="720"/>
        </w:sect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812"/>
        <w:gridCol w:w="2835"/>
      </w:tblGrid>
      <w:tr w:rsidR="00523CAF">
        <w:trPr>
          <w:trHeight w:val="299"/>
        </w:trPr>
        <w:tc>
          <w:tcPr>
            <w:tcW w:w="994" w:type="dxa"/>
          </w:tcPr>
          <w:p w:rsidR="00523CAF" w:rsidRDefault="00D567B5">
            <w:pPr>
              <w:pStyle w:val="TableParagraph"/>
              <w:ind w:left="279" w:right="273"/>
              <w:jc w:val="center"/>
              <w:rPr>
                <w:b/>
                <w:sz w:val="26"/>
              </w:rPr>
            </w:pPr>
            <w:r>
              <w:rPr>
                <w:b/>
                <w:sz w:val="26"/>
              </w:rPr>
              <w:lastRenderedPageBreak/>
              <w:t>3.</w:t>
            </w:r>
          </w:p>
        </w:tc>
        <w:tc>
          <w:tcPr>
            <w:tcW w:w="5812" w:type="dxa"/>
          </w:tcPr>
          <w:p w:rsidR="00523CAF" w:rsidRDefault="00D567B5">
            <w:pPr>
              <w:pStyle w:val="TableParagraph"/>
              <w:ind w:left="104"/>
              <w:rPr>
                <w:b/>
                <w:sz w:val="26"/>
              </w:rPr>
            </w:pPr>
            <w:r>
              <w:rPr>
                <w:b/>
                <w:sz w:val="26"/>
              </w:rPr>
              <w:t>Thesis</w:t>
            </w:r>
          </w:p>
        </w:tc>
        <w:tc>
          <w:tcPr>
            <w:tcW w:w="2835" w:type="dxa"/>
          </w:tcPr>
          <w:p w:rsidR="00523CAF" w:rsidRDefault="00D567B5">
            <w:pPr>
              <w:pStyle w:val="TableParagraph"/>
              <w:ind w:left="94" w:right="89"/>
              <w:jc w:val="center"/>
              <w:rPr>
                <w:b/>
                <w:sz w:val="26"/>
              </w:rPr>
            </w:pPr>
            <w:r>
              <w:rPr>
                <w:b/>
                <w:sz w:val="26"/>
              </w:rPr>
              <w:t>12-15</w:t>
            </w:r>
          </w:p>
        </w:tc>
      </w:tr>
      <w:tr w:rsidR="00523CAF">
        <w:trPr>
          <w:trHeight w:val="300"/>
        </w:trPr>
        <w:tc>
          <w:tcPr>
            <w:tcW w:w="994" w:type="dxa"/>
          </w:tcPr>
          <w:p w:rsidR="00523CAF" w:rsidRDefault="00523CAF">
            <w:pPr>
              <w:pStyle w:val="TableParagraph"/>
              <w:spacing w:line="240" w:lineRule="auto"/>
              <w:ind w:left="0"/>
            </w:pPr>
          </w:p>
        </w:tc>
        <w:tc>
          <w:tcPr>
            <w:tcW w:w="5812" w:type="dxa"/>
          </w:tcPr>
          <w:p w:rsidR="00523CAF" w:rsidRDefault="00D567B5">
            <w:pPr>
              <w:pStyle w:val="TableParagraph"/>
              <w:ind w:left="104"/>
              <w:rPr>
                <w:b/>
                <w:sz w:val="26"/>
              </w:rPr>
            </w:pPr>
            <w:r>
              <w:rPr>
                <w:b/>
                <w:sz w:val="26"/>
              </w:rPr>
              <w:t>Total</w:t>
            </w:r>
          </w:p>
        </w:tc>
        <w:tc>
          <w:tcPr>
            <w:tcW w:w="2835" w:type="dxa"/>
          </w:tcPr>
          <w:p w:rsidR="00523CAF" w:rsidRDefault="00D567B5">
            <w:pPr>
              <w:pStyle w:val="TableParagraph"/>
              <w:ind w:left="94" w:right="89"/>
              <w:jc w:val="center"/>
              <w:rPr>
                <w:b/>
                <w:sz w:val="26"/>
              </w:rPr>
            </w:pPr>
            <w:r>
              <w:rPr>
                <w:b/>
                <w:sz w:val="26"/>
              </w:rPr>
              <w:t>60</w:t>
            </w:r>
          </w:p>
        </w:tc>
      </w:tr>
    </w:tbl>
    <w:p w:rsidR="00523CAF" w:rsidRDefault="00D567B5">
      <w:pPr>
        <w:pStyle w:val="a3"/>
        <w:spacing w:line="330" w:lineRule="exact"/>
        <w:ind w:left="1010" w:firstLine="0"/>
      </w:pPr>
      <w:r>
        <w:t>The distribution of labor intensity between individual modules and training</w:t>
      </w:r>
    </w:p>
    <w:p w:rsidR="00523CAF" w:rsidRDefault="00D567B5">
      <w:pPr>
        <w:pStyle w:val="a3"/>
        <w:ind w:right="231" w:firstLine="0"/>
      </w:pPr>
      <w:r>
        <w:t>disciplines of the state component, as well as certain types of practices conducted by higher educational institutions.</w:t>
      </w:r>
    </w:p>
    <w:p w:rsidR="00523CAF" w:rsidRDefault="00D567B5">
      <w:pPr>
        <w:pStyle w:val="a3"/>
        <w:ind w:right="221"/>
      </w:pPr>
      <w:r>
        <w:t>The study of general educational disciplines "Philosophy and Methodology of Science", "Foreign Language", "Fundamentals of Information Technology" should ensure the formation, respectively, of the following competencies: own the methodology of scientific knowledge, be able to analyze and evaluate the content and level of research and innovation activities; speak a foreign language for communication in an interdisciplinary and scientific environment, in various forms of international cooperation, research and innovation; have the skills to use modern information technologies to solve research and innovation problems.</w:t>
      </w:r>
    </w:p>
    <w:p w:rsidR="00523CAF" w:rsidRDefault="00D567B5">
      <w:pPr>
        <w:pStyle w:val="a3"/>
        <w:ind w:right="223"/>
      </w:pPr>
      <w:r>
        <w:t>The number of hours of studying general education disciplines is planned in accordance with the minimum programs of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master.</w:t>
      </w:r>
    </w:p>
    <w:p w:rsidR="00523CAF" w:rsidRDefault="00D567B5" w:rsidP="00E469AE">
      <w:pPr>
        <w:pStyle w:val="a3"/>
        <w:spacing w:before="2"/>
        <w:ind w:right="230"/>
      </w:pPr>
      <w:r>
        <w:t>The practice is aimed at consolidating the knowledge and skills gained in the process of theoretical training in the master's program, mastering the skills of researching topical scientific and applied problems, solving social and professional problems, applying innovative technologies, etc.</w:t>
      </w:r>
    </w:p>
    <w:p w:rsidR="00523CAF" w:rsidRDefault="00D567B5">
      <w:pPr>
        <w:pStyle w:val="a3"/>
        <w:ind w:right="220"/>
      </w:pPr>
      <w:r>
        <w:t>The type of practice is determined by the higher education institution, taking into account the profiling of the master's program and the types of activities that the master's program is focused on. Internships within the same master's program may have different goals and objectives (for example, pedagogical, research, technological).</w:t>
      </w:r>
    </w:p>
    <w:p w:rsidR="00523CAF" w:rsidRDefault="00D567B5">
      <w:pPr>
        <w:pStyle w:val="a3"/>
        <w:ind w:right="222"/>
      </w:pPr>
      <w:r>
        <w:t>The complexity of preparing a master's thesis consists of the complexity of research work on the topic of a master's thesis, as well as the design and preparation of a master's thesis for defense. The complex of research work on the topic of a master's thesis may include research seminars, course design, and others.</w:t>
      </w:r>
    </w:p>
    <w:p w:rsidR="00523CAF" w:rsidRDefault="00D567B5">
      <w:pPr>
        <w:pStyle w:val="a3"/>
        <w:ind w:right="229"/>
      </w:pPr>
      <w:r>
        <w:t>The complexity of each discipline must be at least three credits. Accordingly, the complexity of each module must be at least six credits.</w:t>
      </w:r>
    </w:p>
    <w:p w:rsidR="00523CAF" w:rsidRDefault="00523CAF">
      <w:pPr>
        <w:sectPr w:rsidR="00523CAF">
          <w:pgSz w:w="11910" w:h="16840"/>
          <w:pgMar w:top="1120" w:right="340" w:bottom="980" w:left="1400" w:header="0" w:footer="791" w:gutter="0"/>
          <w:cols w:space="720"/>
        </w:sectPr>
      </w:pPr>
    </w:p>
    <w:p w:rsidR="00523CAF" w:rsidRDefault="00D567B5">
      <w:pPr>
        <w:pStyle w:val="a3"/>
        <w:spacing w:before="65"/>
        <w:ind w:right="223"/>
      </w:pPr>
      <w:r>
        <w:lastRenderedPageBreak/>
        <w:t>When developing a university curriculum in a specialty, it is recommended to include academic disciplines (modules) in the university at the choice of a master in the amount of at least 30 percent of the total theoretical advanced training.</w:t>
      </w:r>
    </w:p>
    <w:p w:rsidR="00523CAF" w:rsidRDefault="00D567B5">
      <w:pPr>
        <w:pStyle w:val="1"/>
        <w:numPr>
          <w:ilvl w:val="1"/>
          <w:numId w:val="7"/>
        </w:numPr>
        <w:tabs>
          <w:tab w:val="left" w:pos="1550"/>
        </w:tabs>
        <w:spacing w:before="129"/>
        <w:ind w:left="302" w:right="230" w:firstLine="707"/>
      </w:pPr>
      <w:r>
        <w:t>Requirements for the development of an individual master's work plan</w:t>
      </w:r>
    </w:p>
    <w:p w:rsidR="00523CAF" w:rsidRDefault="00D567B5">
      <w:pPr>
        <w:pStyle w:val="a3"/>
        <w:spacing w:before="114"/>
        <w:ind w:right="228"/>
      </w:pPr>
      <w:r>
        <w:t>The individual work plan of the undergraduate is developed by the head of the research work of the undergraduate together with the undergraduate, discussed at a meeting of the profile (graduation) department and approved by the head of the university.</w:t>
      </w:r>
    </w:p>
    <w:p w:rsidR="00523CAF" w:rsidRDefault="00D567B5">
      <w:pPr>
        <w:pStyle w:val="a3"/>
        <w:ind w:right="226"/>
      </w:pPr>
      <w:r>
        <w:t>An individual work plan for a master's student is developed on the basis of the curriculum of the university in the relevant specialty of higher education of the II degree, includes a program for the preparation of a master's thesis and control measures.</w:t>
      </w:r>
    </w:p>
    <w:p w:rsidR="00523CAF" w:rsidRDefault="00D567B5">
      <w:pPr>
        <w:pStyle w:val="1"/>
        <w:numPr>
          <w:ilvl w:val="1"/>
          <w:numId w:val="7"/>
        </w:numPr>
        <w:tabs>
          <w:tab w:val="left" w:pos="1536"/>
        </w:tabs>
      </w:pPr>
      <w:r>
        <w:t>Requirements for the content of the research work</w:t>
      </w:r>
    </w:p>
    <w:p w:rsidR="00523CAF" w:rsidRDefault="00D567B5">
      <w:pPr>
        <w:pStyle w:val="a3"/>
        <w:spacing w:before="111"/>
        <w:ind w:right="228"/>
      </w:pPr>
      <w:r>
        <w:t>Requirements for the content of the master's research work are developed by the profile (graduating) department.</w:t>
      </w:r>
    </w:p>
    <w:p w:rsidR="00523CAF" w:rsidRDefault="00D567B5">
      <w:pPr>
        <w:pStyle w:val="a3"/>
        <w:spacing w:before="1"/>
        <w:ind w:right="225"/>
      </w:pPr>
      <w:r>
        <w:t>In the course of research work, undergraduates develop the following skills:</w:t>
      </w:r>
    </w:p>
    <w:p w:rsidR="00523CAF" w:rsidRDefault="00D567B5">
      <w:pPr>
        <w:pStyle w:val="a3"/>
        <w:ind w:right="227"/>
      </w:pPr>
      <w:r>
        <w:t>generalization and critical analysis of the results obtained by domestic and foreign scientists, identification and formulation of topical scientific problems and research goals;</w:t>
      </w:r>
    </w:p>
    <w:p w:rsidR="00523CAF" w:rsidRDefault="00D567B5">
      <w:pPr>
        <w:pStyle w:val="a3"/>
        <w:ind w:right="225"/>
      </w:pPr>
      <w:r>
        <w:t>substantiation of the relevance, theoretical and practical significance of the research topic, development of a plan and program of scientific research;</w:t>
      </w:r>
    </w:p>
    <w:p w:rsidR="00523CAF" w:rsidRDefault="00D567B5">
      <w:pPr>
        <w:pStyle w:val="a3"/>
        <w:spacing w:before="1"/>
        <w:ind w:right="233"/>
      </w:pPr>
      <w:r>
        <w:t>conducting independent research using modern methods and technologies in accordance with the developed program;</w:t>
      </w:r>
    </w:p>
    <w:p w:rsidR="00523CAF" w:rsidRDefault="00D567B5">
      <w:pPr>
        <w:pStyle w:val="a3"/>
        <w:ind w:right="229"/>
      </w:pPr>
      <w:r>
        <w:t>development of models of research processes, phenomena and objects (selection or modification of existing models);</w:t>
      </w:r>
    </w:p>
    <w:p w:rsidR="00523CAF" w:rsidRDefault="00D567B5">
      <w:pPr>
        <w:pStyle w:val="a3"/>
        <w:ind w:right="229"/>
      </w:pPr>
      <w:r>
        <w:t>choice of methods and means for developing tools for empirical research, collecting, processing, analyzing, evaluating and interpreting research results;</w:t>
      </w:r>
    </w:p>
    <w:p w:rsidR="00523CAF" w:rsidRDefault="00D567B5">
      <w:pPr>
        <w:pStyle w:val="a3"/>
        <w:ind w:right="227"/>
      </w:pPr>
      <w:r>
        <w:t>independent bibliographic work with the involvement of modern information technologies;</w:t>
      </w:r>
    </w:p>
    <w:p w:rsidR="00523CAF" w:rsidRDefault="00D567B5">
      <w:pPr>
        <w:pStyle w:val="a3"/>
        <w:ind w:right="231"/>
      </w:pPr>
      <w:r>
        <w:t>presentation of research results in the form of a scientific report, article, report, layout, layout, software product, patent, master's thesis, grant application, etc.</w:t>
      </w:r>
    </w:p>
    <w:p w:rsidR="00523CAF" w:rsidRPr="00E469AE" w:rsidRDefault="00D567B5" w:rsidP="00E469AE">
      <w:pPr>
        <w:pStyle w:val="a3"/>
        <w:ind w:right="229"/>
        <w:rPr>
          <w:lang w:val="en-US"/>
        </w:rPr>
        <w:sectPr w:rsidR="00523CAF" w:rsidRPr="00E469AE">
          <w:pgSz w:w="11910" w:h="16840"/>
          <w:pgMar w:top="1040" w:right="340" w:bottom="980" w:left="1400" w:header="0" w:footer="791" w:gutter="0"/>
          <w:cols w:space="720"/>
        </w:sectPr>
      </w:pPr>
      <w:r>
        <w:t>The content of the research work of the master is determined by the supervisor in accordance with the profiling of the educational</w:t>
      </w:r>
      <w:r w:rsidR="00E469AE">
        <w:rPr>
          <w:lang w:val="en-US"/>
        </w:rPr>
        <w:t xml:space="preserve"> </w:t>
      </w:r>
    </w:p>
    <w:p w:rsidR="00523CAF" w:rsidRDefault="00D567B5" w:rsidP="00E469AE">
      <w:pPr>
        <w:pStyle w:val="a3"/>
        <w:tabs>
          <w:tab w:val="left" w:pos="1813"/>
          <w:tab w:val="left" w:pos="3868"/>
          <w:tab w:val="left" w:pos="5491"/>
          <w:tab w:val="left" w:pos="6173"/>
          <w:tab w:val="left" w:pos="7856"/>
          <w:tab w:val="left" w:pos="9848"/>
        </w:tabs>
        <w:spacing w:before="65"/>
        <w:ind w:left="0" w:right="231" w:firstLine="0"/>
        <w:jc w:val="left"/>
      </w:pPr>
      <w:r>
        <w:lastRenderedPageBreak/>
        <w:t>master's program, topics of his research</w:t>
      </w:r>
      <w:r w:rsidR="00E469AE">
        <w:rPr>
          <w:lang w:val="en-US"/>
        </w:rPr>
        <w:t xml:space="preserve"> </w:t>
      </w:r>
      <w:r>
        <w:rPr>
          <w:spacing w:val="-1"/>
        </w:rPr>
        <w:t>as well as</w:t>
      </w:r>
      <w:r>
        <w:t>is fixed in the individual work plan of the undergraduate.</w:t>
      </w:r>
    </w:p>
    <w:p w:rsidR="00523CAF" w:rsidRDefault="00D567B5" w:rsidP="00E469AE">
      <w:pPr>
        <w:pStyle w:val="a3"/>
        <w:tabs>
          <w:tab w:val="left" w:pos="2069"/>
          <w:tab w:val="left" w:pos="4947"/>
          <w:tab w:val="left" w:pos="6192"/>
          <w:tab w:val="left" w:pos="8017"/>
        </w:tabs>
        <w:spacing w:before="2"/>
        <w:ind w:right="229"/>
        <w:jc w:val="left"/>
      </w:pPr>
      <w:r>
        <w:t>The content of the research work of the bachelor's degree</w:t>
      </w:r>
      <w:r w:rsidR="00E469AE">
        <w:rPr>
          <w:lang w:val="en-US"/>
        </w:rPr>
        <w:t xml:space="preserve"> </w:t>
      </w:r>
      <w:r>
        <w:rPr>
          <w:spacing w:val="-1"/>
        </w:rPr>
        <w:t>provides</w:t>
      </w:r>
      <w:r w:rsidR="00E469AE">
        <w:rPr>
          <w:spacing w:val="-1"/>
          <w:lang w:val="en-US"/>
        </w:rPr>
        <w:t xml:space="preserve"> </w:t>
      </w:r>
      <w:r>
        <w:t>performance of the following types of work:</w:t>
      </w:r>
    </w:p>
    <w:p w:rsidR="00523CAF" w:rsidRDefault="00D567B5" w:rsidP="00E469AE">
      <w:pPr>
        <w:pStyle w:val="a3"/>
        <w:tabs>
          <w:tab w:val="left" w:pos="2871"/>
          <w:tab w:val="left" w:pos="3883"/>
          <w:tab w:val="left" w:pos="5039"/>
          <w:tab w:val="left" w:pos="8147"/>
          <w:tab w:val="left" w:pos="9434"/>
        </w:tabs>
        <w:ind w:right="224"/>
        <w:jc w:val="left"/>
      </w:pPr>
      <w:r>
        <w:t>performance of all types of research work,</w:t>
      </w:r>
      <w:r w:rsidR="00E469AE">
        <w:rPr>
          <w:lang w:val="en-US"/>
        </w:rPr>
        <w:t xml:space="preserve"> </w:t>
      </w:r>
      <w:r>
        <w:rPr>
          <w:spacing w:val="-1"/>
        </w:rPr>
        <w:t>which the</w:t>
      </w:r>
      <w:r>
        <w:t>carried out on an appropriate basis;</w:t>
      </w:r>
    </w:p>
    <w:p w:rsidR="00523CAF" w:rsidRDefault="00D567B5" w:rsidP="00E469AE">
      <w:pPr>
        <w:pStyle w:val="a3"/>
        <w:jc w:val="left"/>
      </w:pPr>
      <w:r>
        <w:t>participation in scientific and scientific-practical conferences, round tables, discussions;</w:t>
      </w:r>
    </w:p>
    <w:p w:rsidR="00523CAF" w:rsidRDefault="00D567B5" w:rsidP="00E469AE">
      <w:pPr>
        <w:pStyle w:val="a3"/>
        <w:spacing w:line="344" w:lineRule="exact"/>
        <w:ind w:left="1010" w:firstLine="0"/>
        <w:jc w:val="left"/>
      </w:pPr>
      <w:r>
        <w:t>participation in competitions of research works;</w:t>
      </w:r>
    </w:p>
    <w:p w:rsidR="00523CAF" w:rsidRDefault="00D567B5" w:rsidP="00E469AE">
      <w:pPr>
        <w:pStyle w:val="a3"/>
        <w:spacing w:before="1"/>
        <w:ind w:right="232"/>
        <w:jc w:val="left"/>
      </w:pPr>
      <w:r>
        <w:t>performing independent research on the topic of a Ph.D. thesis.</w:t>
      </w:r>
    </w:p>
    <w:p w:rsidR="00523CAF" w:rsidRDefault="00D567B5" w:rsidP="00E469AE">
      <w:pPr>
        <w:pStyle w:val="a3"/>
        <w:spacing w:before="1"/>
        <w:ind w:right="222"/>
        <w:jc w:val="left"/>
      </w:pPr>
      <w:r>
        <w:t>The list of forms of research work is specified and supplemented depending on the profile of the master's program.</w:t>
      </w:r>
    </w:p>
    <w:p w:rsidR="00523CAF" w:rsidRDefault="00D567B5">
      <w:pPr>
        <w:pStyle w:val="1"/>
        <w:numPr>
          <w:ilvl w:val="1"/>
          <w:numId w:val="7"/>
        </w:numPr>
        <w:tabs>
          <w:tab w:val="left" w:pos="1536"/>
        </w:tabs>
        <w:spacing w:before="127"/>
      </w:pPr>
      <w:r>
        <w:t>Requirements for learning outcomes</w:t>
      </w:r>
    </w:p>
    <w:p w:rsidR="00523CAF" w:rsidRDefault="00D567B5">
      <w:pPr>
        <w:pStyle w:val="a3"/>
        <w:spacing w:before="114"/>
        <w:ind w:right="230"/>
      </w:pPr>
      <w:r>
        <w:t>The codes of the Criminal Code and the Code of Criminal Procedure, the formation of which is provided by the modules and disciplines of the state component, are listed in Table 2.</w:t>
      </w:r>
    </w:p>
    <w:p w:rsidR="00523CAF" w:rsidRDefault="00D567B5">
      <w:pPr>
        <w:pStyle w:val="a3"/>
        <w:spacing w:after="9" w:line="344" w:lineRule="exact"/>
        <w:ind w:left="8720" w:firstLine="0"/>
      </w:pPr>
      <w:r>
        <w:t>table 2</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239"/>
        <w:gridCol w:w="2835"/>
      </w:tblGrid>
      <w:tr w:rsidR="00523CAF">
        <w:trPr>
          <w:trHeight w:val="597"/>
        </w:trPr>
        <w:tc>
          <w:tcPr>
            <w:tcW w:w="566" w:type="dxa"/>
          </w:tcPr>
          <w:p w:rsidR="00523CAF" w:rsidRDefault="00D567B5">
            <w:pPr>
              <w:pStyle w:val="TableParagraph"/>
              <w:spacing w:line="291" w:lineRule="exact"/>
              <w:ind w:left="158"/>
              <w:rPr>
                <w:sz w:val="26"/>
              </w:rPr>
            </w:pPr>
            <w:r>
              <w:rPr>
                <w:w w:val="99"/>
                <w:sz w:val="26"/>
              </w:rPr>
              <w:t>No.</w:t>
            </w:r>
          </w:p>
          <w:p w:rsidR="00523CAF" w:rsidRDefault="00D567B5">
            <w:pPr>
              <w:pStyle w:val="TableParagraph"/>
              <w:spacing w:before="1" w:line="285" w:lineRule="exact"/>
              <w:ind w:left="107"/>
              <w:rPr>
                <w:sz w:val="26"/>
              </w:rPr>
            </w:pPr>
            <w:r>
              <w:rPr>
                <w:sz w:val="26"/>
              </w:rPr>
              <w:t>n/a</w:t>
            </w:r>
          </w:p>
        </w:tc>
        <w:tc>
          <w:tcPr>
            <w:tcW w:w="6239" w:type="dxa"/>
          </w:tcPr>
          <w:p w:rsidR="00523CAF" w:rsidRDefault="00D567B5">
            <w:pPr>
              <w:pStyle w:val="TableParagraph"/>
              <w:spacing w:line="291" w:lineRule="exact"/>
              <w:ind w:left="802" w:right="800"/>
              <w:jc w:val="center"/>
              <w:rPr>
                <w:sz w:val="26"/>
              </w:rPr>
            </w:pPr>
            <w:r>
              <w:rPr>
                <w:sz w:val="26"/>
              </w:rPr>
              <w:t>Name of modules, disciplines</w:t>
            </w:r>
          </w:p>
        </w:tc>
        <w:tc>
          <w:tcPr>
            <w:tcW w:w="2835" w:type="dxa"/>
          </w:tcPr>
          <w:p w:rsidR="00523CAF" w:rsidRDefault="00D567B5">
            <w:pPr>
              <w:pStyle w:val="TableParagraph"/>
              <w:spacing w:line="291" w:lineRule="exact"/>
              <w:ind w:left="97" w:right="89"/>
              <w:jc w:val="center"/>
              <w:rPr>
                <w:sz w:val="26"/>
              </w:rPr>
            </w:pPr>
            <w:r>
              <w:rPr>
                <w:sz w:val="26"/>
              </w:rPr>
              <w:t>Codes that form</w:t>
            </w:r>
          </w:p>
          <w:p w:rsidR="00523CAF" w:rsidRDefault="00D567B5">
            <w:pPr>
              <w:pStyle w:val="TableParagraph"/>
              <w:spacing w:before="1" w:line="285" w:lineRule="exact"/>
              <w:ind w:left="93" w:right="89"/>
              <w:jc w:val="center"/>
              <w:rPr>
                <w:sz w:val="26"/>
              </w:rPr>
            </w:pPr>
            <w:r>
              <w:rPr>
                <w:sz w:val="26"/>
              </w:rPr>
              <w:t>competencies</w:t>
            </w:r>
          </w:p>
        </w:tc>
      </w:tr>
      <w:tr w:rsidR="00523CAF">
        <w:trPr>
          <w:trHeight w:val="597"/>
        </w:trPr>
        <w:tc>
          <w:tcPr>
            <w:tcW w:w="566" w:type="dxa"/>
          </w:tcPr>
          <w:p w:rsidR="00523CAF" w:rsidRDefault="00E469AE">
            <w:pPr>
              <w:pStyle w:val="TableParagraph"/>
              <w:spacing w:line="298" w:lineRule="exact"/>
              <w:ind w:left="0" w:right="176"/>
              <w:jc w:val="right"/>
              <w:rPr>
                <w:b/>
                <w:sz w:val="26"/>
              </w:rPr>
            </w:pPr>
            <w:r>
              <w:rPr>
                <w:b/>
                <w:sz w:val="26"/>
                <w:lang w:val="en-US"/>
              </w:rPr>
              <w:t>1</w:t>
            </w:r>
            <w:r w:rsidR="00D567B5">
              <w:rPr>
                <w:b/>
                <w:sz w:val="26"/>
              </w:rPr>
              <w:t>.</w:t>
            </w:r>
          </w:p>
        </w:tc>
        <w:tc>
          <w:tcPr>
            <w:tcW w:w="6239" w:type="dxa"/>
          </w:tcPr>
          <w:p w:rsidR="00E469AE" w:rsidRDefault="00D567B5">
            <w:pPr>
              <w:pStyle w:val="TableParagraph"/>
              <w:tabs>
                <w:tab w:val="left" w:pos="1808"/>
                <w:tab w:val="left" w:pos="3836"/>
                <w:tab w:val="left" w:pos="4707"/>
              </w:tabs>
              <w:spacing w:line="300" w:lineRule="exact"/>
              <w:ind w:right="101"/>
              <w:rPr>
                <w:b/>
                <w:sz w:val="26"/>
              </w:rPr>
            </w:pPr>
            <w:r>
              <w:rPr>
                <w:b/>
                <w:sz w:val="26"/>
              </w:rPr>
              <w:t>art theory</w:t>
            </w:r>
            <w:r>
              <w:rPr>
                <w:b/>
                <w:sz w:val="26"/>
              </w:rPr>
              <w:tab/>
            </w:r>
            <w:r>
              <w:rPr>
                <w:b/>
                <w:sz w:val="26"/>
              </w:rPr>
              <w:tab/>
            </w:r>
          </w:p>
          <w:p w:rsidR="00523CAF" w:rsidRDefault="00D567B5">
            <w:pPr>
              <w:pStyle w:val="TableParagraph"/>
              <w:tabs>
                <w:tab w:val="left" w:pos="1808"/>
                <w:tab w:val="left" w:pos="3836"/>
                <w:tab w:val="left" w:pos="4707"/>
              </w:tabs>
              <w:spacing w:line="300" w:lineRule="exact"/>
              <w:ind w:right="101"/>
              <w:rPr>
                <w:b/>
                <w:sz w:val="26"/>
              </w:rPr>
            </w:pPr>
            <w:r>
              <w:rPr>
                <w:b/>
                <w:spacing w:val="-1"/>
                <w:sz w:val="26"/>
              </w:rPr>
              <w:t>methodology</w:t>
            </w:r>
            <w:r w:rsidR="00E469AE">
              <w:rPr>
                <w:b/>
                <w:spacing w:val="-1"/>
                <w:sz w:val="26"/>
                <w:lang w:val="en-US"/>
              </w:rPr>
              <w:t xml:space="preserve"> of </w:t>
            </w:r>
            <w:r>
              <w:rPr>
                <w:b/>
                <w:sz w:val="26"/>
              </w:rPr>
              <w:t>art history</w:t>
            </w:r>
          </w:p>
        </w:tc>
        <w:tc>
          <w:tcPr>
            <w:tcW w:w="2835" w:type="dxa"/>
          </w:tcPr>
          <w:p w:rsidR="00523CAF" w:rsidRDefault="00D567B5">
            <w:pPr>
              <w:pStyle w:val="TableParagraph"/>
              <w:spacing w:line="291" w:lineRule="exact"/>
              <w:ind w:left="97" w:right="89"/>
              <w:jc w:val="center"/>
              <w:rPr>
                <w:sz w:val="26"/>
              </w:rPr>
            </w:pPr>
            <w:r>
              <w:rPr>
                <w:sz w:val="26"/>
              </w:rPr>
              <w:t>U</w:t>
            </w:r>
            <w:r w:rsidR="00E469AE">
              <w:rPr>
                <w:sz w:val="26"/>
                <w:lang w:val="en-US"/>
              </w:rPr>
              <w:t>C</w:t>
            </w:r>
            <w:r>
              <w:rPr>
                <w:sz w:val="26"/>
              </w:rPr>
              <w:t>-1, U</w:t>
            </w:r>
            <w:r w:rsidR="00E469AE">
              <w:rPr>
                <w:sz w:val="26"/>
                <w:lang w:val="en-US"/>
              </w:rPr>
              <w:t>C</w:t>
            </w:r>
            <w:r>
              <w:rPr>
                <w:sz w:val="26"/>
              </w:rPr>
              <w:t xml:space="preserve">-2, </w:t>
            </w:r>
            <w:r w:rsidR="00E469AE">
              <w:rPr>
                <w:sz w:val="26"/>
                <w:lang w:val="en-US"/>
              </w:rPr>
              <w:t>APC</w:t>
            </w:r>
            <w:r>
              <w:rPr>
                <w:sz w:val="26"/>
              </w:rPr>
              <w:t>-3</w:t>
            </w:r>
          </w:p>
        </w:tc>
      </w:tr>
      <w:tr w:rsidR="00523CAF">
        <w:trPr>
          <w:trHeight w:val="297"/>
        </w:trPr>
        <w:tc>
          <w:tcPr>
            <w:tcW w:w="566" w:type="dxa"/>
          </w:tcPr>
          <w:p w:rsidR="00523CAF" w:rsidRDefault="00D567B5">
            <w:pPr>
              <w:pStyle w:val="TableParagraph"/>
              <w:spacing w:line="277" w:lineRule="exact"/>
              <w:ind w:left="0" w:right="176"/>
              <w:jc w:val="right"/>
              <w:rPr>
                <w:b/>
                <w:sz w:val="26"/>
              </w:rPr>
            </w:pPr>
            <w:r>
              <w:rPr>
                <w:b/>
                <w:sz w:val="26"/>
              </w:rPr>
              <w:t>2.</w:t>
            </w:r>
          </w:p>
        </w:tc>
        <w:tc>
          <w:tcPr>
            <w:tcW w:w="6239" w:type="dxa"/>
          </w:tcPr>
          <w:p w:rsidR="00523CAF" w:rsidRDefault="00D567B5">
            <w:pPr>
              <w:pStyle w:val="TableParagraph"/>
              <w:spacing w:line="277" w:lineRule="exact"/>
              <w:rPr>
                <w:b/>
                <w:sz w:val="26"/>
              </w:rPr>
            </w:pPr>
            <w:r>
              <w:rPr>
                <w:b/>
                <w:sz w:val="26"/>
              </w:rPr>
              <w:t>Search work</w:t>
            </w:r>
          </w:p>
        </w:tc>
        <w:tc>
          <w:tcPr>
            <w:tcW w:w="2835" w:type="dxa"/>
          </w:tcPr>
          <w:p w:rsidR="00523CAF" w:rsidRDefault="00D567B5">
            <w:pPr>
              <w:pStyle w:val="TableParagraph"/>
              <w:spacing w:line="277" w:lineRule="exact"/>
              <w:ind w:left="94" w:right="89"/>
              <w:jc w:val="center"/>
              <w:rPr>
                <w:sz w:val="26"/>
              </w:rPr>
            </w:pPr>
            <w:r>
              <w:rPr>
                <w:sz w:val="26"/>
              </w:rPr>
              <w:t>U</w:t>
            </w:r>
            <w:r w:rsidR="00E469AE">
              <w:rPr>
                <w:sz w:val="26"/>
                <w:lang w:val="en-US"/>
              </w:rPr>
              <w:t>C</w:t>
            </w:r>
            <w:r>
              <w:rPr>
                <w:sz w:val="26"/>
              </w:rPr>
              <w:t>-1, U</w:t>
            </w:r>
            <w:r w:rsidR="00E469AE">
              <w:rPr>
                <w:sz w:val="26"/>
                <w:lang w:val="en-US"/>
              </w:rPr>
              <w:t>C</w:t>
            </w:r>
            <w:r>
              <w:rPr>
                <w:sz w:val="26"/>
              </w:rPr>
              <w:t xml:space="preserve">-4, </w:t>
            </w:r>
            <w:r w:rsidR="00E469AE">
              <w:rPr>
                <w:sz w:val="26"/>
                <w:lang w:val="en-US"/>
              </w:rPr>
              <w:t>APC</w:t>
            </w:r>
            <w:r>
              <w:rPr>
                <w:sz w:val="26"/>
              </w:rPr>
              <w:t>-1</w:t>
            </w:r>
          </w:p>
        </w:tc>
      </w:tr>
      <w:tr w:rsidR="00523CAF">
        <w:trPr>
          <w:trHeight w:val="299"/>
        </w:trPr>
        <w:tc>
          <w:tcPr>
            <w:tcW w:w="566" w:type="dxa"/>
          </w:tcPr>
          <w:p w:rsidR="00523CAF" w:rsidRDefault="00D567B5">
            <w:pPr>
              <w:pStyle w:val="TableParagraph"/>
              <w:ind w:left="0" w:right="176"/>
              <w:jc w:val="right"/>
              <w:rPr>
                <w:sz w:val="26"/>
              </w:rPr>
            </w:pPr>
            <w:r>
              <w:rPr>
                <w:sz w:val="26"/>
              </w:rPr>
              <w:t>3.</w:t>
            </w:r>
          </w:p>
        </w:tc>
        <w:tc>
          <w:tcPr>
            <w:tcW w:w="6239" w:type="dxa"/>
          </w:tcPr>
          <w:p w:rsidR="00523CAF" w:rsidRDefault="00D567B5">
            <w:pPr>
              <w:pStyle w:val="TableParagraph"/>
              <w:rPr>
                <w:sz w:val="26"/>
              </w:rPr>
            </w:pPr>
            <w:r>
              <w:rPr>
                <w:sz w:val="26"/>
              </w:rPr>
              <w:t>Information technology in the history of art</w:t>
            </w:r>
          </w:p>
        </w:tc>
        <w:tc>
          <w:tcPr>
            <w:tcW w:w="2835" w:type="dxa"/>
          </w:tcPr>
          <w:p w:rsidR="00523CAF" w:rsidRDefault="00D567B5">
            <w:pPr>
              <w:pStyle w:val="TableParagraph"/>
              <w:ind w:left="94" w:right="89"/>
              <w:jc w:val="center"/>
              <w:rPr>
                <w:sz w:val="26"/>
              </w:rPr>
            </w:pPr>
            <w:r>
              <w:rPr>
                <w:sz w:val="26"/>
              </w:rPr>
              <w:t>U</w:t>
            </w:r>
            <w:r w:rsidR="00E469AE">
              <w:rPr>
                <w:sz w:val="26"/>
                <w:lang w:val="en-US"/>
              </w:rPr>
              <w:t>C</w:t>
            </w:r>
            <w:r>
              <w:rPr>
                <w:sz w:val="26"/>
              </w:rPr>
              <w:t xml:space="preserve">-3, </w:t>
            </w:r>
            <w:r w:rsidR="00E469AE">
              <w:rPr>
                <w:sz w:val="26"/>
                <w:lang w:val="en-US"/>
              </w:rPr>
              <w:t>APC</w:t>
            </w:r>
            <w:r>
              <w:rPr>
                <w:sz w:val="26"/>
              </w:rPr>
              <w:t>-2</w:t>
            </w:r>
          </w:p>
        </w:tc>
      </w:tr>
    </w:tbl>
    <w:p w:rsidR="00523CAF" w:rsidRDefault="00D567B5">
      <w:pPr>
        <w:pStyle w:val="a3"/>
        <w:ind w:right="226"/>
      </w:pPr>
      <w:r>
        <w:t>The learning outcomes for the modules and disciplines of the state component (know, be able to master) are determined by the curricula of higher educational institutions for academic disciplines.</w:t>
      </w:r>
    </w:p>
    <w:p w:rsidR="00523CAF" w:rsidRDefault="00D567B5">
      <w:pPr>
        <w:pStyle w:val="a3"/>
        <w:ind w:right="218"/>
      </w:pPr>
      <w:r>
        <w:t>The results of training in modules and disciplines of the component of the university, internships, research work of the university plans independently. A higher educational institution can also refine and supplement the learning outcomes for the modules and disciplines of the state component, which are established by the standard curriculum for disciplines.</w:t>
      </w:r>
    </w:p>
    <w:p w:rsidR="00523CAF" w:rsidRDefault="00D567B5">
      <w:pPr>
        <w:pStyle w:val="a3"/>
        <w:ind w:right="223"/>
      </w:pPr>
      <w:r>
        <w:rPr>
          <w:spacing w:val="-1"/>
        </w:rPr>
        <w:t>Learning outcomes should be correlated</w:t>
      </w:r>
      <w:r>
        <w:t>with the required results of mastering the content of the master's program (competencies).</w:t>
      </w:r>
    </w:p>
    <w:p w:rsidR="00523CAF" w:rsidRDefault="00D567B5">
      <w:pPr>
        <w:pStyle w:val="a3"/>
        <w:ind w:right="217"/>
      </w:pPr>
      <w:r>
        <w:t>The totality of the planned learning outcomes should ensure that the master develops all QCs and CPDs established by this educational standard, as well as all additional QCs and profile competencies established by the higher educational institution itself.</w:t>
      </w:r>
    </w:p>
    <w:p w:rsidR="00523CAF" w:rsidRDefault="00523CAF">
      <w:pPr>
        <w:sectPr w:rsidR="00523CAF">
          <w:pgSz w:w="11910" w:h="16840"/>
          <w:pgMar w:top="1040" w:right="340" w:bottom="980" w:left="1400" w:header="0" w:footer="791" w:gutter="0"/>
          <w:cols w:space="720"/>
        </w:sectPr>
      </w:pPr>
    </w:p>
    <w:p w:rsidR="00523CAF" w:rsidRDefault="00D567B5">
      <w:pPr>
        <w:pStyle w:val="1"/>
        <w:numPr>
          <w:ilvl w:val="0"/>
          <w:numId w:val="7"/>
        </w:numPr>
        <w:tabs>
          <w:tab w:val="left" w:pos="1310"/>
        </w:tabs>
        <w:spacing w:before="72"/>
        <w:ind w:left="1309"/>
      </w:pPr>
      <w:r>
        <w:lastRenderedPageBreak/>
        <w:t>Requirements for the organization of the educational process</w:t>
      </w:r>
    </w:p>
    <w:p w:rsidR="00523CAF" w:rsidRDefault="00D567B5">
      <w:pPr>
        <w:pStyle w:val="a4"/>
        <w:numPr>
          <w:ilvl w:val="1"/>
          <w:numId w:val="7"/>
        </w:numPr>
        <w:tabs>
          <w:tab w:val="left" w:pos="1682"/>
        </w:tabs>
        <w:spacing w:before="121"/>
        <w:ind w:left="302" w:right="228" w:firstLine="707"/>
        <w:rPr>
          <w:b/>
          <w:sz w:val="30"/>
        </w:rPr>
      </w:pPr>
      <w:r>
        <w:rPr>
          <w:b/>
          <w:sz w:val="30"/>
        </w:rPr>
        <w:t>Requirements for staffing the educational process</w:t>
      </w:r>
    </w:p>
    <w:p w:rsidR="00523CAF" w:rsidRDefault="00D567B5">
      <w:pPr>
        <w:pStyle w:val="a3"/>
        <w:spacing w:before="115" w:line="344" w:lineRule="exact"/>
        <w:ind w:left="1010" w:firstLine="0"/>
      </w:pPr>
      <w:r>
        <w:rPr>
          <w:spacing w:val="-4"/>
        </w:rPr>
        <w:t>The teaching staff for obtaining a master's degree must:</w:t>
      </w:r>
    </w:p>
    <w:p w:rsidR="00523CAF" w:rsidRDefault="00D567B5">
      <w:pPr>
        <w:pStyle w:val="a3"/>
        <w:spacing w:line="344" w:lineRule="exact"/>
        <w:ind w:left="1010" w:firstLine="0"/>
      </w:pPr>
      <w:r>
        <w:rPr>
          <w:spacing w:val="-4"/>
        </w:rPr>
        <w:t>engage in scientific and (or) scientific and methodological activities;</w:t>
      </w:r>
    </w:p>
    <w:p w:rsidR="00523CAF" w:rsidRDefault="00D567B5">
      <w:pPr>
        <w:pStyle w:val="a3"/>
        <w:ind w:right="218"/>
      </w:pPr>
      <w:r>
        <w:t>have modern educational, including information technologies, necessary for organizing educational and research processes at the appropriate level;</w:t>
      </w:r>
    </w:p>
    <w:p w:rsidR="00523CAF" w:rsidRDefault="00D567B5">
      <w:pPr>
        <w:pStyle w:val="a3"/>
        <w:ind w:right="223"/>
      </w:pPr>
      <w:r>
        <w:t>possess personal qualities and competencies that allow you to effectively organize educational work with undergraduates.</w:t>
      </w:r>
    </w:p>
    <w:p w:rsidR="00523CAF" w:rsidRDefault="00D567B5">
      <w:pPr>
        <w:pStyle w:val="1"/>
        <w:numPr>
          <w:ilvl w:val="1"/>
          <w:numId w:val="7"/>
        </w:numPr>
        <w:tabs>
          <w:tab w:val="left" w:pos="1536"/>
        </w:tabs>
        <w:spacing w:before="129"/>
        <w:ind w:left="302" w:right="225" w:firstLine="707"/>
      </w:pPr>
      <w:r>
        <w:t>Requirements for the logistics of the educational process</w:t>
      </w:r>
    </w:p>
    <w:p w:rsidR="00523CAF" w:rsidRDefault="00D567B5">
      <w:pPr>
        <w:pStyle w:val="a3"/>
        <w:spacing w:before="111"/>
        <w:ind w:left="1010" w:firstLine="0"/>
      </w:pPr>
      <w:r>
        <w:t>The higher education institution must have:</w:t>
      </w:r>
    </w:p>
    <w:p w:rsidR="00523CAF" w:rsidRDefault="00D567B5">
      <w:pPr>
        <w:pStyle w:val="a3"/>
        <w:spacing w:before="1"/>
        <w:ind w:right="229"/>
      </w:pPr>
      <w:r>
        <w:t>the material and technical base necessary for the organization of educational and research processes, independent work and personal development of the undergraduate;</w:t>
      </w:r>
    </w:p>
    <w:p w:rsidR="00523CAF" w:rsidRDefault="00D567B5">
      <w:pPr>
        <w:pStyle w:val="a3"/>
        <w:ind w:right="224"/>
      </w:pPr>
      <w:r>
        <w:t>teaching aids necessary for the implementation of the master's program (devices, equipment, tools, teaching aids, computers, computer networks, audiovisual media and other material objects).</w:t>
      </w:r>
    </w:p>
    <w:p w:rsidR="00523CAF" w:rsidRDefault="00D567B5">
      <w:pPr>
        <w:pStyle w:val="1"/>
        <w:numPr>
          <w:ilvl w:val="1"/>
          <w:numId w:val="7"/>
        </w:numPr>
        <w:tabs>
          <w:tab w:val="left" w:pos="1536"/>
        </w:tabs>
        <w:spacing w:before="127"/>
        <w:ind w:left="302" w:right="226" w:firstLine="707"/>
      </w:pPr>
      <w:r>
        <w:t>Requirements for scientific and methodological support of the educational process</w:t>
      </w:r>
    </w:p>
    <w:p w:rsidR="00523CAF" w:rsidRDefault="00D567B5">
      <w:pPr>
        <w:pStyle w:val="a3"/>
        <w:spacing w:before="114"/>
        <w:ind w:right="226"/>
      </w:pPr>
      <w:r>
        <w:t>Scientific and methodological support of the educational process must meet the following requirements:</w:t>
      </w:r>
    </w:p>
    <w:p w:rsidR="00523CAF" w:rsidRDefault="00D567B5">
      <w:pPr>
        <w:pStyle w:val="a3"/>
        <w:ind w:right="222"/>
      </w:pPr>
      <w:r>
        <w:t>academic disciplines should be provided with modern educational, scientific, other literature, curricula, educational and methodological documentation, educational, methodological, informational and analytical materials;</w:t>
      </w:r>
    </w:p>
    <w:p w:rsidR="00523CAF" w:rsidRDefault="00D567B5">
      <w:pPr>
        <w:pStyle w:val="a3"/>
        <w:ind w:right="230"/>
      </w:pPr>
      <w:r>
        <w:t>access to library collections, electronic textbooks, electronic information resources (local access, remote access) in all disciplines should be provided to each undergraduate.</w:t>
      </w:r>
    </w:p>
    <w:p w:rsidR="00523CAF" w:rsidRDefault="00D567B5">
      <w:pPr>
        <w:pStyle w:val="a3"/>
        <w:ind w:right="223"/>
      </w:pPr>
      <w:r>
        <w:t>Scientific and methodological support should be aimed at the development and implementation in the educational process of innovative educational technologies that are adequate to the competence-based approach (creative and dialogic learning, variable models of independent work, modular and rating systems of education, test and other systems for assessing competence). .).</w:t>
      </w:r>
    </w:p>
    <w:p w:rsidR="00523CAF" w:rsidRDefault="00523CAF">
      <w:pPr>
        <w:sectPr w:rsidR="00523CAF">
          <w:pgSz w:w="11910" w:h="16840"/>
          <w:pgMar w:top="1040" w:right="340" w:bottom="980" w:left="1400" w:header="0" w:footer="791" w:gutter="0"/>
          <w:cols w:space="720"/>
        </w:sectPr>
      </w:pPr>
    </w:p>
    <w:p w:rsidR="00523CAF" w:rsidRDefault="00D567B5">
      <w:pPr>
        <w:pStyle w:val="1"/>
        <w:numPr>
          <w:ilvl w:val="1"/>
          <w:numId w:val="7"/>
        </w:numPr>
        <w:tabs>
          <w:tab w:val="left" w:pos="1847"/>
        </w:tabs>
        <w:spacing w:before="72"/>
        <w:ind w:left="302" w:right="227" w:firstLine="707"/>
      </w:pPr>
      <w:r>
        <w:lastRenderedPageBreak/>
        <w:t>Requirements for the organization of independent work of undergraduates</w:t>
      </w:r>
    </w:p>
    <w:p w:rsidR="00523CAF" w:rsidRDefault="00D567B5">
      <w:pPr>
        <w:pStyle w:val="a3"/>
        <w:spacing w:before="115"/>
        <w:ind w:right="232"/>
      </w:pPr>
      <w:r>
        <w:t>Requirements for the organization of independent work are established by law.</w:t>
      </w:r>
    </w:p>
    <w:p w:rsidR="00523CAF" w:rsidRDefault="00D567B5">
      <w:pPr>
        <w:pStyle w:val="1"/>
        <w:numPr>
          <w:ilvl w:val="1"/>
          <w:numId w:val="7"/>
        </w:numPr>
        <w:tabs>
          <w:tab w:val="left" w:pos="1665"/>
        </w:tabs>
        <w:spacing w:before="126"/>
        <w:ind w:left="302" w:right="223" w:firstLine="707"/>
      </w:pPr>
      <w:r>
        <w:t>Requirements for the organization of ideological and educational work</w:t>
      </w:r>
    </w:p>
    <w:p w:rsidR="00523CAF" w:rsidRDefault="00D567B5">
      <w:pPr>
        <w:pStyle w:val="a3"/>
        <w:spacing w:before="114"/>
        <w:ind w:right="219"/>
      </w:pPr>
      <w:r>
        <w:t>Requirements for the organization of ideological and educational work are established in accordance with the recommendations for the organization of ideological and educational work in higher educational institutions and the program and planning documentation of education.</w:t>
      </w:r>
    </w:p>
    <w:p w:rsidR="00523CAF" w:rsidRDefault="00D567B5">
      <w:pPr>
        <w:pStyle w:val="1"/>
        <w:numPr>
          <w:ilvl w:val="1"/>
          <w:numId w:val="7"/>
        </w:numPr>
        <w:tabs>
          <w:tab w:val="left" w:pos="1603"/>
        </w:tabs>
        <w:ind w:left="302" w:right="231" w:firstLine="707"/>
      </w:pPr>
      <w:r>
        <w:t>General requirements for forms and means of diagnosing competencies</w:t>
      </w:r>
    </w:p>
    <w:p w:rsidR="00523CAF" w:rsidRDefault="00D567B5">
      <w:pPr>
        <w:pStyle w:val="a3"/>
        <w:spacing w:before="112"/>
        <w:ind w:right="221"/>
      </w:pPr>
      <w:r>
        <w:t>Specific forms and procedures for intermediate control of knowledge of undergraduates in each discipline are developed by the relevant department of the university and are reflected in the curricula of the university for disciplines.</w:t>
      </w:r>
    </w:p>
    <w:p w:rsidR="00523CAF" w:rsidRDefault="00D567B5">
      <w:pPr>
        <w:pStyle w:val="a3"/>
        <w:ind w:right="224"/>
      </w:pPr>
      <w:r>
        <w:t>To certify undergraduates for the compliance of their personal achievements with the stage-by-stage or final requirements of the master's program, funds of assessment tools are created, which include standard tasks, open tasks, communicative tasks, tests, tests, complex qualification tasks, abstracts, methodological abstracts, methodological preparation and control over the formation competencies, topics and principles for writing essays, forms of questionnaires for self-assessment of undergraduates' competencies, etc. Evaluation funds are developed by the relevant departments of higher educational institutions.</w:t>
      </w:r>
    </w:p>
    <w:p w:rsidR="00523CAF" w:rsidRDefault="00D567B5">
      <w:pPr>
        <w:pStyle w:val="a3"/>
        <w:ind w:right="226"/>
      </w:pPr>
      <w:r>
        <w:t>Assessment tools should include an assessment of the ability of undergraduates to be creative, their readiness to search for new tasks associated with the lack of specific specialized knowledge and the lack of generally accepted algorithms.</w:t>
      </w:r>
    </w:p>
    <w:p w:rsidR="00523CAF" w:rsidRDefault="00D567B5">
      <w:pPr>
        <w:pStyle w:val="a3"/>
        <w:spacing w:before="1"/>
        <w:ind w:right="231"/>
      </w:pPr>
      <w:r>
        <w:t>The following forms are used to diagnose competencies:</w:t>
      </w:r>
    </w:p>
    <w:p w:rsidR="00523CAF" w:rsidRDefault="00D567B5">
      <w:pPr>
        <w:pStyle w:val="a3"/>
        <w:spacing w:before="1"/>
        <w:ind w:left="1010" w:right="7800" w:firstLine="0"/>
        <w:jc w:val="left"/>
      </w:pPr>
      <w:r>
        <w:t>oral; writing;</w:t>
      </w:r>
    </w:p>
    <w:p w:rsidR="00523CAF" w:rsidRDefault="00D567B5">
      <w:pPr>
        <w:pStyle w:val="a3"/>
        <w:ind w:left="1010" w:right="6987" w:firstLine="0"/>
        <w:jc w:val="left"/>
      </w:pPr>
      <w:r>
        <w:rPr>
          <w:spacing w:val="-1"/>
        </w:rPr>
        <w:t>oral written;</w:t>
      </w:r>
      <w:r>
        <w:t>technical.</w:t>
      </w:r>
    </w:p>
    <w:p w:rsidR="00523CAF" w:rsidRDefault="00D567B5">
      <w:pPr>
        <w:pStyle w:val="a3"/>
        <w:ind w:left="1010" w:right="1931" w:firstLine="0"/>
        <w:jc w:val="left"/>
      </w:pPr>
      <w:r>
        <w:t>The oral form of competency diagnostics includes: interviews;</w:t>
      </w:r>
    </w:p>
    <w:p w:rsidR="00523CAF" w:rsidRDefault="00523CAF">
      <w:pPr>
        <w:sectPr w:rsidR="00523CAF">
          <w:pgSz w:w="11910" w:h="16840"/>
          <w:pgMar w:top="1040" w:right="340" w:bottom="980" w:left="1400" w:header="0" w:footer="791" w:gutter="0"/>
          <w:cols w:space="720"/>
        </w:sectPr>
      </w:pPr>
    </w:p>
    <w:p w:rsidR="00523CAF" w:rsidRDefault="00D567B5">
      <w:pPr>
        <w:pStyle w:val="a3"/>
        <w:spacing w:before="65"/>
        <w:ind w:left="1010" w:firstLine="0"/>
        <w:jc w:val="left"/>
      </w:pPr>
      <w:r>
        <w:lastRenderedPageBreak/>
        <w:t>colloquium;</w:t>
      </w:r>
    </w:p>
    <w:p w:rsidR="00523CAF" w:rsidRDefault="00D567B5">
      <w:pPr>
        <w:pStyle w:val="a3"/>
        <w:spacing w:before="1"/>
        <w:ind w:left="1010" w:right="4863" w:firstLine="0"/>
        <w:jc w:val="left"/>
      </w:pPr>
      <w:r>
        <w:t>seminar reports; reports at conferences; oral tests;</w:t>
      </w:r>
    </w:p>
    <w:p w:rsidR="00523CAF" w:rsidRDefault="00D567B5">
      <w:pPr>
        <w:pStyle w:val="a3"/>
        <w:spacing w:line="344" w:lineRule="exact"/>
        <w:ind w:left="1010" w:firstLine="0"/>
        <w:jc w:val="left"/>
      </w:pPr>
      <w:r>
        <w:t>oral exams;</w:t>
      </w:r>
    </w:p>
    <w:p w:rsidR="00523CAF" w:rsidRDefault="00D567B5">
      <w:pPr>
        <w:pStyle w:val="a3"/>
        <w:spacing w:before="1"/>
        <w:ind w:left="1010" w:right="3952" w:firstLine="0"/>
        <w:jc w:val="left"/>
      </w:pPr>
      <w:r>
        <w:t>assessment based on a business game; action tests;</w:t>
      </w:r>
    </w:p>
    <w:p w:rsidR="00523CAF" w:rsidRDefault="00D567B5">
      <w:pPr>
        <w:pStyle w:val="a3"/>
        <w:spacing w:before="1" w:line="344" w:lineRule="exact"/>
        <w:ind w:left="1010" w:firstLine="0"/>
        <w:jc w:val="left"/>
      </w:pPr>
      <w:r>
        <w:t>other.</w:t>
      </w:r>
    </w:p>
    <w:p w:rsidR="00523CAF" w:rsidRDefault="00D567B5">
      <w:pPr>
        <w:pStyle w:val="a3"/>
        <w:ind w:left="1010" w:right="1430" w:firstLine="0"/>
        <w:jc w:val="left"/>
      </w:pPr>
      <w:r>
        <w:t>The written form of competency diagnostics includes: tests;</w:t>
      </w:r>
    </w:p>
    <w:p w:rsidR="00523CAF" w:rsidRDefault="00D567B5">
      <w:pPr>
        <w:pStyle w:val="a3"/>
        <w:spacing w:before="1"/>
        <w:ind w:left="1010" w:right="6160" w:firstLine="0"/>
        <w:jc w:val="left"/>
      </w:pPr>
      <w:r>
        <w:t>control examinations; test papers;</w:t>
      </w:r>
    </w:p>
    <w:p w:rsidR="00523CAF" w:rsidRDefault="00D567B5">
      <w:pPr>
        <w:pStyle w:val="a3"/>
        <w:tabs>
          <w:tab w:val="left" w:pos="2561"/>
          <w:tab w:val="left" w:pos="4386"/>
          <w:tab w:val="left" w:pos="4897"/>
          <w:tab w:val="left" w:pos="6699"/>
          <w:tab w:val="left" w:pos="8347"/>
        </w:tabs>
        <w:ind w:right="229"/>
        <w:jc w:val="left"/>
      </w:pPr>
      <w:r>
        <w:t>written reports of classroom (home) practical</w:t>
      </w:r>
      <w:r w:rsidR="00E469AE">
        <w:rPr>
          <w:lang w:val="en-US"/>
        </w:rPr>
        <w:t xml:space="preserve"> </w:t>
      </w:r>
      <w:r>
        <w:rPr>
          <w:spacing w:val="-72"/>
        </w:rPr>
        <w:t xml:space="preserve"> </w:t>
      </w:r>
      <w:r>
        <w:t>exercises;</w:t>
      </w:r>
    </w:p>
    <w:p w:rsidR="00523CAF" w:rsidRDefault="00D567B5">
      <w:pPr>
        <w:pStyle w:val="a3"/>
        <w:ind w:left="1010" w:right="2724" w:firstLine="0"/>
        <w:jc w:val="left"/>
      </w:pPr>
      <w:r>
        <w:t>written reports on laboratory work; writing;</w:t>
      </w:r>
    </w:p>
    <w:p w:rsidR="00523CAF" w:rsidRDefault="00D567B5">
      <w:pPr>
        <w:pStyle w:val="a3"/>
        <w:spacing w:line="344" w:lineRule="exact"/>
        <w:ind w:left="1010" w:firstLine="0"/>
        <w:jc w:val="left"/>
      </w:pPr>
      <w:r>
        <w:t>abstracts;</w:t>
      </w:r>
    </w:p>
    <w:p w:rsidR="00523CAF" w:rsidRDefault="00D567B5">
      <w:pPr>
        <w:pStyle w:val="a3"/>
        <w:spacing w:before="1"/>
        <w:ind w:left="1010" w:right="3495" w:firstLine="0"/>
        <w:jc w:val="left"/>
      </w:pPr>
      <w:r>
        <w:t>research reports; publication of articles, reports;</w:t>
      </w:r>
    </w:p>
    <w:p w:rsidR="00523CAF" w:rsidRDefault="00D567B5">
      <w:pPr>
        <w:pStyle w:val="a3"/>
        <w:spacing w:before="1"/>
        <w:ind w:left="1010" w:right="3737" w:firstLine="0"/>
        <w:jc w:val="left"/>
      </w:pPr>
      <w:r>
        <w:t>applications for inventions and utility models; written tests;</w:t>
      </w:r>
    </w:p>
    <w:p w:rsidR="00523CAF" w:rsidRDefault="00D567B5">
      <w:pPr>
        <w:pStyle w:val="a3"/>
        <w:ind w:left="1010" w:right="5914" w:firstLine="0"/>
        <w:jc w:val="left"/>
      </w:pPr>
      <w:r>
        <w:t>written exams; standardized tests;</w:t>
      </w:r>
    </w:p>
    <w:p w:rsidR="00523CAF" w:rsidRDefault="00D567B5">
      <w:pPr>
        <w:pStyle w:val="a3"/>
        <w:ind w:left="1010" w:right="2214" w:firstLine="0"/>
        <w:jc w:val="left"/>
      </w:pPr>
      <w:r>
        <w:t>assessment based on a modular rating system; case-based evaluation;</w:t>
      </w:r>
    </w:p>
    <w:p w:rsidR="00523CAF" w:rsidRDefault="00D567B5">
      <w:pPr>
        <w:pStyle w:val="a3"/>
        <w:ind w:left="1010" w:firstLine="0"/>
        <w:jc w:val="left"/>
      </w:pPr>
      <w:r>
        <w:t>portfolio-based assessment;</w:t>
      </w:r>
    </w:p>
    <w:p w:rsidR="00523CAF" w:rsidRDefault="00D567B5">
      <w:pPr>
        <w:pStyle w:val="a3"/>
        <w:ind w:left="1010" w:right="1569" w:firstLine="0"/>
        <w:jc w:val="left"/>
      </w:pPr>
      <w:r>
        <w:t>assessment based on the development of cooperation method; project evaluation;</w:t>
      </w:r>
    </w:p>
    <w:p w:rsidR="00523CAF" w:rsidRDefault="00D567B5">
      <w:pPr>
        <w:pStyle w:val="a3"/>
        <w:ind w:left="1010" w:right="3952" w:firstLine="0"/>
        <w:jc w:val="left"/>
      </w:pPr>
      <w:r>
        <w:t>assessment based on a business game; other.</w:t>
      </w:r>
    </w:p>
    <w:p w:rsidR="00523CAF" w:rsidRDefault="00D567B5">
      <w:pPr>
        <w:pStyle w:val="a3"/>
        <w:ind w:left="1010" w:firstLine="0"/>
        <w:jc w:val="left"/>
      </w:pPr>
      <w:r>
        <w:t>The oral-written form of competency diagnostics includes: reports on classroom practical exercises with their oral</w:t>
      </w:r>
    </w:p>
    <w:p w:rsidR="00523CAF" w:rsidRDefault="00D567B5">
      <w:pPr>
        <w:pStyle w:val="a3"/>
        <w:spacing w:line="344" w:lineRule="exact"/>
        <w:ind w:firstLine="0"/>
        <w:jc w:val="left"/>
      </w:pPr>
      <w:r>
        <w:t>protection;</w:t>
      </w:r>
    </w:p>
    <w:p w:rsidR="00523CAF" w:rsidRDefault="00D567B5">
      <w:pPr>
        <w:pStyle w:val="a3"/>
        <w:spacing w:before="1"/>
        <w:ind w:right="229"/>
        <w:jc w:val="left"/>
      </w:pPr>
      <w:r>
        <w:t>home practice reports with their oral defense;</w:t>
      </w:r>
    </w:p>
    <w:p w:rsidR="00523CAF" w:rsidRDefault="00D567B5">
      <w:pPr>
        <w:pStyle w:val="a3"/>
        <w:ind w:left="1010" w:right="1430" w:firstLine="0"/>
        <w:jc w:val="left"/>
      </w:pPr>
      <w:r>
        <w:t>reports on laboratory work with their oral defense; offsets;</w:t>
      </w:r>
    </w:p>
    <w:p w:rsidR="00523CAF" w:rsidRDefault="00D567B5">
      <w:pPr>
        <w:pStyle w:val="a3"/>
        <w:ind w:left="1010" w:firstLine="0"/>
        <w:jc w:val="left"/>
      </w:pPr>
      <w:r>
        <w:t>Exams;</w:t>
      </w:r>
    </w:p>
    <w:p w:rsidR="00523CAF" w:rsidRDefault="00D567B5">
      <w:pPr>
        <w:pStyle w:val="a3"/>
        <w:spacing w:before="1"/>
        <w:ind w:left="1010" w:right="1569" w:firstLine="0"/>
        <w:jc w:val="left"/>
      </w:pPr>
      <w:r>
        <w:t>assessment based on a modular rating system; assessment based on the development of cooperation method; project evaluation;</w:t>
      </w:r>
    </w:p>
    <w:p w:rsidR="00523CAF" w:rsidRDefault="00D567B5">
      <w:pPr>
        <w:pStyle w:val="a3"/>
        <w:ind w:left="1010" w:firstLine="0"/>
        <w:jc w:val="left"/>
      </w:pPr>
      <w:r>
        <w:t>assessment based on a business game;</w:t>
      </w:r>
    </w:p>
    <w:p w:rsidR="00523CAF" w:rsidRDefault="00523CAF">
      <w:pPr>
        <w:sectPr w:rsidR="00523CAF">
          <w:pgSz w:w="11910" w:h="16840"/>
          <w:pgMar w:top="1040" w:right="340" w:bottom="980" w:left="1400" w:header="0" w:footer="791" w:gutter="0"/>
          <w:cols w:space="720"/>
        </w:sectPr>
      </w:pPr>
    </w:p>
    <w:p w:rsidR="00523CAF" w:rsidRDefault="00D567B5">
      <w:pPr>
        <w:pStyle w:val="a3"/>
        <w:spacing w:before="65"/>
        <w:ind w:left="1010" w:right="4374" w:firstLine="0"/>
        <w:jc w:val="left"/>
      </w:pPr>
      <w:r>
        <w:lastRenderedPageBreak/>
        <w:t>Delphi-based evaluation; and others.</w:t>
      </w:r>
    </w:p>
    <w:p w:rsidR="00523CAF" w:rsidRDefault="00D567B5">
      <w:pPr>
        <w:pStyle w:val="a3"/>
        <w:spacing w:before="2"/>
        <w:ind w:left="1010" w:right="1551" w:firstLine="0"/>
        <w:jc w:val="left"/>
      </w:pPr>
      <w:r>
        <w:t>The technical form of competency diagnostics includes: electronic tests;</w:t>
      </w:r>
    </w:p>
    <w:p w:rsidR="00523CAF" w:rsidRDefault="00D567B5">
      <w:pPr>
        <w:pStyle w:val="a3"/>
        <w:ind w:left="1010" w:right="4791" w:firstLine="0"/>
        <w:jc w:val="left"/>
      </w:pPr>
      <w:r>
        <w:t>electronic workshops; visual laboratory work; other.</w:t>
      </w:r>
    </w:p>
    <w:p w:rsidR="00523CAF" w:rsidRDefault="00D567B5">
      <w:pPr>
        <w:pStyle w:val="1"/>
        <w:numPr>
          <w:ilvl w:val="0"/>
          <w:numId w:val="7"/>
        </w:numPr>
        <w:tabs>
          <w:tab w:val="left" w:pos="1303"/>
        </w:tabs>
        <w:ind w:left="1302" w:hanging="293"/>
      </w:pPr>
      <w:r>
        <w:rPr>
          <w:spacing w:val="-1"/>
        </w:rPr>
        <w:t>Requirements to</w:t>
      </w:r>
      <w:r>
        <w:t>final certification</w:t>
      </w:r>
    </w:p>
    <w:p w:rsidR="00523CAF" w:rsidRDefault="00D567B5">
      <w:pPr>
        <w:pStyle w:val="a4"/>
        <w:numPr>
          <w:ilvl w:val="1"/>
          <w:numId w:val="7"/>
        </w:numPr>
        <w:tabs>
          <w:tab w:val="left" w:pos="1536"/>
        </w:tabs>
        <w:spacing w:before="118"/>
        <w:rPr>
          <w:b/>
          <w:sz w:val="30"/>
        </w:rPr>
      </w:pPr>
      <w:r>
        <w:rPr>
          <w:b/>
          <w:sz w:val="30"/>
        </w:rPr>
        <w:t>General requirements</w:t>
      </w:r>
    </w:p>
    <w:p w:rsidR="00523CAF" w:rsidRDefault="00D567B5">
      <w:pPr>
        <w:pStyle w:val="a3"/>
        <w:spacing w:before="113"/>
        <w:ind w:right="222"/>
      </w:pPr>
      <w:r>
        <w:t>The final certification upon completion of mastering the content of the master's program allows you to determine the theoretical and practical readiness of the undergraduate for scientific activity; scientific-pedagogical and educational-methodical; analytical; expert advice; innovative; organizational and managerial activities and the development of a postgraduate educational program that gives the scientific qualification "Researcher".</w:t>
      </w:r>
    </w:p>
    <w:p w:rsidR="00523CAF" w:rsidRDefault="00D567B5">
      <w:pPr>
        <w:pStyle w:val="1"/>
        <w:numPr>
          <w:ilvl w:val="1"/>
          <w:numId w:val="7"/>
        </w:numPr>
        <w:tabs>
          <w:tab w:val="left" w:pos="1536"/>
        </w:tabs>
      </w:pPr>
      <w:r>
        <w:t>Requirements for a master's thesis</w:t>
      </w:r>
    </w:p>
    <w:p w:rsidR="00523CAF" w:rsidRDefault="00D567B5">
      <w:pPr>
        <w:pStyle w:val="a3"/>
        <w:spacing w:before="113"/>
        <w:ind w:right="225"/>
      </w:pPr>
      <w:r>
        <w:t>The requirements for the structure, content and volume of the master's thesis are determined by the higher educational institution on the basis of this educational standard and the Rules for the attestation of students, cadets studying in the course of mastering the content of educational programs of higher education.</w:t>
      </w:r>
    </w:p>
    <w:p w:rsidR="00523CAF" w:rsidRDefault="00D567B5">
      <w:pPr>
        <w:pStyle w:val="a3"/>
        <w:spacing w:before="1"/>
        <w:ind w:right="223"/>
      </w:pPr>
      <w:r>
        <w:t>When preparing a master's thesis, a master's student must demonstrate, on the basis of the knowledge gained and the formed CC, PPC and special competencies, the ability to solve actual problems of professional activity, the ability to integrate scientific knowledge, scientifically argue his point of view.</w:t>
      </w:r>
    </w:p>
    <w:p w:rsidR="00523CAF" w:rsidRDefault="00D567B5">
      <w:pPr>
        <w:pStyle w:val="a3"/>
        <w:ind w:right="230"/>
      </w:pPr>
      <w:r>
        <w:t>Master's thesis upon completion of mastering the content of the master's program should be aimed at solving a theoretical, experimental or applied problem in the field of art history.</w:t>
      </w:r>
    </w:p>
    <w:p w:rsidR="00523CAF" w:rsidRDefault="00D567B5">
      <w:pPr>
        <w:pStyle w:val="a3"/>
        <w:ind w:right="221"/>
      </w:pPr>
      <w:r>
        <w:t>The master's thesis must contain an abstract part and a research part, reflecting the CPD and core competencies of the master's degree graduate in the specialty of training. The research part should be at least 50 percent of the dissertation.</w:t>
      </w:r>
    </w:p>
    <w:p w:rsidR="00523CAF" w:rsidRDefault="00523CAF">
      <w:pPr>
        <w:sectPr w:rsidR="00523CAF">
          <w:pgSz w:w="11910" w:h="16840"/>
          <w:pgMar w:top="1040" w:right="340" w:bottom="980" w:left="1400" w:header="0" w:footer="791" w:gutter="0"/>
          <w:cols w:space="720"/>
        </w:sectPr>
      </w:pPr>
    </w:p>
    <w:p w:rsidR="00523CAF" w:rsidRDefault="00D567B5">
      <w:pPr>
        <w:pStyle w:val="a3"/>
        <w:spacing w:before="57" w:line="313" w:lineRule="exact"/>
        <w:ind w:left="6115" w:firstLine="0"/>
        <w:jc w:val="left"/>
      </w:pPr>
      <w:r>
        <w:lastRenderedPageBreak/>
        <w:t>APPROVED</w:t>
      </w:r>
    </w:p>
    <w:p w:rsidR="00523CAF" w:rsidRDefault="00D567B5">
      <w:pPr>
        <w:pStyle w:val="a3"/>
        <w:spacing w:before="22" w:line="194" w:lineRule="auto"/>
        <w:ind w:left="6115" w:right="1123" w:firstLine="0"/>
        <w:jc w:val="left"/>
      </w:pPr>
      <w:r>
        <w:t>Decree of the Ministry of Education of the Republic of Belarus dated September 11, 2019 No. 152</w:t>
      </w:r>
    </w:p>
    <w:p w:rsidR="00523CAF" w:rsidRDefault="00D567B5">
      <w:pPr>
        <w:spacing w:before="286" w:line="237" w:lineRule="auto"/>
        <w:ind w:left="3065" w:right="2988"/>
        <w:jc w:val="center"/>
        <w:rPr>
          <w:sz w:val="30"/>
        </w:rPr>
      </w:pPr>
      <w:r>
        <w:rPr>
          <w:b/>
          <w:sz w:val="30"/>
        </w:rPr>
        <w:t>EDUCATIONAL STANDARD OF HIGHER EDUCATION</w:t>
      </w:r>
      <w:r>
        <w:rPr>
          <w:sz w:val="30"/>
        </w:rPr>
        <w:t>(OSVO 1-21 80 20-2019)</w:t>
      </w:r>
    </w:p>
    <w:p w:rsidR="00523CAF" w:rsidRDefault="00D567B5">
      <w:pPr>
        <w:pStyle w:val="1"/>
        <w:spacing w:before="129" w:line="340" w:lineRule="exact"/>
        <w:ind w:left="799" w:right="725" w:firstLine="0"/>
        <w:jc w:val="center"/>
      </w:pPr>
      <w:r>
        <w:t>HIGHER EDUCATION. II DEGREE (MASTER'S DEGREE)</w:t>
      </w:r>
    </w:p>
    <w:p w:rsidR="00523CAF" w:rsidRDefault="00D567B5">
      <w:pPr>
        <w:spacing w:line="340" w:lineRule="exact"/>
        <w:ind w:left="729"/>
        <w:jc w:val="both"/>
        <w:rPr>
          <w:sz w:val="30"/>
        </w:rPr>
      </w:pPr>
      <w:r>
        <w:rPr>
          <w:b/>
          <w:sz w:val="30"/>
        </w:rPr>
        <w:t>Speciality</w:t>
      </w:r>
      <w:r>
        <w:rPr>
          <w:sz w:val="30"/>
        </w:rPr>
        <w:t>1-21 80 20 Theater studies</w:t>
      </w:r>
    </w:p>
    <w:p w:rsidR="00523CAF" w:rsidRPr="006F7F18" w:rsidRDefault="00D567B5">
      <w:pPr>
        <w:spacing w:before="1"/>
        <w:ind w:left="726"/>
        <w:jc w:val="both"/>
        <w:rPr>
          <w:sz w:val="30"/>
          <w:lang w:val="en-US"/>
        </w:rPr>
      </w:pPr>
      <w:r>
        <w:rPr>
          <w:b/>
          <w:sz w:val="30"/>
        </w:rPr>
        <w:t>Degree</w:t>
      </w:r>
      <w:r w:rsidR="006F7F18">
        <w:rPr>
          <w:sz w:val="30"/>
          <w:lang w:val="en-US"/>
        </w:rPr>
        <w:t xml:space="preserve"> Master</w:t>
      </w:r>
    </w:p>
    <w:p w:rsidR="00523CAF" w:rsidRDefault="00D567B5">
      <w:pPr>
        <w:pStyle w:val="1"/>
        <w:spacing w:line="342" w:lineRule="exact"/>
        <w:ind w:left="801" w:right="725" w:firstLine="0"/>
        <w:jc w:val="center"/>
      </w:pPr>
      <w:r>
        <w:t>HIGHER EDUCATION. II DEGREE (MASTER'S DEGREE)</w:t>
      </w:r>
    </w:p>
    <w:p w:rsidR="00523CAF" w:rsidRDefault="00D567B5">
      <w:pPr>
        <w:spacing w:line="341" w:lineRule="exact"/>
        <w:ind w:left="729"/>
        <w:jc w:val="both"/>
        <w:rPr>
          <w:sz w:val="30"/>
        </w:rPr>
      </w:pPr>
      <w:r>
        <w:rPr>
          <w:b/>
          <w:sz w:val="30"/>
        </w:rPr>
        <w:t>Speciality</w:t>
      </w:r>
      <w:r>
        <w:rPr>
          <w:sz w:val="30"/>
        </w:rPr>
        <w:t>1-21 80 20 Theater studies</w:t>
      </w:r>
    </w:p>
    <w:p w:rsidR="00523CAF" w:rsidRPr="006F7F18" w:rsidRDefault="00D567B5">
      <w:pPr>
        <w:spacing w:line="344" w:lineRule="exact"/>
        <w:ind w:left="726"/>
        <w:jc w:val="both"/>
        <w:rPr>
          <w:sz w:val="30"/>
          <w:lang w:val="en-US"/>
        </w:rPr>
      </w:pPr>
      <w:r>
        <w:rPr>
          <w:b/>
          <w:sz w:val="30"/>
        </w:rPr>
        <w:t>Degree</w:t>
      </w:r>
      <w:r w:rsidR="006F7F18">
        <w:rPr>
          <w:sz w:val="30"/>
          <w:lang w:val="en-US"/>
        </w:rPr>
        <w:t xml:space="preserve"> Master</w:t>
      </w:r>
    </w:p>
    <w:p w:rsidR="00523CAF" w:rsidRDefault="00D567B5">
      <w:pPr>
        <w:pStyle w:val="1"/>
        <w:spacing w:line="342" w:lineRule="exact"/>
        <w:ind w:left="799" w:right="725" w:firstLine="0"/>
        <w:jc w:val="center"/>
      </w:pPr>
      <w:r>
        <w:t>HIGHER EDUCATION. II STAGE (MASTER)</w:t>
      </w:r>
    </w:p>
    <w:p w:rsidR="00523CAF" w:rsidRDefault="00D567B5">
      <w:pPr>
        <w:spacing w:line="342" w:lineRule="exact"/>
        <w:ind w:left="729"/>
        <w:jc w:val="both"/>
        <w:rPr>
          <w:sz w:val="30"/>
        </w:rPr>
      </w:pPr>
      <w:r>
        <w:rPr>
          <w:b/>
          <w:sz w:val="30"/>
        </w:rPr>
        <w:t>Specialty</w:t>
      </w:r>
      <w:r>
        <w:rPr>
          <w:sz w:val="30"/>
        </w:rPr>
        <w:t>1-21 80 20 Theater studies</w:t>
      </w:r>
    </w:p>
    <w:p w:rsidR="00523CAF" w:rsidRPr="006F7F18" w:rsidRDefault="00D567B5">
      <w:pPr>
        <w:spacing w:before="1"/>
        <w:ind w:left="729"/>
        <w:jc w:val="both"/>
        <w:rPr>
          <w:sz w:val="30"/>
          <w:lang w:val="en-US"/>
        </w:rPr>
      </w:pPr>
      <w:r>
        <w:rPr>
          <w:b/>
          <w:sz w:val="30"/>
        </w:rPr>
        <w:t>Degree</w:t>
      </w:r>
      <w:r w:rsidR="006F7F18">
        <w:rPr>
          <w:sz w:val="30"/>
          <w:lang w:val="en-US"/>
        </w:rPr>
        <w:t xml:space="preserve"> Master</w:t>
      </w:r>
    </w:p>
    <w:p w:rsidR="00523CAF" w:rsidRDefault="00D567B5">
      <w:pPr>
        <w:pStyle w:val="1"/>
        <w:numPr>
          <w:ilvl w:val="0"/>
          <w:numId w:val="5"/>
        </w:numPr>
        <w:tabs>
          <w:tab w:val="left" w:pos="1322"/>
        </w:tabs>
        <w:spacing w:before="125"/>
      </w:pPr>
      <w:r>
        <w:t>Scope of use</w:t>
      </w:r>
    </w:p>
    <w:p w:rsidR="00523CAF" w:rsidRDefault="00D567B5">
      <w:pPr>
        <w:pStyle w:val="a3"/>
        <w:spacing w:before="114"/>
        <w:ind w:right="220"/>
      </w:pPr>
      <w:r>
        <w:t>The educational standard of higher education of the II stage in the specialty 1–21 80 20 "Theater Studies" (hereinafter referred to as the educational standard) is used in the development of educational documentation, educational and methodological documentation, educational publications and information and analytical materials, the curriculum of higher education of the II degree) (hereinafter - magistracy).</w:t>
      </w:r>
    </w:p>
    <w:p w:rsidR="00523CAF" w:rsidRDefault="00D567B5">
      <w:pPr>
        <w:pStyle w:val="a3"/>
        <w:ind w:right="225"/>
      </w:pPr>
      <w:r>
        <w:t>This educational standard is mandatory for use in all higher educational institutions implementing a master's program in the specialty 1-21 80 20 "Theater Studies".</w:t>
      </w:r>
    </w:p>
    <w:p w:rsidR="00523CAF" w:rsidRDefault="00D567B5">
      <w:pPr>
        <w:pStyle w:val="1"/>
        <w:numPr>
          <w:ilvl w:val="0"/>
          <w:numId w:val="5"/>
        </w:numPr>
        <w:tabs>
          <w:tab w:val="left" w:pos="1322"/>
        </w:tabs>
        <w:spacing w:before="126"/>
      </w:pPr>
      <w:r>
        <w:t>Normative references</w:t>
      </w:r>
    </w:p>
    <w:p w:rsidR="00523CAF" w:rsidRDefault="00D567B5">
      <w:pPr>
        <w:pStyle w:val="a3"/>
        <w:spacing w:before="114"/>
        <w:ind w:right="223"/>
      </w:pPr>
      <w:r>
        <w:t>This educational standard uses references to the following legislative acts:</w:t>
      </w:r>
    </w:p>
    <w:p w:rsidR="00523CAF" w:rsidRDefault="00D567B5">
      <w:pPr>
        <w:pStyle w:val="a3"/>
        <w:spacing w:before="2" w:line="344" w:lineRule="exact"/>
        <w:ind w:left="1010" w:firstLine="0"/>
      </w:pPr>
      <w:r>
        <w:t>Code of the Republic of Belarus on Education;</w:t>
      </w:r>
    </w:p>
    <w:p w:rsidR="00523CAF" w:rsidRDefault="00D567B5">
      <w:pPr>
        <w:pStyle w:val="a3"/>
        <w:ind w:right="218"/>
      </w:pPr>
      <w:r>
        <w:t>Law of the Republic of Belarus dated July 10, 2012 No. 425-З “On the state innovation policy and innovation activity in the Republic of Belarus”;</w:t>
      </w:r>
    </w:p>
    <w:p w:rsidR="00523CAF" w:rsidRDefault="00D567B5">
      <w:pPr>
        <w:pStyle w:val="a3"/>
        <w:spacing w:before="1"/>
        <w:ind w:right="228"/>
      </w:pPr>
      <w:r>
        <w:t>STB ISO 9000-2015 Quality management systems. Basic provisions and dictionary (hereinafter - STB ISO 9000-2015);</w:t>
      </w:r>
    </w:p>
    <w:p w:rsidR="00523CAF" w:rsidRDefault="00D567B5">
      <w:pPr>
        <w:pStyle w:val="a3"/>
        <w:spacing w:line="344" w:lineRule="exact"/>
        <w:ind w:left="1010" w:firstLine="0"/>
      </w:pPr>
      <w:r>
        <w:t>National classifier of the Republic of Belarus AKRB 011-2009</w:t>
      </w:r>
    </w:p>
    <w:p w:rsidR="00523CAF" w:rsidRDefault="00D567B5">
      <w:pPr>
        <w:pStyle w:val="a3"/>
        <w:ind w:firstLine="0"/>
      </w:pPr>
      <w:r>
        <w:t>"Specialties and qualifications" (hereinafter - AKRB 011-2009);</w:t>
      </w:r>
    </w:p>
    <w:p w:rsidR="00523CAF" w:rsidRDefault="00523CAF">
      <w:pPr>
        <w:sectPr w:rsidR="00523CAF">
          <w:footerReference w:type="default" r:id="rId9"/>
          <w:pgSz w:w="11910" w:h="16840"/>
          <w:pgMar w:top="1000" w:right="340" w:bottom="280" w:left="1400" w:header="0" w:footer="0" w:gutter="0"/>
          <w:cols w:space="720"/>
        </w:sectPr>
      </w:pPr>
    </w:p>
    <w:p w:rsidR="00523CAF" w:rsidRDefault="00D567B5">
      <w:pPr>
        <w:pStyle w:val="a3"/>
        <w:spacing w:before="65"/>
        <w:ind w:left="1010" w:firstLine="0"/>
      </w:pPr>
      <w:r>
        <w:lastRenderedPageBreak/>
        <w:t>National classifier of the Republic of Belarus AKRB 005-2011</w:t>
      </w:r>
    </w:p>
    <w:p w:rsidR="00523CAF" w:rsidRDefault="00D567B5">
      <w:pPr>
        <w:pStyle w:val="a3"/>
        <w:spacing w:before="1"/>
        <w:ind w:firstLine="0"/>
      </w:pPr>
      <w:r>
        <w:t>"Types of economic activity" (hereinafter - AKRB 005-2011).</w:t>
      </w:r>
    </w:p>
    <w:p w:rsidR="00523CAF" w:rsidRDefault="00D567B5">
      <w:pPr>
        <w:pStyle w:val="1"/>
        <w:numPr>
          <w:ilvl w:val="0"/>
          <w:numId w:val="5"/>
        </w:numPr>
        <w:tabs>
          <w:tab w:val="left" w:pos="1322"/>
        </w:tabs>
      </w:pPr>
      <w:r>
        <w:t>Basic terms and definitions</w:t>
      </w:r>
    </w:p>
    <w:p w:rsidR="00523CAF" w:rsidRDefault="00D567B5">
      <w:pPr>
        <w:pStyle w:val="a3"/>
        <w:spacing w:before="114"/>
        <w:ind w:right="228"/>
      </w:pPr>
      <w:r>
        <w:t>This educational standard uses the terms established by the Education Code of the Republic of Belarus, as well as the following terms with their respective definitions:</w:t>
      </w:r>
    </w:p>
    <w:p w:rsidR="00E469AE" w:rsidRDefault="00D567B5" w:rsidP="00E469AE">
      <w:pPr>
        <w:pStyle w:val="a3"/>
        <w:tabs>
          <w:tab w:val="left" w:pos="966"/>
          <w:tab w:val="left" w:pos="2245"/>
          <w:tab w:val="left" w:pos="2291"/>
          <w:tab w:val="left" w:pos="2505"/>
          <w:tab w:val="left" w:pos="3313"/>
          <w:tab w:val="left" w:pos="3860"/>
          <w:tab w:val="left" w:pos="4248"/>
          <w:tab w:val="left" w:pos="4289"/>
          <w:tab w:val="left" w:pos="4767"/>
          <w:tab w:val="left" w:pos="4858"/>
          <w:tab w:val="left" w:pos="4910"/>
          <w:tab w:val="left" w:pos="5991"/>
          <w:tab w:val="left" w:pos="6561"/>
          <w:tab w:val="left" w:pos="6893"/>
          <w:tab w:val="left" w:pos="6931"/>
          <w:tab w:val="left" w:pos="7271"/>
          <w:tab w:val="left" w:pos="8582"/>
          <w:tab w:val="left" w:pos="9520"/>
        </w:tabs>
        <w:ind w:right="216"/>
        <w:rPr>
          <w:spacing w:val="-6"/>
        </w:rPr>
      </w:pPr>
      <w:r>
        <w:rPr>
          <w:b/>
        </w:rPr>
        <w:t>innovation -</w:t>
      </w:r>
      <w:r>
        <w:t>introduced into civil circulation or used for their own needs perfect products, new</w:t>
      </w:r>
      <w:r w:rsidR="00E469AE">
        <w:rPr>
          <w:lang w:val="en-US"/>
        </w:rPr>
        <w:t xml:space="preserve"> </w:t>
      </w:r>
      <w:r>
        <w:rPr>
          <w:spacing w:val="-3"/>
        </w:rPr>
        <w:t>or</w:t>
      </w:r>
      <w:r>
        <w:t>advanced technology, new service, new</w:t>
      </w:r>
      <w:r w:rsidR="00E469AE">
        <w:rPr>
          <w:lang w:val="en-US"/>
        </w:rPr>
        <w:t xml:space="preserve"> </w:t>
      </w:r>
      <w:r>
        <w:rPr>
          <w:spacing w:val="-6"/>
        </w:rPr>
        <w:t>organizational and technical solution of a production, administrative, commercial or other nature;</w:t>
      </w:r>
    </w:p>
    <w:p w:rsidR="00523CAF" w:rsidRDefault="00E469AE" w:rsidP="00E469AE">
      <w:pPr>
        <w:pStyle w:val="a3"/>
        <w:tabs>
          <w:tab w:val="left" w:pos="966"/>
          <w:tab w:val="left" w:pos="2245"/>
          <w:tab w:val="left" w:pos="2291"/>
          <w:tab w:val="left" w:pos="2505"/>
          <w:tab w:val="left" w:pos="3313"/>
          <w:tab w:val="left" w:pos="3860"/>
          <w:tab w:val="left" w:pos="4248"/>
          <w:tab w:val="left" w:pos="4289"/>
          <w:tab w:val="left" w:pos="4767"/>
          <w:tab w:val="left" w:pos="4858"/>
          <w:tab w:val="left" w:pos="4910"/>
          <w:tab w:val="left" w:pos="5991"/>
          <w:tab w:val="left" w:pos="6561"/>
          <w:tab w:val="left" w:pos="6893"/>
          <w:tab w:val="left" w:pos="6931"/>
          <w:tab w:val="left" w:pos="7271"/>
          <w:tab w:val="left" w:pos="8582"/>
          <w:tab w:val="left" w:pos="9520"/>
        </w:tabs>
        <w:ind w:right="216" w:firstLine="0"/>
      </w:pPr>
      <w:r>
        <w:rPr>
          <w:b/>
        </w:rPr>
        <w:tab/>
      </w:r>
      <w:r w:rsidR="00D567B5">
        <w:rPr>
          <w:b/>
        </w:rPr>
        <w:t>innovative activity -</w:t>
      </w:r>
      <w:r>
        <w:rPr>
          <w:b/>
          <w:lang w:val="en-US"/>
        </w:rPr>
        <w:t xml:space="preserve"> </w:t>
      </w:r>
      <w:r w:rsidRPr="00E469AE">
        <w:rPr>
          <w:lang w:val="en-US"/>
        </w:rPr>
        <w:t>t</w:t>
      </w:r>
      <w:r w:rsidR="00D567B5">
        <w:t>ransformation of activity</w:t>
      </w:r>
      <w:r w:rsidR="00D567B5">
        <w:tab/>
      </w:r>
      <w:r w:rsidR="00D567B5">
        <w:tab/>
      </w:r>
      <w:r w:rsidR="00D567B5">
        <w:tab/>
      </w:r>
      <w:r w:rsidR="00D567B5">
        <w:tab/>
      </w:r>
    </w:p>
    <w:p w:rsidR="00523CAF" w:rsidRDefault="00D567B5">
      <w:pPr>
        <w:pStyle w:val="a3"/>
        <w:spacing w:line="344" w:lineRule="exact"/>
        <w:ind w:firstLine="0"/>
      </w:pPr>
      <w:r>
        <w:t>innovation in innovation;</w:t>
      </w:r>
    </w:p>
    <w:p w:rsidR="00523CAF" w:rsidRDefault="00D567B5">
      <w:pPr>
        <w:pStyle w:val="a3"/>
        <w:ind w:right="226"/>
      </w:pPr>
      <w:r>
        <w:rPr>
          <w:b/>
        </w:rPr>
        <w:t>competence</w:t>
      </w:r>
      <w:r>
        <w:t>- the ability to apply knowledge and skills to achieve certain results (STB ISO 9000-2015);</w:t>
      </w:r>
    </w:p>
    <w:p w:rsidR="00523CAF" w:rsidRDefault="00D567B5">
      <w:pPr>
        <w:pStyle w:val="a3"/>
        <w:spacing w:before="1"/>
        <w:ind w:right="230"/>
      </w:pPr>
      <w:r>
        <w:rPr>
          <w:b/>
        </w:rPr>
        <w:t>competence</w:t>
      </w:r>
      <w:r>
        <w:t>- knowledge, skills and experience necessary to solve theoretical and practical problems;</w:t>
      </w:r>
    </w:p>
    <w:p w:rsidR="00523CAF" w:rsidRDefault="00D567B5">
      <w:pPr>
        <w:pStyle w:val="a3"/>
        <w:ind w:right="222"/>
      </w:pPr>
      <w:r>
        <w:rPr>
          <w:b/>
        </w:rPr>
        <w:t>thesis</w:t>
      </w:r>
      <w:r>
        <w:t>- independently performed research work, which has internal unity and is dedicated to solving theoretical, experimental or applied problems of the relevant field of professional activity, indicating the author's personal contribution to science and (or) practice;</w:t>
      </w:r>
    </w:p>
    <w:p w:rsidR="00523CAF" w:rsidRDefault="00D567B5">
      <w:pPr>
        <w:pStyle w:val="a3"/>
        <w:ind w:right="228"/>
      </w:pPr>
      <w:r>
        <w:rPr>
          <w:b/>
        </w:rPr>
        <w:t>module</w:t>
      </w:r>
      <w:r>
        <w:t>- a relatively independent, logically complete part of the master's program, which ensures the formation of a certain competence (competence group);</w:t>
      </w:r>
    </w:p>
    <w:p w:rsidR="00523CAF" w:rsidRDefault="00D567B5">
      <w:pPr>
        <w:pStyle w:val="a3"/>
        <w:ind w:right="231"/>
      </w:pPr>
      <w:r>
        <w:rPr>
          <w:b/>
        </w:rPr>
        <w:t>quality assurance</w:t>
      </w:r>
      <w:r>
        <w:t>- part of quality management aimed at ensuring compliance with quality requirements (STB ISO 9000-2015);</w:t>
      </w:r>
    </w:p>
    <w:p w:rsidR="00523CAF" w:rsidRDefault="00D567B5">
      <w:pPr>
        <w:pStyle w:val="a3"/>
        <w:ind w:right="223"/>
      </w:pPr>
      <w:r>
        <w:rPr>
          <w:b/>
        </w:rPr>
        <w:t>profiling</w:t>
      </w:r>
      <w:r>
        <w:t>- a variant of the implementation of the educational program of the magistracy in the specialty, which is due to the specifics of the professional activity of the master;</w:t>
      </w:r>
    </w:p>
    <w:p w:rsidR="00523CAF" w:rsidRDefault="00D567B5">
      <w:pPr>
        <w:pStyle w:val="a3"/>
        <w:spacing w:before="1"/>
        <w:ind w:right="227"/>
        <w:rPr>
          <w:rFonts w:ascii="Arial MT" w:hAnsi="Arial MT"/>
        </w:rPr>
      </w:pPr>
      <w:r>
        <w:rPr>
          <w:b/>
        </w:rPr>
        <w:t>theatrical sketches</w:t>
      </w:r>
      <w:r>
        <w:t>- section of art history, theater studies, a set of methods for studying the history and theory of theatrical art, acting and directing, drama theory, dramaturgy, theatrical and decorative arts, theater architecture, theater criticism, theater organization.</w:t>
      </w:r>
    </w:p>
    <w:p w:rsidR="00523CAF" w:rsidRDefault="00D567B5">
      <w:pPr>
        <w:pStyle w:val="1"/>
        <w:numPr>
          <w:ilvl w:val="0"/>
          <w:numId w:val="5"/>
        </w:numPr>
        <w:tabs>
          <w:tab w:val="left" w:pos="1322"/>
        </w:tabs>
        <w:spacing w:before="127"/>
      </w:pPr>
      <w:r>
        <w:t>Basic provisions</w:t>
      </w:r>
    </w:p>
    <w:p w:rsidR="00523CAF" w:rsidRDefault="00D567B5">
      <w:pPr>
        <w:pStyle w:val="a4"/>
        <w:numPr>
          <w:ilvl w:val="1"/>
          <w:numId w:val="5"/>
        </w:numPr>
        <w:tabs>
          <w:tab w:val="left" w:pos="1536"/>
        </w:tabs>
        <w:spacing w:before="120"/>
        <w:rPr>
          <w:b/>
          <w:sz w:val="30"/>
        </w:rPr>
      </w:pPr>
      <w:r>
        <w:rPr>
          <w:b/>
          <w:sz w:val="30"/>
        </w:rPr>
        <w:t>General characteristics of the specialty</w:t>
      </w:r>
    </w:p>
    <w:p w:rsidR="00523CAF" w:rsidRDefault="00D567B5">
      <w:pPr>
        <w:pStyle w:val="a3"/>
        <w:spacing w:before="111"/>
        <w:ind w:right="223"/>
        <w:rPr>
          <w:b/>
        </w:rPr>
      </w:pPr>
      <w:r>
        <w:t>Specialty 1-21 80 20 "Theater Studies" in accordance with ACRB 011-2009 refers to the profile of education D "Humanities",</w:t>
      </w:r>
    </w:p>
    <w:p w:rsidR="00523CAF" w:rsidRDefault="00523CAF">
      <w:pPr>
        <w:pStyle w:val="a3"/>
        <w:ind w:left="0" w:firstLine="0"/>
        <w:jc w:val="left"/>
        <w:rPr>
          <w:b/>
          <w:sz w:val="20"/>
        </w:rPr>
      </w:pPr>
    </w:p>
    <w:p w:rsidR="00523CAF" w:rsidRDefault="00D567B5">
      <w:pPr>
        <w:pStyle w:val="a3"/>
        <w:spacing w:before="65"/>
        <w:ind w:right="225" w:firstLine="0"/>
      </w:pPr>
      <w:r>
        <w:t>the direction of education 21 "Humanities" and provides for a master's degree.</w:t>
      </w:r>
    </w:p>
    <w:p w:rsidR="00523CAF" w:rsidRDefault="00D567B5">
      <w:pPr>
        <w:pStyle w:val="1"/>
        <w:numPr>
          <w:ilvl w:val="1"/>
          <w:numId w:val="5"/>
        </w:numPr>
        <w:tabs>
          <w:tab w:val="left" w:pos="1738"/>
        </w:tabs>
        <w:spacing w:before="129"/>
        <w:ind w:left="302" w:right="221" w:firstLine="707"/>
      </w:pPr>
      <w:r>
        <w:t>Requirements for the level of basic education of persons entering higher educational institutions of the II degree</w:t>
      </w:r>
    </w:p>
    <w:p w:rsidR="00523CAF" w:rsidRDefault="00D567B5">
      <w:pPr>
        <w:pStyle w:val="a3"/>
        <w:spacing w:before="112"/>
        <w:ind w:right="223"/>
      </w:pPr>
      <w:r>
        <w:t>The level of education of persons entering higher education of the II stage is the higher education of the I stage.</w:t>
      </w:r>
    </w:p>
    <w:p w:rsidR="00523CAF" w:rsidRDefault="00D567B5">
      <w:pPr>
        <w:pStyle w:val="1"/>
        <w:numPr>
          <w:ilvl w:val="1"/>
          <w:numId w:val="5"/>
        </w:numPr>
        <w:tabs>
          <w:tab w:val="left" w:pos="1536"/>
        </w:tabs>
      </w:pPr>
      <w:r>
        <w:t>Forms of higher education II degree</w:t>
      </w:r>
    </w:p>
    <w:p w:rsidR="00523CAF" w:rsidRDefault="00D567B5">
      <w:pPr>
        <w:pStyle w:val="a3"/>
        <w:spacing w:before="114"/>
        <w:ind w:right="226"/>
      </w:pPr>
      <w:r>
        <w:lastRenderedPageBreak/>
        <w:t>Master's programs include the following forms of higher education of the II degree: full-time (full-time, part-time) and part-time.</w:t>
      </w:r>
    </w:p>
    <w:p w:rsidR="00523CAF" w:rsidRDefault="00D567B5">
      <w:pPr>
        <w:pStyle w:val="1"/>
        <w:numPr>
          <w:ilvl w:val="1"/>
          <w:numId w:val="5"/>
        </w:numPr>
        <w:tabs>
          <w:tab w:val="left" w:pos="1536"/>
        </w:tabs>
        <w:spacing w:before="127"/>
      </w:pPr>
      <w:r>
        <w:t>Terms of obtaining higher education of the II degree</w:t>
      </w:r>
    </w:p>
    <w:p w:rsidR="00523CAF" w:rsidRDefault="00D567B5">
      <w:pPr>
        <w:pStyle w:val="a3"/>
        <w:spacing w:before="113"/>
        <w:ind w:right="226"/>
      </w:pPr>
      <w:r>
        <w:t>The term for obtaining higher education of the II degree in full-time form is 1 year.</w:t>
      </w:r>
    </w:p>
    <w:p w:rsidR="00523CAF" w:rsidRDefault="00D567B5">
      <w:pPr>
        <w:pStyle w:val="a3"/>
        <w:ind w:right="224"/>
      </w:pPr>
      <w:r>
        <w:t>The terms for obtaining higher education of the II degree in correspondence form can be increased by 0.5 years in relation to the period for obtaining higher education in full-time form.</w:t>
      </w:r>
    </w:p>
    <w:p w:rsidR="00523CAF" w:rsidRDefault="00D567B5">
      <w:pPr>
        <w:pStyle w:val="1"/>
        <w:numPr>
          <w:ilvl w:val="0"/>
          <w:numId w:val="5"/>
        </w:numPr>
        <w:tabs>
          <w:tab w:val="left" w:pos="1322"/>
        </w:tabs>
        <w:spacing w:before="126"/>
      </w:pPr>
      <w:r>
        <w:t>Characteristics of the professional activity of the master</w:t>
      </w:r>
    </w:p>
    <w:p w:rsidR="00523CAF" w:rsidRDefault="00D567B5">
      <w:pPr>
        <w:pStyle w:val="a4"/>
        <w:numPr>
          <w:ilvl w:val="1"/>
          <w:numId w:val="5"/>
        </w:numPr>
        <w:tabs>
          <w:tab w:val="left" w:pos="1663"/>
        </w:tabs>
        <w:spacing w:before="121"/>
        <w:ind w:left="1662" w:hanging="653"/>
        <w:rPr>
          <w:b/>
          <w:sz w:val="30"/>
        </w:rPr>
      </w:pPr>
      <w:r>
        <w:rPr>
          <w:b/>
          <w:sz w:val="30"/>
        </w:rPr>
        <w:t>The sphere of professional activity of the master</w:t>
      </w:r>
    </w:p>
    <w:p w:rsidR="00523CAF" w:rsidRDefault="00D567B5">
      <w:pPr>
        <w:pStyle w:val="a3"/>
        <w:spacing w:before="113"/>
        <w:ind w:right="232"/>
      </w:pPr>
      <w:r>
        <w:t>The main areas of professional activity of the master in accordance with ACRB 005-2011 are:</w:t>
      </w:r>
    </w:p>
    <w:p w:rsidR="00523CAF" w:rsidRDefault="00D567B5">
      <w:pPr>
        <w:pStyle w:val="a3"/>
        <w:ind w:left="1010" w:right="3754" w:firstLine="0"/>
      </w:pPr>
      <w:r>
        <w:t>72 Research and development; 85 Education;</w:t>
      </w:r>
    </w:p>
    <w:p w:rsidR="00523CAF" w:rsidRDefault="00D567B5">
      <w:pPr>
        <w:pStyle w:val="a4"/>
        <w:numPr>
          <w:ilvl w:val="0"/>
          <w:numId w:val="4"/>
        </w:numPr>
        <w:tabs>
          <w:tab w:val="left" w:pos="1387"/>
        </w:tabs>
        <w:spacing w:before="0" w:line="344" w:lineRule="exact"/>
        <w:rPr>
          <w:sz w:val="30"/>
        </w:rPr>
      </w:pPr>
      <w:r>
        <w:rPr>
          <w:sz w:val="30"/>
        </w:rPr>
        <w:t>creative activities and entertainment;</w:t>
      </w:r>
    </w:p>
    <w:p w:rsidR="00523CAF" w:rsidRDefault="00D567B5">
      <w:pPr>
        <w:pStyle w:val="a4"/>
        <w:numPr>
          <w:ilvl w:val="0"/>
          <w:numId w:val="4"/>
        </w:numPr>
        <w:tabs>
          <w:tab w:val="left" w:pos="1434"/>
        </w:tabs>
        <w:spacing w:before="0"/>
        <w:ind w:left="302" w:right="230" w:firstLine="707"/>
        <w:rPr>
          <w:sz w:val="30"/>
        </w:rPr>
      </w:pPr>
      <w:r>
        <w:rPr>
          <w:sz w:val="30"/>
        </w:rPr>
        <w:t>Activities of libraries, archives, museums and other cultural events.</w:t>
      </w:r>
    </w:p>
    <w:p w:rsidR="00523CAF" w:rsidRDefault="00D567B5">
      <w:pPr>
        <w:pStyle w:val="1"/>
        <w:numPr>
          <w:ilvl w:val="1"/>
          <w:numId w:val="5"/>
        </w:numPr>
        <w:tabs>
          <w:tab w:val="left" w:pos="1663"/>
        </w:tabs>
        <w:ind w:left="1662" w:hanging="653"/>
      </w:pPr>
      <w:r>
        <w:t>Objects of professional activity of the master</w:t>
      </w:r>
    </w:p>
    <w:p w:rsidR="00523CAF" w:rsidRDefault="00D567B5">
      <w:pPr>
        <w:pStyle w:val="a3"/>
        <w:spacing w:before="113" w:line="344" w:lineRule="exact"/>
        <w:ind w:left="1010" w:firstLine="0"/>
      </w:pPr>
      <w:r>
        <w:t>The objects of professional activity of the master are:</w:t>
      </w:r>
    </w:p>
    <w:p w:rsidR="00523CAF" w:rsidRDefault="00D567B5">
      <w:pPr>
        <w:pStyle w:val="a3"/>
        <w:ind w:right="221"/>
      </w:pPr>
      <w:r>
        <w:t>works of stage and dramatic art, acting, directing and scenography, organization of theatrical activities, presented in theatrical and entertainment institutions, museums, exhibitions, archives, their documentary and informational reflection in scientific research and the media;</w:t>
      </w:r>
    </w:p>
    <w:p w:rsidR="00523CAF" w:rsidRDefault="00D567B5">
      <w:pPr>
        <w:pStyle w:val="a3"/>
        <w:spacing w:before="1"/>
        <w:ind w:right="232"/>
      </w:pPr>
      <w:r>
        <w:t>the content and means of expression in works of stage and dramatic art, acting, directing and scenography;</w:t>
      </w:r>
    </w:p>
    <w:p w:rsidR="00523CAF" w:rsidRDefault="00D567B5">
      <w:pPr>
        <w:pStyle w:val="a3"/>
        <w:spacing w:before="1"/>
        <w:ind w:right="230"/>
      </w:pPr>
      <w:r>
        <w:t>historical and modern processes of development of performing arts and dramaturgy, acting, directing and scenography, organization of theatrical activities;</w:t>
      </w:r>
    </w:p>
    <w:p w:rsidR="00523CAF" w:rsidRDefault="00523CAF">
      <w:pPr>
        <w:pStyle w:val="a3"/>
        <w:ind w:left="0" w:firstLine="0"/>
        <w:jc w:val="left"/>
        <w:rPr>
          <w:sz w:val="20"/>
        </w:rPr>
      </w:pPr>
    </w:p>
    <w:p w:rsidR="00523CAF" w:rsidRDefault="00523CAF">
      <w:pPr>
        <w:pStyle w:val="a3"/>
        <w:spacing w:before="6"/>
        <w:ind w:left="0" w:firstLine="0"/>
        <w:jc w:val="left"/>
        <w:rPr>
          <w:sz w:val="26"/>
        </w:rPr>
      </w:pPr>
    </w:p>
    <w:p w:rsidR="00523CAF" w:rsidRDefault="00523CAF">
      <w:pPr>
        <w:rPr>
          <w:sz w:val="24"/>
        </w:rPr>
        <w:sectPr w:rsidR="00523CAF">
          <w:footerReference w:type="default" r:id="rId10"/>
          <w:pgSz w:w="11910" w:h="16840"/>
          <w:pgMar w:top="1040" w:right="340" w:bottom="280" w:left="1400" w:header="0" w:footer="0" w:gutter="0"/>
          <w:cols w:space="720"/>
        </w:sectPr>
      </w:pPr>
    </w:p>
    <w:p w:rsidR="00523CAF" w:rsidRDefault="00D567B5">
      <w:pPr>
        <w:pStyle w:val="a3"/>
        <w:tabs>
          <w:tab w:val="left" w:pos="2927"/>
          <w:tab w:val="left" w:pos="4198"/>
          <w:tab w:val="left" w:pos="6068"/>
          <w:tab w:val="left" w:pos="7407"/>
        </w:tabs>
        <w:spacing w:before="65"/>
        <w:ind w:right="218"/>
        <w:jc w:val="left"/>
      </w:pPr>
      <w:r>
        <w:lastRenderedPageBreak/>
        <w:t>educational systems, pedagogical processes,</w:t>
      </w:r>
      <w:r>
        <w:rPr>
          <w:spacing w:val="-6"/>
        </w:rPr>
        <w:t>educational and methodological support in higher educational institutions in the field of culture and art;</w:t>
      </w:r>
    </w:p>
    <w:p w:rsidR="00523CAF" w:rsidRDefault="00D567B5">
      <w:pPr>
        <w:pStyle w:val="a3"/>
        <w:spacing w:before="2"/>
        <w:ind w:left="1010" w:firstLine="0"/>
        <w:jc w:val="left"/>
      </w:pPr>
      <w:r>
        <w:t>innovative projects in the field of culture and art.</w:t>
      </w:r>
    </w:p>
    <w:p w:rsidR="00523CAF" w:rsidRDefault="00D567B5">
      <w:pPr>
        <w:pStyle w:val="1"/>
        <w:numPr>
          <w:ilvl w:val="1"/>
          <w:numId w:val="5"/>
        </w:numPr>
        <w:tabs>
          <w:tab w:val="left" w:pos="1662"/>
          <w:tab w:val="left" w:pos="1663"/>
        </w:tabs>
        <w:ind w:left="1662" w:hanging="653"/>
      </w:pPr>
      <w:r>
        <w:t>Types of professional activity of the master</w:t>
      </w:r>
    </w:p>
    <w:p w:rsidR="00523CAF" w:rsidRDefault="00D567B5">
      <w:pPr>
        <w:pStyle w:val="a3"/>
        <w:spacing w:before="111"/>
        <w:jc w:val="left"/>
      </w:pPr>
      <w:r>
        <w:t>The master must be competent in the following types of professional activities:</w:t>
      </w:r>
    </w:p>
    <w:p w:rsidR="00523CAF" w:rsidRDefault="00D567B5">
      <w:pPr>
        <w:pStyle w:val="a3"/>
        <w:spacing w:before="1"/>
        <w:ind w:left="1010" w:firstLine="0"/>
        <w:jc w:val="left"/>
      </w:pPr>
      <w:r>
        <w:t>study;</w:t>
      </w:r>
    </w:p>
    <w:p w:rsidR="00523CAF" w:rsidRDefault="00D567B5">
      <w:pPr>
        <w:pStyle w:val="a3"/>
        <w:spacing w:before="1"/>
        <w:ind w:left="1010" w:right="3256" w:firstLine="0"/>
        <w:jc w:val="left"/>
      </w:pPr>
      <w:r>
        <w:t>scientific-pedagogical and educational-methodical; analytical;</w:t>
      </w:r>
    </w:p>
    <w:p w:rsidR="00523CAF" w:rsidRDefault="00D567B5">
      <w:pPr>
        <w:pStyle w:val="a3"/>
        <w:ind w:left="1010" w:right="4863" w:firstLine="0"/>
        <w:jc w:val="left"/>
      </w:pPr>
      <w:r>
        <w:rPr>
          <w:spacing w:val="-1"/>
        </w:rPr>
        <w:t>expert consulting;</w:t>
      </w:r>
      <w:r>
        <w:t>innovative;</w:t>
      </w:r>
    </w:p>
    <w:p w:rsidR="00523CAF" w:rsidRDefault="00D567B5">
      <w:pPr>
        <w:pStyle w:val="a3"/>
        <w:ind w:left="1010" w:firstLine="0"/>
        <w:jc w:val="left"/>
      </w:pPr>
      <w:r>
        <w:t>organizational and managerial.</w:t>
      </w:r>
    </w:p>
    <w:p w:rsidR="00523CAF" w:rsidRDefault="00D567B5">
      <w:pPr>
        <w:pStyle w:val="1"/>
        <w:numPr>
          <w:ilvl w:val="1"/>
          <w:numId w:val="5"/>
        </w:numPr>
        <w:tabs>
          <w:tab w:val="left" w:pos="1662"/>
          <w:tab w:val="left" w:pos="1663"/>
        </w:tabs>
        <w:spacing w:before="126"/>
        <w:ind w:left="1662" w:hanging="653"/>
      </w:pPr>
      <w:r>
        <w:t>The goals of the professional activity of the master</w:t>
      </w:r>
    </w:p>
    <w:p w:rsidR="00523CAF" w:rsidRDefault="00D567B5">
      <w:pPr>
        <w:pStyle w:val="a3"/>
        <w:spacing w:before="113"/>
        <w:ind w:right="339"/>
      </w:pPr>
      <w:r>
        <w:t>The master should be ready to solve the following tasks of professional activity:</w:t>
      </w:r>
    </w:p>
    <w:p w:rsidR="00523CAF" w:rsidRDefault="00D567B5">
      <w:pPr>
        <w:pStyle w:val="a3"/>
        <w:spacing w:before="1"/>
        <w:ind w:right="225"/>
      </w:pPr>
      <w:r>
        <w:t>conducting research work to identify, describe, analyze, review works of stage and dramatic art, acting, directing and scenography, analysis of phenomena and processes in the domestic and foreign theater, organization of theatrical activities;</w:t>
      </w:r>
    </w:p>
    <w:p w:rsidR="00523CAF" w:rsidRDefault="00D567B5">
      <w:pPr>
        <w:pStyle w:val="a3"/>
        <w:ind w:right="228"/>
      </w:pPr>
      <w:r>
        <w:t>teaching in higher educational institutions in the field of culture and art;</w:t>
      </w:r>
    </w:p>
    <w:p w:rsidR="00523CAF" w:rsidRDefault="00D567B5">
      <w:pPr>
        <w:pStyle w:val="a3"/>
        <w:ind w:right="227"/>
      </w:pPr>
      <w:r>
        <w:t>development of educational and methodological support of the educational process in the field of culture and art;</w:t>
      </w:r>
    </w:p>
    <w:p w:rsidR="00523CAF" w:rsidRDefault="00D567B5">
      <w:pPr>
        <w:pStyle w:val="a3"/>
        <w:ind w:right="232"/>
      </w:pPr>
      <w:r>
        <w:t>preparation of analytical materials for the assessment of processes and phenomena in the field of theatrical art and dramaturgy, acting, directing and scenography, organization of theatrical activities;</w:t>
      </w:r>
    </w:p>
    <w:p w:rsidR="00523CAF" w:rsidRDefault="00D567B5">
      <w:pPr>
        <w:pStyle w:val="a3"/>
        <w:ind w:right="231"/>
      </w:pPr>
      <w:r>
        <w:t>consultations and expert evaluation of the artistic level of works of theatrical art and dramaturgy;</w:t>
      </w:r>
    </w:p>
    <w:p w:rsidR="00523CAF" w:rsidRDefault="00D567B5">
      <w:pPr>
        <w:pStyle w:val="a3"/>
        <w:ind w:right="222"/>
      </w:pPr>
      <w:r>
        <w:t>analysis of the activities of an organization (institution) of culture and art, development of plans and programs for organizing innovative activities in the field of culture;</w:t>
      </w:r>
    </w:p>
    <w:p w:rsidR="00523CAF" w:rsidRDefault="00D567B5">
      <w:pPr>
        <w:pStyle w:val="a3"/>
        <w:ind w:right="226"/>
      </w:pPr>
      <w:r>
        <w:t>organizing the activities of cultural institutions and activities for the implementation of projects in the field of culture and art with the effective use of social, creative, financial and material resources.</w:t>
      </w:r>
    </w:p>
    <w:p w:rsidR="00523CAF" w:rsidRDefault="00D567B5">
      <w:pPr>
        <w:pStyle w:val="1"/>
        <w:numPr>
          <w:ilvl w:val="1"/>
          <w:numId w:val="5"/>
        </w:numPr>
        <w:tabs>
          <w:tab w:val="left" w:pos="1536"/>
        </w:tabs>
        <w:spacing w:before="127"/>
      </w:pPr>
      <w:r>
        <w:t>Opportunities for continuing education in the master's program</w:t>
      </w:r>
    </w:p>
    <w:p w:rsidR="00523CAF" w:rsidRDefault="00D567B5">
      <w:pPr>
        <w:pStyle w:val="a3"/>
        <w:spacing w:before="113"/>
        <w:ind w:right="230"/>
      </w:pPr>
      <w:r>
        <w:t>The master should be prepared to master the educational program of postgraduate education, giving the scientific qualification "Researcher", preferably in the following specialties:</w:t>
      </w:r>
    </w:p>
    <w:p w:rsidR="00523CAF" w:rsidRDefault="00D567B5">
      <w:pPr>
        <w:pStyle w:val="a3"/>
        <w:ind w:left="1010" w:firstLine="0"/>
      </w:pPr>
      <w:r>
        <w:rPr>
          <w:spacing w:val="-4"/>
        </w:rPr>
        <w:t>17.00.01 Theatrical art;</w:t>
      </w:r>
    </w:p>
    <w:p w:rsidR="00523CAF" w:rsidRDefault="00523CAF">
      <w:pPr>
        <w:pStyle w:val="a3"/>
        <w:spacing w:before="9"/>
        <w:ind w:left="0" w:firstLine="0"/>
        <w:jc w:val="left"/>
        <w:rPr>
          <w:sz w:val="8"/>
        </w:rPr>
      </w:pPr>
    </w:p>
    <w:p w:rsidR="00523CAF" w:rsidRDefault="00523CAF">
      <w:pPr>
        <w:jc w:val="right"/>
        <w:rPr>
          <w:sz w:val="24"/>
        </w:rPr>
        <w:sectPr w:rsidR="00523CAF">
          <w:footerReference w:type="default" r:id="rId11"/>
          <w:pgSz w:w="11910" w:h="16840"/>
          <w:pgMar w:top="1040" w:right="340" w:bottom="280" w:left="1400" w:header="0" w:footer="0" w:gutter="0"/>
          <w:cols w:space="720"/>
        </w:sectPr>
      </w:pPr>
    </w:p>
    <w:p w:rsidR="00523CAF" w:rsidRDefault="00D567B5">
      <w:pPr>
        <w:pStyle w:val="a3"/>
        <w:spacing w:before="65"/>
        <w:ind w:left="1010" w:firstLine="0"/>
        <w:jc w:val="left"/>
      </w:pPr>
      <w:r>
        <w:lastRenderedPageBreak/>
        <w:t>17.00.09 Theory and history of art;</w:t>
      </w:r>
    </w:p>
    <w:p w:rsidR="00523CAF" w:rsidRDefault="00D567B5">
      <w:pPr>
        <w:pStyle w:val="a3"/>
        <w:spacing w:before="1"/>
        <w:ind w:left="1010" w:firstLine="0"/>
        <w:jc w:val="left"/>
      </w:pPr>
      <w:r>
        <w:t>24.00.01 Theory and history of culture.</w:t>
      </w:r>
    </w:p>
    <w:p w:rsidR="00523CAF" w:rsidRDefault="00D567B5">
      <w:pPr>
        <w:pStyle w:val="1"/>
        <w:numPr>
          <w:ilvl w:val="0"/>
          <w:numId w:val="5"/>
        </w:numPr>
        <w:tabs>
          <w:tab w:val="left" w:pos="1322"/>
        </w:tabs>
      </w:pPr>
      <w:r>
        <w:t>Requirements for the competence of the master</w:t>
      </w:r>
    </w:p>
    <w:p w:rsidR="00523CAF" w:rsidRDefault="00D567B5">
      <w:pPr>
        <w:pStyle w:val="a3"/>
        <w:spacing w:before="114"/>
        <w:ind w:right="221"/>
      </w:pPr>
      <w:r>
        <w:rPr>
          <w:spacing w:val="-5"/>
        </w:rPr>
        <w:t>A master who has mastered the content of the master's educational program must have a universal, in-depth professional and specialized</w:t>
      </w:r>
      <w:r>
        <w:t>competencies.</w:t>
      </w:r>
    </w:p>
    <w:p w:rsidR="00523CAF" w:rsidRDefault="00D567B5">
      <w:pPr>
        <w:pStyle w:val="1"/>
        <w:numPr>
          <w:ilvl w:val="1"/>
          <w:numId w:val="5"/>
        </w:numPr>
        <w:tabs>
          <w:tab w:val="left" w:pos="1663"/>
        </w:tabs>
        <w:spacing w:before="126"/>
        <w:ind w:left="1662" w:hanging="653"/>
      </w:pPr>
      <w:r>
        <w:t>Requirements for universal competencies</w:t>
      </w:r>
    </w:p>
    <w:p w:rsidR="00523CAF" w:rsidRDefault="00D567B5">
      <w:pPr>
        <w:pStyle w:val="a3"/>
        <w:spacing w:before="114"/>
        <w:ind w:right="231"/>
      </w:pPr>
      <w:r>
        <w:t>The master must have the following universal competencies (hereinafter - MC):</w:t>
      </w:r>
    </w:p>
    <w:p w:rsidR="00523CAF" w:rsidRDefault="00D567B5">
      <w:pPr>
        <w:pStyle w:val="a3"/>
        <w:ind w:right="229"/>
      </w:pPr>
      <w:r>
        <w:t>U</w:t>
      </w:r>
      <w:r w:rsidR="00E469AE">
        <w:rPr>
          <w:lang w:val="en-US"/>
        </w:rPr>
        <w:t>C</w:t>
      </w:r>
      <w:r>
        <w:t>-1. Be able to apply the methods of scientific knowledge (analysis, comparison, systematization, abstraction, modeling, data validation, etc.) in independent research activities, generate and implement innovative ideas;</w:t>
      </w:r>
    </w:p>
    <w:p w:rsidR="00523CAF" w:rsidRDefault="00D567B5">
      <w:pPr>
        <w:pStyle w:val="a3"/>
        <w:ind w:right="221"/>
      </w:pPr>
      <w:r>
        <w:t>U</w:t>
      </w:r>
      <w:r w:rsidR="00E469AE">
        <w:rPr>
          <w:lang w:val="en-US"/>
        </w:rPr>
        <w:t>C</w:t>
      </w:r>
      <w:r>
        <w:t>-2. Possess the methodology of scientific understanding, be able to analyze and evaluate the content and level of philosophical and methodological problems in solving problems of research and innovation;</w:t>
      </w:r>
    </w:p>
    <w:p w:rsidR="00523CAF" w:rsidRDefault="00D567B5">
      <w:pPr>
        <w:pStyle w:val="a3"/>
        <w:ind w:right="230"/>
      </w:pPr>
      <w:r>
        <w:t>U</w:t>
      </w:r>
      <w:r w:rsidR="00E469AE">
        <w:rPr>
          <w:lang w:val="en-US"/>
        </w:rPr>
        <w:t>C</w:t>
      </w:r>
      <w:r>
        <w:t>-3. Have the skills to use modern information technologies to solve research and innovation problems;</w:t>
      </w:r>
    </w:p>
    <w:p w:rsidR="00523CAF" w:rsidRDefault="00D567B5">
      <w:pPr>
        <w:pStyle w:val="a3"/>
        <w:spacing w:before="1"/>
        <w:ind w:right="227"/>
      </w:pPr>
      <w:r>
        <w:t>U</w:t>
      </w:r>
      <w:r w:rsidR="00E469AE">
        <w:rPr>
          <w:lang w:val="en-US"/>
        </w:rPr>
        <w:t>C</w:t>
      </w:r>
      <w:r>
        <w:t>-4. To be able to carry out the organization of scientific activity, determine the optimal directions and methods of scientific research.</w:t>
      </w:r>
    </w:p>
    <w:p w:rsidR="00523CAF" w:rsidRDefault="00D567B5">
      <w:pPr>
        <w:pStyle w:val="1"/>
        <w:numPr>
          <w:ilvl w:val="1"/>
          <w:numId w:val="5"/>
        </w:numPr>
        <w:tabs>
          <w:tab w:val="left" w:pos="1663"/>
        </w:tabs>
        <w:spacing w:before="127"/>
        <w:ind w:left="1662" w:hanging="653"/>
      </w:pPr>
      <w:r>
        <w:t>Requirements for advanced professional competencies</w:t>
      </w:r>
    </w:p>
    <w:p w:rsidR="00523CAF" w:rsidRDefault="00D567B5">
      <w:pPr>
        <w:pStyle w:val="a3"/>
        <w:spacing w:before="111"/>
        <w:ind w:right="233"/>
      </w:pPr>
      <w:r>
        <w:t>The master must have the following advanced professional competencies (hereinafter referred to as APC):</w:t>
      </w:r>
    </w:p>
    <w:p w:rsidR="00523CAF" w:rsidRDefault="00E469AE">
      <w:pPr>
        <w:pStyle w:val="a3"/>
        <w:spacing w:before="6"/>
        <w:ind w:right="223"/>
      </w:pPr>
      <w:r>
        <w:rPr>
          <w:lang w:val="en-US"/>
        </w:rPr>
        <w:t>APC</w:t>
      </w:r>
      <w:r w:rsidR="00D567B5">
        <w:t>-1. To be able to present the results of research to the scientific community and the general public in the form of scientific reports, reports and publications;</w:t>
      </w:r>
    </w:p>
    <w:p w:rsidR="00523CAF" w:rsidRDefault="00E469AE">
      <w:pPr>
        <w:pStyle w:val="a3"/>
        <w:ind w:right="225"/>
      </w:pPr>
      <w:r>
        <w:rPr>
          <w:lang w:val="en-US"/>
        </w:rPr>
        <w:t>APC</w:t>
      </w:r>
      <w:r w:rsidR="00D567B5">
        <w:t>-2. To be able to choose the direction of development of information and communication systems and technologies, to effectively use information resources in organizational and managerial activities;</w:t>
      </w:r>
    </w:p>
    <w:p w:rsidR="00523CAF" w:rsidRDefault="00E469AE">
      <w:pPr>
        <w:pStyle w:val="a3"/>
        <w:ind w:right="232"/>
      </w:pPr>
      <w:r>
        <w:rPr>
          <w:lang w:val="en-US"/>
        </w:rPr>
        <w:t>APC</w:t>
      </w:r>
      <w:r w:rsidR="00D567B5">
        <w:t>-3. Be able to develop new research methods, innovate in scientific activities, develop independent hypotheses in the field of theater studies.</w:t>
      </w:r>
    </w:p>
    <w:p w:rsidR="00523CAF" w:rsidRDefault="00D567B5">
      <w:pPr>
        <w:pStyle w:val="1"/>
        <w:numPr>
          <w:ilvl w:val="1"/>
          <w:numId w:val="5"/>
        </w:numPr>
        <w:tabs>
          <w:tab w:val="left" w:pos="1505"/>
        </w:tabs>
        <w:ind w:left="302" w:right="221" w:firstLine="707"/>
      </w:pPr>
      <w:r>
        <w:rPr>
          <w:spacing w:val="-1"/>
        </w:rPr>
        <w:t>Requirements for the development of higher education institutions</w:t>
      </w:r>
      <w:r>
        <w:t>results of mastering the content of the master's program</w:t>
      </w:r>
    </w:p>
    <w:p w:rsidR="00523CAF" w:rsidRDefault="00D567B5">
      <w:pPr>
        <w:pStyle w:val="a3"/>
        <w:spacing w:before="112"/>
        <w:ind w:right="217"/>
      </w:pPr>
      <w:r>
        <w:t>When developing a master's program based on this educational standard, all QCs and ACCs are included in the set.</w:t>
      </w:r>
    </w:p>
    <w:p w:rsidR="00523CAF" w:rsidRDefault="00523CAF">
      <w:pPr>
        <w:pStyle w:val="a3"/>
        <w:ind w:left="0" w:firstLine="0"/>
        <w:jc w:val="left"/>
        <w:rPr>
          <w:sz w:val="20"/>
        </w:rPr>
      </w:pPr>
    </w:p>
    <w:p w:rsidR="00523CAF" w:rsidRDefault="00523CAF">
      <w:pPr>
        <w:pStyle w:val="a3"/>
        <w:spacing w:before="6"/>
        <w:ind w:left="0" w:firstLine="0"/>
        <w:jc w:val="left"/>
        <w:rPr>
          <w:sz w:val="27"/>
        </w:rPr>
      </w:pPr>
    </w:p>
    <w:p w:rsidR="00523CAF" w:rsidRDefault="00523CAF" w:rsidP="00E469AE">
      <w:pPr>
        <w:spacing w:before="90"/>
        <w:rPr>
          <w:sz w:val="24"/>
        </w:rPr>
        <w:sectPr w:rsidR="00523CAF">
          <w:footerReference w:type="default" r:id="rId12"/>
          <w:pgSz w:w="11910" w:h="16840"/>
          <w:pgMar w:top="1040" w:right="340" w:bottom="280" w:left="1400" w:header="0" w:footer="0" w:gutter="0"/>
          <w:cols w:space="720"/>
        </w:sectPr>
      </w:pPr>
    </w:p>
    <w:p w:rsidR="00523CAF" w:rsidRDefault="00D567B5">
      <w:pPr>
        <w:pStyle w:val="a3"/>
        <w:spacing w:before="65"/>
        <w:ind w:right="220" w:firstLine="0"/>
      </w:pPr>
      <w:r>
        <w:rPr>
          <w:spacing w:val="-2"/>
        </w:rPr>
        <w:lastRenderedPageBreak/>
        <w:t>desired results of mastering the content of the master's program</w:t>
      </w:r>
      <w:r>
        <w:t>in accordance with this educational standard.</w:t>
      </w:r>
    </w:p>
    <w:p w:rsidR="00523CAF" w:rsidRDefault="00D567B5">
      <w:pPr>
        <w:pStyle w:val="a3"/>
        <w:spacing w:before="2"/>
        <w:ind w:right="220"/>
      </w:pPr>
      <w:r>
        <w:t>When developing a master's program, a higher education institution profiles the master's program, taking into account the topics of research and development of organizations that need master's training.</w:t>
      </w:r>
    </w:p>
    <w:p w:rsidR="00523CAF" w:rsidRDefault="00D567B5">
      <w:pPr>
        <w:pStyle w:val="a3"/>
        <w:ind w:right="219"/>
      </w:pPr>
      <w:r>
        <w:rPr>
          <w:spacing w:val="-1"/>
        </w:rPr>
        <w:t>The profiling name is defined</w:t>
      </w:r>
      <w:r>
        <w:t>the university itself and can be included in the name of the model curriculum in the specialty, the curriculum of the university in the specialty.</w:t>
      </w:r>
    </w:p>
    <w:p w:rsidR="00523CAF" w:rsidRDefault="00D567B5">
      <w:pPr>
        <w:pStyle w:val="a3"/>
        <w:ind w:right="217"/>
      </w:pPr>
      <w:r>
        <w:t>The list of the Criminal Code established by these educational standards can be supplemented by higher educational institutions, taking into account the profiling of the master's program.</w:t>
      </w:r>
    </w:p>
    <w:p w:rsidR="00523CAF" w:rsidRDefault="00D567B5">
      <w:pPr>
        <w:pStyle w:val="a3"/>
        <w:ind w:right="216"/>
      </w:pPr>
      <w:r>
        <w:rPr>
          <w:spacing w:val="-2"/>
        </w:rPr>
        <w:t>List of specialized competencies of higher educational institutions</w:t>
      </w:r>
      <w:r>
        <w:t>installs independently, taking into account the profiling of the master's program.</w:t>
      </w:r>
    </w:p>
    <w:p w:rsidR="00523CAF" w:rsidRDefault="00D567B5">
      <w:pPr>
        <w:pStyle w:val="a3"/>
        <w:ind w:right="219"/>
      </w:pPr>
      <w:r>
        <w:t>Additional CC and specialized competencies are established on the basis of generalization of foreign experience, consultations with organizations in need of master's training, and other sources.</w:t>
      </w:r>
    </w:p>
    <w:p w:rsidR="00523CAF" w:rsidRDefault="00D567B5">
      <w:pPr>
        <w:pStyle w:val="a3"/>
        <w:spacing w:before="2"/>
        <w:ind w:right="216"/>
      </w:pPr>
      <w:r>
        <w:t>The totality of additional educational standards and special competencies established by these educational standards of the Criminal Code and the Code of Criminal Procedure, as well as established by higher educational institutions, should provide the master with the opportunity to carry out at least one professional activity in at least one area. professional performance standard.</w:t>
      </w:r>
    </w:p>
    <w:p w:rsidR="00523CAF" w:rsidRDefault="00D567B5">
      <w:pPr>
        <w:pStyle w:val="1"/>
        <w:numPr>
          <w:ilvl w:val="0"/>
          <w:numId w:val="5"/>
        </w:numPr>
        <w:tabs>
          <w:tab w:val="left" w:pos="1677"/>
        </w:tabs>
        <w:spacing w:before="126"/>
        <w:ind w:left="302" w:right="223" w:firstLine="707"/>
      </w:pPr>
      <w:r>
        <w:t>Requirements for the educational documentation of the master's program</w:t>
      </w:r>
    </w:p>
    <w:p w:rsidR="00523CAF" w:rsidRDefault="00D567B5">
      <w:pPr>
        <w:pStyle w:val="a4"/>
        <w:numPr>
          <w:ilvl w:val="1"/>
          <w:numId w:val="5"/>
        </w:numPr>
        <w:tabs>
          <w:tab w:val="left" w:pos="1715"/>
        </w:tabs>
        <w:spacing w:before="119"/>
        <w:ind w:left="302" w:right="223" w:firstLine="707"/>
        <w:rPr>
          <w:b/>
          <w:sz w:val="30"/>
        </w:rPr>
      </w:pPr>
      <w:r>
        <w:rPr>
          <w:b/>
          <w:sz w:val="30"/>
        </w:rPr>
        <w:t>The composition of the educational documentation of the magistracy</w:t>
      </w:r>
    </w:p>
    <w:p w:rsidR="00523CAF" w:rsidRDefault="00D567B5">
      <w:pPr>
        <w:pStyle w:val="a3"/>
        <w:spacing w:before="114"/>
        <w:jc w:val="left"/>
      </w:pPr>
      <w:r>
        <w:t>The master's educational program includes the following educational documentation:</w:t>
      </w:r>
    </w:p>
    <w:p w:rsidR="00523CAF" w:rsidRDefault="00D567B5">
      <w:pPr>
        <w:pStyle w:val="a3"/>
        <w:spacing w:line="344" w:lineRule="exact"/>
        <w:ind w:left="1010" w:firstLine="0"/>
        <w:jc w:val="left"/>
      </w:pPr>
      <w:r>
        <w:t>standard curriculum for the specialty;</w:t>
      </w:r>
    </w:p>
    <w:p w:rsidR="00523CAF" w:rsidRDefault="00D567B5">
      <w:pPr>
        <w:pStyle w:val="a3"/>
        <w:spacing w:before="1"/>
        <w:ind w:left="1010" w:firstLine="0"/>
        <w:jc w:val="left"/>
      </w:pPr>
      <w:r>
        <w:t>the curriculum of the university in the specialty;</w:t>
      </w:r>
    </w:p>
    <w:p w:rsidR="00523CAF" w:rsidRDefault="00D567B5">
      <w:pPr>
        <w:pStyle w:val="a3"/>
        <w:ind w:right="229"/>
        <w:jc w:val="left"/>
      </w:pPr>
      <w:r>
        <w:t>curricula of higher educational institutions in academic disciplines;</w:t>
      </w:r>
    </w:p>
    <w:p w:rsidR="00523CAF" w:rsidRDefault="00D567B5">
      <w:pPr>
        <w:pStyle w:val="a3"/>
        <w:spacing w:line="344" w:lineRule="exact"/>
        <w:ind w:left="1010" w:firstLine="0"/>
        <w:jc w:val="left"/>
      </w:pPr>
      <w:r>
        <w:t>practice program;</w:t>
      </w:r>
    </w:p>
    <w:p w:rsidR="00523CAF" w:rsidRDefault="00D567B5">
      <w:pPr>
        <w:pStyle w:val="a3"/>
        <w:spacing w:before="1"/>
        <w:ind w:left="1010" w:firstLine="0"/>
        <w:jc w:val="left"/>
      </w:pPr>
      <w:r>
        <w:t>individual work plan of the master.</w:t>
      </w:r>
    </w:p>
    <w:p w:rsidR="00523CAF" w:rsidRDefault="00D567B5">
      <w:pPr>
        <w:pStyle w:val="a3"/>
        <w:tabs>
          <w:tab w:val="left" w:pos="2977"/>
          <w:tab w:val="left" w:pos="4367"/>
          <w:tab w:val="left" w:pos="6296"/>
          <w:tab w:val="left" w:pos="7193"/>
          <w:tab w:val="left" w:pos="8683"/>
        </w:tabs>
        <w:spacing w:before="1"/>
        <w:ind w:right="231"/>
        <w:jc w:val="left"/>
      </w:pPr>
      <w:r>
        <w:t>The educational master's program can be optional</w:t>
      </w:r>
      <w:r>
        <w:tab/>
      </w:r>
      <w:r>
        <w:tab/>
      </w:r>
      <w:r>
        <w:tab/>
      </w:r>
      <w:r>
        <w:tab/>
      </w:r>
      <w:r>
        <w:tab/>
      </w:r>
      <w:r>
        <w:rPr>
          <w:spacing w:val="-1"/>
        </w:rPr>
        <w:t>turn on</w:t>
      </w:r>
      <w:r>
        <w:t>the following tutorial documentation:</w:t>
      </w:r>
    </w:p>
    <w:p w:rsidR="00523CAF" w:rsidRDefault="00D567B5">
      <w:pPr>
        <w:pStyle w:val="a3"/>
        <w:jc w:val="left"/>
      </w:pPr>
      <w:r>
        <w:t>minimum programs for candidate examinations in general education disciplines;</w:t>
      </w:r>
    </w:p>
    <w:p w:rsidR="00523CAF" w:rsidRDefault="00523CAF">
      <w:pPr>
        <w:pStyle w:val="a3"/>
        <w:ind w:left="0" w:firstLine="0"/>
        <w:jc w:val="left"/>
        <w:rPr>
          <w:sz w:val="10"/>
        </w:rPr>
      </w:pPr>
    </w:p>
    <w:p w:rsidR="00523CAF" w:rsidRDefault="00523CAF">
      <w:pPr>
        <w:jc w:val="right"/>
        <w:rPr>
          <w:sz w:val="24"/>
        </w:rPr>
        <w:sectPr w:rsidR="00523CAF">
          <w:footerReference w:type="default" r:id="rId13"/>
          <w:pgSz w:w="11910" w:h="16840"/>
          <w:pgMar w:top="1040" w:right="340" w:bottom="280" w:left="1400" w:header="0" w:footer="0" w:gutter="0"/>
          <w:cols w:space="720"/>
        </w:sectPr>
      </w:pPr>
    </w:p>
    <w:p w:rsidR="00523CAF" w:rsidRDefault="00D567B5">
      <w:pPr>
        <w:pStyle w:val="a3"/>
        <w:spacing w:before="65"/>
        <w:ind w:right="225"/>
      </w:pPr>
      <w:r>
        <w:lastRenderedPageBreak/>
        <w:t>minimum programs of candidate loans (differentiated loans) in general education disciplines;</w:t>
      </w:r>
    </w:p>
    <w:p w:rsidR="00523CAF" w:rsidRDefault="00D567B5">
      <w:pPr>
        <w:pStyle w:val="a3"/>
        <w:spacing w:before="2"/>
        <w:ind w:left="1010" w:firstLine="0"/>
      </w:pPr>
      <w:r>
        <w:t>standard curricula for academic disciplines.</w:t>
      </w:r>
    </w:p>
    <w:p w:rsidR="00523CAF" w:rsidRDefault="00D567B5">
      <w:pPr>
        <w:pStyle w:val="1"/>
        <w:numPr>
          <w:ilvl w:val="1"/>
          <w:numId w:val="5"/>
        </w:numPr>
        <w:tabs>
          <w:tab w:val="left" w:pos="1622"/>
        </w:tabs>
        <w:ind w:left="302" w:right="229" w:firstLine="707"/>
      </w:pPr>
      <w:r>
        <w:t xml:space="preserve">Requirements for the maximum volume of </w:t>
      </w:r>
      <w:r w:rsidR="00E469AE">
        <w:rPr>
          <w:lang w:val="en-US"/>
        </w:rPr>
        <w:t>Master’s course</w:t>
      </w:r>
      <w:r>
        <w:t xml:space="preserve"> study load</w:t>
      </w:r>
    </w:p>
    <w:p w:rsidR="00523CAF" w:rsidRDefault="00D567B5">
      <w:pPr>
        <w:pStyle w:val="a3"/>
        <w:spacing w:before="111"/>
        <w:ind w:right="230"/>
      </w:pPr>
      <w:r>
        <w:t>The maximum study load of a bachelor should not exceed 54 academic hours per week, including all types of extracurricular and extracurricular activities.</w:t>
      </w:r>
    </w:p>
    <w:p w:rsidR="00523CAF" w:rsidRDefault="00D567B5">
      <w:pPr>
        <w:pStyle w:val="a3"/>
        <w:ind w:right="224"/>
      </w:pPr>
      <w:r>
        <w:t>The volume of compulsory classes, which is determined by the higher educational institution, taking into account the specialty, the specifics of the educational process, the equipment of the educational and laboratory base, information and scientific and methodological support, is set within 16-24 academic hours. in Week. For undergraduates from among foreign citizens, the number of classroom lessons can be increased by a higher educational institution.</w:t>
      </w:r>
    </w:p>
    <w:p w:rsidR="00523CAF" w:rsidRDefault="00D567B5">
      <w:pPr>
        <w:pStyle w:val="a3"/>
        <w:spacing w:before="2"/>
        <w:ind w:right="229"/>
      </w:pPr>
      <w:r>
        <w:t>The hours allotted for independent work in a discipline (module) include the time allotted for preparing for the exam (s) and (or) credit (test) in this discipline (module).</w:t>
      </w:r>
    </w:p>
    <w:p w:rsidR="00523CAF" w:rsidRDefault="00D567B5">
      <w:pPr>
        <w:pStyle w:val="1"/>
        <w:numPr>
          <w:ilvl w:val="1"/>
          <w:numId w:val="5"/>
        </w:numPr>
        <w:tabs>
          <w:tab w:val="left" w:pos="1684"/>
        </w:tabs>
        <w:ind w:left="302" w:right="222" w:firstLine="707"/>
      </w:pPr>
      <w:r>
        <w:t>Requirements for the structure of the curriculum of higher educational institutions in the specialty</w:t>
      </w:r>
    </w:p>
    <w:p w:rsidR="00523CAF" w:rsidRDefault="00D567B5">
      <w:pPr>
        <w:pStyle w:val="a3"/>
        <w:spacing w:before="112"/>
        <w:ind w:right="232"/>
      </w:pPr>
      <w:r>
        <w:t>The curriculum of the university in the specialty is developed in accordance with the structure presented in Table 1.</w:t>
      </w:r>
    </w:p>
    <w:p w:rsidR="00523CAF" w:rsidRDefault="00D567B5">
      <w:pPr>
        <w:pStyle w:val="a3"/>
        <w:spacing w:after="10" w:line="345" w:lineRule="exact"/>
        <w:ind w:left="0" w:right="225" w:firstLine="0"/>
        <w:jc w:val="right"/>
      </w:pPr>
      <w:r>
        <w:t>Table 1</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7111"/>
        <w:gridCol w:w="1947"/>
      </w:tblGrid>
      <w:tr w:rsidR="00523CAF" w:rsidTr="00E469AE">
        <w:trPr>
          <w:trHeight w:val="897"/>
        </w:trPr>
        <w:tc>
          <w:tcPr>
            <w:tcW w:w="799" w:type="dxa"/>
          </w:tcPr>
          <w:p w:rsidR="00523CAF" w:rsidRPr="00E469AE" w:rsidRDefault="00D567B5">
            <w:pPr>
              <w:pStyle w:val="TableParagraph"/>
              <w:spacing w:line="240" w:lineRule="auto"/>
              <w:ind w:left="163" w:right="136" w:firstLine="50"/>
              <w:rPr>
                <w:sz w:val="26"/>
                <w:lang w:val="en-US"/>
              </w:rPr>
            </w:pPr>
            <w:r>
              <w:rPr>
                <w:sz w:val="26"/>
              </w:rPr>
              <w:t>N</w:t>
            </w:r>
            <w:r w:rsidR="00E469AE">
              <w:rPr>
                <w:sz w:val="26"/>
                <w:lang w:val="en-US"/>
              </w:rPr>
              <w:t>o.</w:t>
            </w:r>
          </w:p>
        </w:tc>
        <w:tc>
          <w:tcPr>
            <w:tcW w:w="7111" w:type="dxa"/>
          </w:tcPr>
          <w:p w:rsidR="00523CAF" w:rsidRDefault="00D567B5">
            <w:pPr>
              <w:pStyle w:val="TableParagraph"/>
              <w:spacing w:line="240" w:lineRule="auto"/>
              <w:ind w:left="3004" w:hanging="2473"/>
              <w:rPr>
                <w:sz w:val="26"/>
              </w:rPr>
            </w:pPr>
            <w:r>
              <w:rPr>
                <w:sz w:val="26"/>
              </w:rPr>
              <w:t>Name of master's activities, modules, disciplines</w:t>
            </w:r>
          </w:p>
        </w:tc>
        <w:tc>
          <w:tcPr>
            <w:tcW w:w="1947" w:type="dxa"/>
          </w:tcPr>
          <w:p w:rsidR="00523CAF" w:rsidRDefault="00D567B5">
            <w:pPr>
              <w:pStyle w:val="TableParagraph"/>
              <w:spacing w:line="240" w:lineRule="auto"/>
              <w:ind w:left="179" w:right="172"/>
              <w:jc w:val="center"/>
              <w:rPr>
                <w:sz w:val="26"/>
              </w:rPr>
            </w:pPr>
            <w:r>
              <w:rPr>
                <w:spacing w:val="-1"/>
                <w:sz w:val="26"/>
              </w:rPr>
              <w:t>Labor intensity</w:t>
            </w:r>
            <w:r>
              <w:rPr>
                <w:sz w:val="26"/>
              </w:rPr>
              <w:t>(in the test</w:t>
            </w:r>
          </w:p>
          <w:p w:rsidR="00523CAF" w:rsidRDefault="00D567B5">
            <w:pPr>
              <w:pStyle w:val="TableParagraph"/>
              <w:spacing w:line="287" w:lineRule="exact"/>
              <w:ind w:left="175" w:right="174"/>
              <w:jc w:val="center"/>
              <w:rPr>
                <w:sz w:val="26"/>
              </w:rPr>
            </w:pPr>
            <w:r>
              <w:rPr>
                <w:sz w:val="26"/>
              </w:rPr>
              <w:t>units)</w:t>
            </w:r>
          </w:p>
        </w:tc>
      </w:tr>
      <w:tr w:rsidR="00523CAF" w:rsidTr="00E469AE">
        <w:trPr>
          <w:trHeight w:val="299"/>
        </w:trPr>
        <w:tc>
          <w:tcPr>
            <w:tcW w:w="799" w:type="dxa"/>
          </w:tcPr>
          <w:p w:rsidR="00523CAF" w:rsidRDefault="00E469AE">
            <w:pPr>
              <w:pStyle w:val="TableParagraph"/>
              <w:ind w:left="120" w:right="113"/>
              <w:jc w:val="center"/>
              <w:rPr>
                <w:sz w:val="26"/>
              </w:rPr>
            </w:pPr>
            <w:r>
              <w:rPr>
                <w:b/>
                <w:sz w:val="26"/>
                <w:lang w:val="en-US"/>
              </w:rPr>
              <w:t>1</w:t>
            </w:r>
            <w:r w:rsidR="00D567B5">
              <w:rPr>
                <w:sz w:val="26"/>
              </w:rPr>
              <w:t>.</w:t>
            </w:r>
          </w:p>
        </w:tc>
        <w:tc>
          <w:tcPr>
            <w:tcW w:w="7111" w:type="dxa"/>
          </w:tcPr>
          <w:p w:rsidR="00523CAF" w:rsidRDefault="00D567B5">
            <w:pPr>
              <w:pStyle w:val="TableParagraph"/>
              <w:ind w:left="105"/>
              <w:rPr>
                <w:b/>
                <w:sz w:val="26"/>
              </w:rPr>
            </w:pPr>
            <w:r>
              <w:rPr>
                <w:b/>
                <w:sz w:val="26"/>
              </w:rPr>
              <w:t>Theoretical training</w:t>
            </w:r>
          </w:p>
        </w:tc>
        <w:tc>
          <w:tcPr>
            <w:tcW w:w="1947" w:type="dxa"/>
          </w:tcPr>
          <w:p w:rsidR="00523CAF" w:rsidRDefault="00D567B5">
            <w:pPr>
              <w:pStyle w:val="TableParagraph"/>
              <w:ind w:left="174" w:right="174"/>
              <w:jc w:val="center"/>
              <w:rPr>
                <w:b/>
                <w:sz w:val="26"/>
              </w:rPr>
            </w:pPr>
            <w:r>
              <w:rPr>
                <w:b/>
                <w:sz w:val="26"/>
              </w:rPr>
              <w:t>39-45</w:t>
            </w:r>
          </w:p>
        </w:tc>
      </w:tr>
      <w:tr w:rsidR="00523CAF" w:rsidTr="00E469AE">
        <w:trPr>
          <w:trHeight w:val="2093"/>
        </w:trPr>
        <w:tc>
          <w:tcPr>
            <w:tcW w:w="799" w:type="dxa"/>
          </w:tcPr>
          <w:p w:rsidR="00523CAF" w:rsidRDefault="00523CAF">
            <w:pPr>
              <w:pStyle w:val="TableParagraph"/>
              <w:spacing w:line="240" w:lineRule="auto"/>
              <w:ind w:left="0"/>
              <w:rPr>
                <w:sz w:val="28"/>
              </w:rPr>
            </w:pPr>
          </w:p>
          <w:p w:rsidR="00523CAF" w:rsidRDefault="00523CAF">
            <w:pPr>
              <w:pStyle w:val="TableParagraph"/>
              <w:spacing w:line="240" w:lineRule="auto"/>
              <w:ind w:left="0"/>
              <w:rPr>
                <w:sz w:val="28"/>
              </w:rPr>
            </w:pPr>
          </w:p>
          <w:p w:rsidR="00523CAF" w:rsidRDefault="00D567B5">
            <w:pPr>
              <w:pStyle w:val="TableParagraph"/>
              <w:spacing w:before="244" w:line="240" w:lineRule="auto"/>
              <w:ind w:left="120" w:right="116"/>
              <w:jc w:val="center"/>
              <w:rPr>
                <w:sz w:val="26"/>
              </w:rPr>
            </w:pPr>
            <w:r>
              <w:rPr>
                <w:sz w:val="26"/>
              </w:rPr>
              <w:t>1.1.</w:t>
            </w:r>
          </w:p>
        </w:tc>
        <w:tc>
          <w:tcPr>
            <w:tcW w:w="7111" w:type="dxa"/>
          </w:tcPr>
          <w:p w:rsidR="00523CAF" w:rsidRDefault="00D567B5">
            <w:pPr>
              <w:pStyle w:val="TableParagraph"/>
              <w:spacing w:line="240" w:lineRule="auto"/>
              <w:ind w:left="105" w:right="100"/>
              <w:jc w:val="both"/>
              <w:rPr>
                <w:i/>
                <w:sz w:val="26"/>
              </w:rPr>
            </w:pPr>
            <w:r>
              <w:rPr>
                <w:sz w:val="26"/>
              </w:rPr>
              <w:t>State component: Theory of theatrical art and methodology of theater studies (Theatrical aspects of the study of theatrical art, Methodological foundations of modern theater studies), Research work (Organization and methodology of scientific research, Scientific</w:t>
            </w:r>
          </w:p>
          <w:p w:rsidR="00523CAF" w:rsidRDefault="00D567B5">
            <w:pPr>
              <w:pStyle w:val="TableParagraph"/>
              <w:spacing w:line="298" w:lineRule="exact"/>
              <w:ind w:left="105" w:right="101"/>
              <w:jc w:val="both"/>
              <w:rPr>
                <w:sz w:val="26"/>
              </w:rPr>
            </w:pPr>
            <w:r>
              <w:rPr>
                <w:i/>
                <w:sz w:val="26"/>
              </w:rPr>
              <w:t>research (practical work)</w:t>
            </w:r>
            <w:r>
              <w:rPr>
                <w:sz w:val="26"/>
              </w:rPr>
              <w:t>)), Information technology in theater studies</w:t>
            </w:r>
          </w:p>
        </w:tc>
        <w:tc>
          <w:tcPr>
            <w:tcW w:w="1947" w:type="dxa"/>
          </w:tcPr>
          <w:p w:rsidR="00523CAF" w:rsidRDefault="00D567B5">
            <w:pPr>
              <w:pStyle w:val="TableParagraph"/>
              <w:spacing w:line="291" w:lineRule="exact"/>
              <w:ind w:left="174" w:right="174"/>
              <w:jc w:val="center"/>
              <w:rPr>
                <w:sz w:val="26"/>
              </w:rPr>
            </w:pPr>
            <w:r>
              <w:rPr>
                <w:sz w:val="26"/>
              </w:rPr>
              <w:t>12-18</w:t>
            </w:r>
          </w:p>
        </w:tc>
      </w:tr>
      <w:tr w:rsidR="00523CAF" w:rsidTr="00E469AE">
        <w:trPr>
          <w:trHeight w:val="297"/>
        </w:trPr>
        <w:tc>
          <w:tcPr>
            <w:tcW w:w="799" w:type="dxa"/>
          </w:tcPr>
          <w:p w:rsidR="00523CAF" w:rsidRDefault="00D567B5">
            <w:pPr>
              <w:pStyle w:val="TableParagraph"/>
              <w:spacing w:line="277" w:lineRule="exact"/>
              <w:ind w:left="120" w:right="116"/>
              <w:jc w:val="center"/>
              <w:rPr>
                <w:sz w:val="26"/>
              </w:rPr>
            </w:pPr>
            <w:r>
              <w:rPr>
                <w:sz w:val="26"/>
              </w:rPr>
              <w:t>1.2.</w:t>
            </w:r>
          </w:p>
        </w:tc>
        <w:tc>
          <w:tcPr>
            <w:tcW w:w="7111" w:type="dxa"/>
          </w:tcPr>
          <w:p w:rsidR="00523CAF" w:rsidRDefault="00D567B5">
            <w:pPr>
              <w:pStyle w:val="TableParagraph"/>
              <w:spacing w:line="277" w:lineRule="exact"/>
              <w:ind w:left="105"/>
              <w:rPr>
                <w:sz w:val="26"/>
              </w:rPr>
            </w:pPr>
            <w:r>
              <w:rPr>
                <w:sz w:val="26"/>
              </w:rPr>
              <w:t>Higher education component</w:t>
            </w:r>
          </w:p>
        </w:tc>
        <w:tc>
          <w:tcPr>
            <w:tcW w:w="1947" w:type="dxa"/>
          </w:tcPr>
          <w:p w:rsidR="00523CAF" w:rsidRDefault="00D567B5">
            <w:pPr>
              <w:pStyle w:val="TableParagraph"/>
              <w:spacing w:line="277" w:lineRule="exact"/>
              <w:ind w:left="174" w:right="174"/>
              <w:jc w:val="center"/>
              <w:rPr>
                <w:sz w:val="26"/>
              </w:rPr>
            </w:pPr>
            <w:r>
              <w:rPr>
                <w:sz w:val="26"/>
              </w:rPr>
              <w:t>27-33</w:t>
            </w:r>
          </w:p>
        </w:tc>
      </w:tr>
      <w:tr w:rsidR="00523CAF" w:rsidTr="00E469AE">
        <w:trPr>
          <w:trHeight w:val="299"/>
        </w:trPr>
        <w:tc>
          <w:tcPr>
            <w:tcW w:w="799" w:type="dxa"/>
          </w:tcPr>
          <w:p w:rsidR="00523CAF" w:rsidRDefault="00D567B5">
            <w:pPr>
              <w:pStyle w:val="TableParagraph"/>
              <w:ind w:left="120" w:right="116"/>
              <w:jc w:val="center"/>
              <w:rPr>
                <w:sz w:val="26"/>
              </w:rPr>
            </w:pPr>
            <w:r>
              <w:rPr>
                <w:sz w:val="26"/>
              </w:rPr>
              <w:t>1.3.</w:t>
            </w:r>
          </w:p>
        </w:tc>
        <w:tc>
          <w:tcPr>
            <w:tcW w:w="7111" w:type="dxa"/>
          </w:tcPr>
          <w:p w:rsidR="00523CAF" w:rsidRDefault="00D567B5">
            <w:pPr>
              <w:pStyle w:val="TableParagraph"/>
              <w:ind w:left="105"/>
              <w:rPr>
                <w:sz w:val="26"/>
              </w:rPr>
            </w:pPr>
            <w:r>
              <w:rPr>
                <w:sz w:val="26"/>
              </w:rPr>
              <w:t>Optional disciplines</w:t>
            </w:r>
          </w:p>
        </w:tc>
        <w:tc>
          <w:tcPr>
            <w:tcW w:w="1947" w:type="dxa"/>
          </w:tcPr>
          <w:p w:rsidR="00523CAF" w:rsidRDefault="00523CAF">
            <w:pPr>
              <w:pStyle w:val="TableParagraph"/>
              <w:spacing w:line="240" w:lineRule="auto"/>
              <w:ind w:left="0"/>
            </w:pPr>
          </w:p>
        </w:tc>
      </w:tr>
      <w:tr w:rsidR="00523CAF" w:rsidTr="00E469AE">
        <w:trPr>
          <w:trHeight w:val="299"/>
        </w:trPr>
        <w:tc>
          <w:tcPr>
            <w:tcW w:w="799" w:type="dxa"/>
          </w:tcPr>
          <w:p w:rsidR="00523CAF" w:rsidRDefault="00D567B5">
            <w:pPr>
              <w:pStyle w:val="TableParagraph"/>
              <w:ind w:left="120" w:right="116"/>
              <w:jc w:val="center"/>
              <w:rPr>
                <w:sz w:val="26"/>
              </w:rPr>
            </w:pPr>
            <w:r>
              <w:rPr>
                <w:sz w:val="26"/>
              </w:rPr>
              <w:t>1.4.</w:t>
            </w:r>
          </w:p>
        </w:tc>
        <w:tc>
          <w:tcPr>
            <w:tcW w:w="7111" w:type="dxa"/>
          </w:tcPr>
          <w:p w:rsidR="00523CAF" w:rsidRDefault="00D567B5">
            <w:pPr>
              <w:pStyle w:val="TableParagraph"/>
              <w:ind w:left="105"/>
              <w:rPr>
                <w:sz w:val="26"/>
              </w:rPr>
            </w:pPr>
            <w:r>
              <w:rPr>
                <w:sz w:val="26"/>
              </w:rPr>
              <w:t>Additional types of training</w:t>
            </w:r>
          </w:p>
        </w:tc>
        <w:tc>
          <w:tcPr>
            <w:tcW w:w="1947" w:type="dxa"/>
          </w:tcPr>
          <w:p w:rsidR="00523CAF" w:rsidRDefault="00523CAF">
            <w:pPr>
              <w:pStyle w:val="TableParagraph"/>
              <w:spacing w:line="240" w:lineRule="auto"/>
              <w:ind w:left="0"/>
            </w:pPr>
          </w:p>
        </w:tc>
      </w:tr>
      <w:tr w:rsidR="00523CAF" w:rsidTr="00E469AE">
        <w:trPr>
          <w:trHeight w:val="299"/>
        </w:trPr>
        <w:tc>
          <w:tcPr>
            <w:tcW w:w="799" w:type="dxa"/>
          </w:tcPr>
          <w:p w:rsidR="00523CAF" w:rsidRDefault="00D567B5">
            <w:pPr>
              <w:pStyle w:val="TableParagraph"/>
              <w:ind w:left="120" w:right="113"/>
              <w:jc w:val="center"/>
              <w:rPr>
                <w:b/>
                <w:sz w:val="26"/>
              </w:rPr>
            </w:pPr>
            <w:r>
              <w:rPr>
                <w:b/>
                <w:sz w:val="26"/>
              </w:rPr>
              <w:t>2.</w:t>
            </w:r>
          </w:p>
        </w:tc>
        <w:tc>
          <w:tcPr>
            <w:tcW w:w="7111" w:type="dxa"/>
          </w:tcPr>
          <w:p w:rsidR="00523CAF" w:rsidRDefault="00D567B5">
            <w:pPr>
              <w:pStyle w:val="TableParagraph"/>
              <w:ind w:left="105"/>
              <w:rPr>
                <w:sz w:val="26"/>
              </w:rPr>
            </w:pPr>
            <w:r>
              <w:rPr>
                <w:b/>
                <w:sz w:val="26"/>
              </w:rPr>
              <w:t>Exercise</w:t>
            </w:r>
            <w:r>
              <w:rPr>
                <w:sz w:val="26"/>
              </w:rPr>
              <w:t>(pedagogical, research, technological)</w:t>
            </w:r>
          </w:p>
        </w:tc>
        <w:tc>
          <w:tcPr>
            <w:tcW w:w="1947" w:type="dxa"/>
          </w:tcPr>
          <w:p w:rsidR="00523CAF" w:rsidRDefault="00D567B5">
            <w:pPr>
              <w:pStyle w:val="TableParagraph"/>
              <w:ind w:left="179" w:right="174"/>
              <w:jc w:val="center"/>
              <w:rPr>
                <w:b/>
                <w:sz w:val="26"/>
              </w:rPr>
            </w:pPr>
            <w:r>
              <w:rPr>
                <w:b/>
                <w:sz w:val="26"/>
              </w:rPr>
              <w:t>3-6</w:t>
            </w:r>
          </w:p>
        </w:tc>
      </w:tr>
      <w:tr w:rsidR="00523CAF" w:rsidTr="00E469AE">
        <w:trPr>
          <w:trHeight w:val="297"/>
        </w:trPr>
        <w:tc>
          <w:tcPr>
            <w:tcW w:w="799" w:type="dxa"/>
          </w:tcPr>
          <w:p w:rsidR="00523CAF" w:rsidRDefault="00D567B5">
            <w:pPr>
              <w:pStyle w:val="TableParagraph"/>
              <w:spacing w:line="277" w:lineRule="exact"/>
              <w:ind w:left="120" w:right="113"/>
              <w:jc w:val="center"/>
              <w:rPr>
                <w:sz w:val="26"/>
              </w:rPr>
            </w:pPr>
            <w:r>
              <w:rPr>
                <w:b/>
                <w:sz w:val="26"/>
              </w:rPr>
              <w:t>3</w:t>
            </w:r>
            <w:r>
              <w:rPr>
                <w:sz w:val="26"/>
              </w:rPr>
              <w:t>.</w:t>
            </w:r>
          </w:p>
        </w:tc>
        <w:tc>
          <w:tcPr>
            <w:tcW w:w="7111" w:type="dxa"/>
          </w:tcPr>
          <w:p w:rsidR="00523CAF" w:rsidRDefault="00D567B5">
            <w:pPr>
              <w:pStyle w:val="TableParagraph"/>
              <w:spacing w:line="277" w:lineRule="exact"/>
              <w:ind w:left="105"/>
              <w:rPr>
                <w:b/>
                <w:sz w:val="26"/>
              </w:rPr>
            </w:pPr>
            <w:r>
              <w:rPr>
                <w:b/>
                <w:sz w:val="26"/>
              </w:rPr>
              <w:t>Thesis</w:t>
            </w:r>
          </w:p>
        </w:tc>
        <w:tc>
          <w:tcPr>
            <w:tcW w:w="1947" w:type="dxa"/>
          </w:tcPr>
          <w:p w:rsidR="00523CAF" w:rsidRDefault="00D567B5">
            <w:pPr>
              <w:pStyle w:val="TableParagraph"/>
              <w:spacing w:line="277" w:lineRule="exact"/>
              <w:ind w:left="174" w:right="174"/>
              <w:jc w:val="center"/>
              <w:rPr>
                <w:b/>
                <w:sz w:val="26"/>
              </w:rPr>
            </w:pPr>
            <w:r>
              <w:rPr>
                <w:b/>
                <w:sz w:val="26"/>
              </w:rPr>
              <w:t>12-15</w:t>
            </w:r>
          </w:p>
        </w:tc>
      </w:tr>
      <w:tr w:rsidR="00523CAF" w:rsidTr="00E469AE">
        <w:trPr>
          <w:trHeight w:val="300"/>
        </w:trPr>
        <w:tc>
          <w:tcPr>
            <w:tcW w:w="799" w:type="dxa"/>
          </w:tcPr>
          <w:p w:rsidR="00523CAF" w:rsidRDefault="00523CAF">
            <w:pPr>
              <w:pStyle w:val="TableParagraph"/>
              <w:spacing w:line="240" w:lineRule="auto"/>
              <w:ind w:left="0"/>
            </w:pPr>
          </w:p>
        </w:tc>
        <w:tc>
          <w:tcPr>
            <w:tcW w:w="7111" w:type="dxa"/>
          </w:tcPr>
          <w:p w:rsidR="00523CAF" w:rsidRDefault="00D567B5">
            <w:pPr>
              <w:pStyle w:val="TableParagraph"/>
              <w:spacing w:before="2" w:line="278" w:lineRule="exact"/>
              <w:ind w:left="105"/>
              <w:rPr>
                <w:b/>
                <w:sz w:val="26"/>
              </w:rPr>
            </w:pPr>
            <w:r>
              <w:rPr>
                <w:b/>
                <w:sz w:val="26"/>
              </w:rPr>
              <w:t>Total</w:t>
            </w:r>
          </w:p>
        </w:tc>
        <w:tc>
          <w:tcPr>
            <w:tcW w:w="1947" w:type="dxa"/>
          </w:tcPr>
          <w:p w:rsidR="00523CAF" w:rsidRDefault="00D567B5">
            <w:pPr>
              <w:pStyle w:val="TableParagraph"/>
              <w:spacing w:before="2" w:line="278" w:lineRule="exact"/>
              <w:ind w:left="179" w:right="174"/>
              <w:jc w:val="center"/>
              <w:rPr>
                <w:b/>
                <w:sz w:val="26"/>
              </w:rPr>
            </w:pPr>
            <w:r>
              <w:rPr>
                <w:b/>
                <w:sz w:val="26"/>
              </w:rPr>
              <w:t>60</w:t>
            </w:r>
          </w:p>
        </w:tc>
      </w:tr>
    </w:tbl>
    <w:p w:rsidR="00523CAF" w:rsidRDefault="00523CAF">
      <w:pPr>
        <w:pStyle w:val="a3"/>
        <w:spacing w:before="2"/>
        <w:ind w:left="0" w:firstLine="0"/>
        <w:jc w:val="left"/>
        <w:rPr>
          <w:sz w:val="28"/>
        </w:rPr>
      </w:pPr>
    </w:p>
    <w:p w:rsidR="00523CAF" w:rsidRDefault="00523CAF" w:rsidP="00E469AE">
      <w:pPr>
        <w:spacing w:before="90"/>
        <w:ind w:left="302"/>
        <w:rPr>
          <w:sz w:val="24"/>
        </w:rPr>
        <w:sectPr w:rsidR="00523CAF">
          <w:footerReference w:type="default" r:id="rId14"/>
          <w:pgSz w:w="11910" w:h="16840"/>
          <w:pgMar w:top="1040" w:right="340" w:bottom="280" w:left="1400" w:header="0" w:footer="0" w:gutter="0"/>
          <w:cols w:space="720"/>
        </w:sectPr>
      </w:pPr>
    </w:p>
    <w:p w:rsidR="00523CAF" w:rsidRDefault="00D567B5">
      <w:pPr>
        <w:pStyle w:val="a3"/>
        <w:spacing w:before="65"/>
        <w:ind w:right="217"/>
      </w:pPr>
      <w:r>
        <w:lastRenderedPageBreak/>
        <w:t>The distribution of labor intensity between individual modules and disciplines of the state component, as well as individual types of practices, is carried out by higher educational institutions.</w:t>
      </w:r>
    </w:p>
    <w:p w:rsidR="00523CAF" w:rsidRDefault="00D567B5">
      <w:pPr>
        <w:pStyle w:val="a3"/>
        <w:spacing w:before="3"/>
        <w:ind w:right="217"/>
      </w:pPr>
      <w:r>
        <w:rPr>
          <w:spacing w:val="-2"/>
        </w:rPr>
        <w:t>The study of general educational disciplines "Philosophy and Methodology</w:t>
      </w:r>
      <w:r>
        <w:t>Sciences”, “Foreign Language”, “Fundamentals of Information Technology” should ensure the formation, respectively, of the following competencies: own the methodology of scientific knowledge, be able to analyze and evaluate the content and level of philosophical and methodological problems in research and innovation; speak a foreign language for communication in an interdisciplinary and scientific environment, in various forms of international cooperation, research and innovation; have the skills to use modern information technologies to solve research and innovation problems.</w:t>
      </w:r>
    </w:p>
    <w:p w:rsidR="00523CAF" w:rsidRDefault="00D567B5">
      <w:pPr>
        <w:pStyle w:val="a3"/>
        <w:ind w:right="214"/>
      </w:pPr>
      <w:r>
        <w:t>The number of hours of studying general education disciplines is planned in accordance with the minimum programs of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master.</w:t>
      </w:r>
    </w:p>
    <w:p w:rsidR="00523CAF" w:rsidRDefault="00D567B5">
      <w:pPr>
        <w:pStyle w:val="a3"/>
        <w:ind w:right="218"/>
      </w:pPr>
      <w:r>
        <w:rPr>
          <w:spacing w:val="-1"/>
        </w:rPr>
        <w:t>The practice is aimed at consolidating the knowledge and skills that</w:t>
      </w:r>
      <w:r>
        <w:t>obtained in the process of theoretical training in the magistracy, mastering the skills of researching topical scientific and applied problems, solving social and professional problems, applying innovative technologies, etc.</w:t>
      </w:r>
    </w:p>
    <w:p w:rsidR="00523CAF" w:rsidRDefault="00D567B5">
      <w:pPr>
        <w:pStyle w:val="a3"/>
        <w:ind w:right="219"/>
      </w:pPr>
      <w:r>
        <w:t>The type of practice is determined by the higher education institution, taking into account the profiling of the master's program and the types of activities that the master's program is focused on. Internships within the same master's program may have different goals and objectives (for example, pedagogical, research, technological).</w:t>
      </w:r>
    </w:p>
    <w:p w:rsidR="00523CAF" w:rsidRDefault="00D567B5">
      <w:pPr>
        <w:pStyle w:val="a3"/>
        <w:ind w:right="217"/>
      </w:pPr>
      <w:r>
        <w:t>The complexity of preparing a master's thesis consists of the complexity of research work on the topic of a master's thesis, as well as the design and preparation of a master's thesis for defense. The complex of research work on the topic of a master's thesis may include research seminars, course design, and others.</w:t>
      </w:r>
    </w:p>
    <w:p w:rsidR="00523CAF" w:rsidRDefault="00D567B5">
      <w:pPr>
        <w:pStyle w:val="a3"/>
        <w:ind w:right="217"/>
      </w:pPr>
      <w:r>
        <w:rPr>
          <w:spacing w:val="-1"/>
        </w:rPr>
        <w:t>The complexity of each</w:t>
      </w:r>
      <w:r>
        <w:t>academic discipline must be at least three credits. Accordingly, the complexity of each module must be at least six credits.</w:t>
      </w:r>
    </w:p>
    <w:p w:rsidR="00523CAF" w:rsidRDefault="00D567B5">
      <w:pPr>
        <w:pStyle w:val="a3"/>
        <w:spacing w:before="2"/>
        <w:ind w:right="220"/>
      </w:pPr>
      <w:r>
        <w:t>When developing a university curriculum in a specialty, it is recommended to include academic disciplines (modules) in the university at the choice of a master in the amount of at least 30 percent of the total theoretical advanced training.</w:t>
      </w:r>
    </w:p>
    <w:p w:rsidR="00523CAF" w:rsidRDefault="00523CAF">
      <w:pPr>
        <w:pStyle w:val="a3"/>
        <w:spacing w:before="3"/>
        <w:ind w:left="0" w:firstLine="0"/>
        <w:jc w:val="left"/>
        <w:rPr>
          <w:sz w:val="11"/>
        </w:rPr>
      </w:pPr>
    </w:p>
    <w:p w:rsidR="00523CAF" w:rsidRDefault="00523CAF">
      <w:pPr>
        <w:jc w:val="right"/>
        <w:rPr>
          <w:sz w:val="24"/>
        </w:rPr>
        <w:sectPr w:rsidR="00523CAF">
          <w:footerReference w:type="default" r:id="rId15"/>
          <w:pgSz w:w="11910" w:h="16840"/>
          <w:pgMar w:top="1040" w:right="340" w:bottom="280" w:left="1400" w:header="0" w:footer="0" w:gutter="0"/>
          <w:cols w:space="720"/>
        </w:sectPr>
      </w:pPr>
    </w:p>
    <w:p w:rsidR="00523CAF" w:rsidRDefault="00D567B5">
      <w:pPr>
        <w:pStyle w:val="1"/>
        <w:numPr>
          <w:ilvl w:val="1"/>
          <w:numId w:val="5"/>
        </w:numPr>
        <w:tabs>
          <w:tab w:val="left" w:pos="1550"/>
        </w:tabs>
        <w:spacing w:before="72"/>
        <w:ind w:left="302" w:right="231" w:firstLine="707"/>
      </w:pPr>
      <w:r>
        <w:lastRenderedPageBreak/>
        <w:t xml:space="preserve">Requirements for the development of an individual </w:t>
      </w:r>
      <w:r w:rsidR="00E469AE">
        <w:rPr>
          <w:lang w:val="en-US"/>
        </w:rPr>
        <w:t>M</w:t>
      </w:r>
      <w:r>
        <w:t>aster's work plan</w:t>
      </w:r>
    </w:p>
    <w:p w:rsidR="00523CAF" w:rsidRDefault="00D567B5">
      <w:pPr>
        <w:pStyle w:val="a3"/>
        <w:spacing w:before="115"/>
        <w:ind w:right="218"/>
      </w:pPr>
      <w:r>
        <w:rPr>
          <w:spacing w:val="-2"/>
        </w:rPr>
        <w:t>An individual work plan for a master student is developed by the supervisor</w:t>
      </w:r>
      <w:r>
        <w:t>the research work of the undergraduate together with the undergraduate is discussed at a meeting of the profile (graduation) department and is approved by the head of the university.</w:t>
      </w:r>
    </w:p>
    <w:p w:rsidR="00523CAF" w:rsidRDefault="00D567B5">
      <w:pPr>
        <w:pStyle w:val="a3"/>
        <w:ind w:right="217"/>
      </w:pPr>
      <w:r>
        <w:rPr>
          <w:spacing w:val="-2"/>
        </w:rPr>
        <w:t>An individual work plan for a master student is developed on the basis of the curriculum of the university in the relevant specialty of higher education of the II degree, includes a master's program.</w:t>
      </w:r>
      <w:r>
        <w:t>dissertations and examinations.</w:t>
      </w:r>
    </w:p>
    <w:p w:rsidR="00523CAF" w:rsidRDefault="00D567B5">
      <w:pPr>
        <w:pStyle w:val="1"/>
        <w:numPr>
          <w:ilvl w:val="1"/>
          <w:numId w:val="5"/>
        </w:numPr>
        <w:tabs>
          <w:tab w:val="left" w:pos="1536"/>
        </w:tabs>
      </w:pPr>
      <w:r>
        <w:t>Requirements for the content of the research work</w:t>
      </w:r>
    </w:p>
    <w:p w:rsidR="00523CAF" w:rsidRDefault="00D567B5">
      <w:pPr>
        <w:pStyle w:val="a3"/>
        <w:spacing w:before="113"/>
        <w:ind w:right="220"/>
      </w:pPr>
      <w:r>
        <w:rPr>
          <w:spacing w:val="-2"/>
        </w:rPr>
        <w:t>Requirements for the content of research work are being developed</w:t>
      </w:r>
      <w:r>
        <w:t>profile (graduation) department.</w:t>
      </w:r>
    </w:p>
    <w:p w:rsidR="00523CAF" w:rsidRDefault="00D567B5">
      <w:pPr>
        <w:pStyle w:val="a3"/>
        <w:ind w:right="220"/>
      </w:pPr>
      <w:r>
        <w:t>In the course of research work, undergraduates develop the following skills:</w:t>
      </w:r>
    </w:p>
    <w:p w:rsidR="00523CAF" w:rsidRDefault="00D567B5">
      <w:pPr>
        <w:pStyle w:val="a3"/>
        <w:ind w:right="219"/>
      </w:pPr>
      <w:r>
        <w:t>generalization and critical analysis of the results obtained by domestic and foreign scientists, identification and formulation of topical scientific problems and research goals;</w:t>
      </w:r>
    </w:p>
    <w:p w:rsidR="00523CAF" w:rsidRDefault="00D567B5">
      <w:pPr>
        <w:pStyle w:val="a3"/>
        <w:ind w:right="217"/>
      </w:pPr>
      <w:r>
        <w:rPr>
          <w:spacing w:val="-3"/>
        </w:rPr>
        <w:t>substantiation of the relevance, theoretical and practical significance of the topic</w:t>
      </w:r>
      <w:r>
        <w:t>research, development of a plan and research program;</w:t>
      </w:r>
    </w:p>
    <w:p w:rsidR="00523CAF" w:rsidRDefault="00D567B5">
      <w:pPr>
        <w:pStyle w:val="a3"/>
        <w:ind w:right="220"/>
      </w:pPr>
      <w:r>
        <w:rPr>
          <w:spacing w:val="-6"/>
        </w:rPr>
        <w:t>conducting independent research using modern methods and technologies in accordance with the developed program;</w:t>
      </w:r>
    </w:p>
    <w:p w:rsidR="00523CAF" w:rsidRDefault="00D567B5">
      <w:pPr>
        <w:pStyle w:val="a3"/>
        <w:ind w:right="222"/>
      </w:pPr>
      <w:r>
        <w:t>development of models of research processes, phenomena and objects (selection or modification of existing models);</w:t>
      </w:r>
    </w:p>
    <w:p w:rsidR="00523CAF" w:rsidRDefault="00D567B5">
      <w:pPr>
        <w:pStyle w:val="a3"/>
        <w:ind w:right="219"/>
      </w:pPr>
      <w:r>
        <w:t>choice of methods and means for developing tools for empirical research, collecting, processing, analyzing, evaluating and interpreting research results;</w:t>
      </w:r>
    </w:p>
    <w:p w:rsidR="00523CAF" w:rsidRDefault="00D567B5">
      <w:pPr>
        <w:pStyle w:val="a3"/>
        <w:ind w:right="218"/>
      </w:pPr>
      <w:r>
        <w:t>independent bibliographic work with the involvement of modern information technologies;</w:t>
      </w:r>
    </w:p>
    <w:p w:rsidR="00523CAF" w:rsidRDefault="00D567B5">
      <w:pPr>
        <w:pStyle w:val="a3"/>
        <w:spacing w:before="1"/>
        <w:ind w:right="219"/>
      </w:pPr>
      <w:r>
        <w:t>presentation of research results in the form of a scientific report, article, report, layout, layout, software product, patent, master's thesis, grant application, etc.</w:t>
      </w:r>
    </w:p>
    <w:p w:rsidR="00523CAF" w:rsidRDefault="00D567B5">
      <w:pPr>
        <w:pStyle w:val="a3"/>
        <w:ind w:right="220"/>
      </w:pPr>
      <w:r>
        <w:rPr>
          <w:spacing w:val="-3"/>
        </w:rPr>
        <w:t>The content of the research work of the master is determined by the scientific</w:t>
      </w:r>
      <w:r>
        <w:t>supervisor in accordance with the profile of the master's program, the subject of his research and is fixed in the individual work plan of the undergraduate.</w:t>
      </w:r>
    </w:p>
    <w:p w:rsidR="00523CAF" w:rsidRDefault="00D567B5">
      <w:pPr>
        <w:pStyle w:val="a3"/>
        <w:ind w:right="218"/>
      </w:pPr>
      <w:r>
        <w:t>The content of the research work of the master provides for the following types of work:</w:t>
      </w:r>
    </w:p>
    <w:p w:rsidR="00523CAF" w:rsidRDefault="00D567B5">
      <w:pPr>
        <w:pStyle w:val="a3"/>
        <w:ind w:right="217"/>
      </w:pPr>
      <w:r>
        <w:rPr>
          <w:spacing w:val="-2"/>
        </w:rPr>
        <w:t>performance of all types of research work carried out</w:t>
      </w:r>
      <w:r>
        <w:t>on an appropriate basis;</w:t>
      </w:r>
    </w:p>
    <w:p w:rsidR="00523CAF" w:rsidRDefault="00523CAF">
      <w:pPr>
        <w:rPr>
          <w:sz w:val="24"/>
        </w:rPr>
        <w:sectPr w:rsidR="00523CAF">
          <w:footerReference w:type="default" r:id="rId16"/>
          <w:pgSz w:w="11910" w:h="16840"/>
          <w:pgMar w:top="1040" w:right="340" w:bottom="280" w:left="1400" w:header="0" w:footer="0" w:gutter="0"/>
          <w:cols w:space="720"/>
        </w:sectPr>
      </w:pPr>
    </w:p>
    <w:p w:rsidR="00523CAF" w:rsidRDefault="00D567B5">
      <w:pPr>
        <w:pStyle w:val="a3"/>
        <w:spacing w:before="65"/>
        <w:ind w:right="219"/>
      </w:pPr>
      <w:r>
        <w:lastRenderedPageBreak/>
        <w:t>participation in scientific and scientific-practical conferences, round tables, discussions;</w:t>
      </w:r>
    </w:p>
    <w:p w:rsidR="00523CAF" w:rsidRDefault="00D567B5">
      <w:pPr>
        <w:pStyle w:val="a3"/>
        <w:spacing w:before="2"/>
        <w:ind w:left="1010" w:firstLine="0"/>
      </w:pPr>
      <w:r>
        <w:rPr>
          <w:spacing w:val="-6"/>
        </w:rPr>
        <w:t>participation in competitions of research works;</w:t>
      </w:r>
    </w:p>
    <w:p w:rsidR="00523CAF" w:rsidRDefault="00D567B5">
      <w:pPr>
        <w:pStyle w:val="a3"/>
        <w:spacing w:before="1"/>
        <w:ind w:right="220"/>
      </w:pPr>
      <w:r>
        <w:t>performing independent research on the topic of a Ph.D. thesis.</w:t>
      </w:r>
    </w:p>
    <w:p w:rsidR="00523CAF" w:rsidRDefault="00D567B5">
      <w:pPr>
        <w:pStyle w:val="a3"/>
        <w:ind w:right="215"/>
      </w:pPr>
      <w:r>
        <w:t>The list of forms of research work is specified and supplemented depending on the profile of the master's program.</w:t>
      </w:r>
    </w:p>
    <w:p w:rsidR="00523CAF" w:rsidRDefault="00D567B5">
      <w:pPr>
        <w:pStyle w:val="1"/>
        <w:numPr>
          <w:ilvl w:val="1"/>
          <w:numId w:val="5"/>
        </w:numPr>
        <w:tabs>
          <w:tab w:val="left" w:pos="1536"/>
        </w:tabs>
        <w:spacing w:before="125"/>
      </w:pPr>
      <w:r>
        <w:t>Requirements for learning outcomes</w:t>
      </w:r>
    </w:p>
    <w:p w:rsidR="00523CAF" w:rsidRDefault="00D567B5">
      <w:pPr>
        <w:pStyle w:val="a3"/>
        <w:spacing w:before="113"/>
        <w:ind w:right="218"/>
      </w:pPr>
      <w:r>
        <w:t>The codes of the Criminal Code and the Code of Criminal Procedure, the formation of which is provided by the modules and disciplines of the state component, are listed in Table 2.</w:t>
      </w:r>
    </w:p>
    <w:p w:rsidR="00523CAF" w:rsidRDefault="00D567B5">
      <w:pPr>
        <w:pStyle w:val="a3"/>
        <w:spacing w:before="2" w:after="8"/>
        <w:ind w:left="0" w:right="225" w:firstLine="0"/>
        <w:jc w:val="right"/>
      </w:pPr>
      <w:r>
        <w:t>table 2</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5877"/>
        <w:gridCol w:w="3287"/>
      </w:tblGrid>
      <w:tr w:rsidR="00523CAF">
        <w:trPr>
          <w:trHeight w:val="599"/>
        </w:trPr>
        <w:tc>
          <w:tcPr>
            <w:tcW w:w="694" w:type="dxa"/>
          </w:tcPr>
          <w:p w:rsidR="00523CAF" w:rsidRDefault="00D567B5">
            <w:pPr>
              <w:pStyle w:val="TableParagraph"/>
              <w:spacing w:line="293" w:lineRule="exact"/>
              <w:ind w:left="223"/>
              <w:rPr>
                <w:sz w:val="26"/>
              </w:rPr>
            </w:pPr>
            <w:r>
              <w:rPr>
                <w:w w:val="99"/>
                <w:sz w:val="26"/>
              </w:rPr>
              <w:t>No.</w:t>
            </w:r>
          </w:p>
          <w:p w:rsidR="00523CAF" w:rsidRPr="00E469AE" w:rsidRDefault="00523CAF" w:rsidP="00E469AE">
            <w:pPr>
              <w:pStyle w:val="TableParagraph"/>
              <w:spacing w:line="287" w:lineRule="exact"/>
              <w:ind w:left="0"/>
              <w:rPr>
                <w:sz w:val="26"/>
                <w:lang w:val="en-US"/>
              </w:rPr>
            </w:pPr>
          </w:p>
        </w:tc>
        <w:tc>
          <w:tcPr>
            <w:tcW w:w="5877" w:type="dxa"/>
          </w:tcPr>
          <w:p w:rsidR="00523CAF" w:rsidRDefault="00D567B5">
            <w:pPr>
              <w:pStyle w:val="TableParagraph"/>
              <w:spacing w:line="294" w:lineRule="exact"/>
              <w:ind w:left="635"/>
              <w:rPr>
                <w:sz w:val="26"/>
              </w:rPr>
            </w:pPr>
            <w:r>
              <w:rPr>
                <w:sz w:val="26"/>
              </w:rPr>
              <w:t>Name of modules, disciplines</w:t>
            </w:r>
          </w:p>
        </w:tc>
        <w:tc>
          <w:tcPr>
            <w:tcW w:w="3287" w:type="dxa"/>
          </w:tcPr>
          <w:p w:rsidR="00523CAF" w:rsidRDefault="00D567B5">
            <w:pPr>
              <w:pStyle w:val="TableParagraph"/>
              <w:spacing w:line="293" w:lineRule="exact"/>
              <w:ind w:left="321" w:right="316"/>
              <w:jc w:val="center"/>
              <w:rPr>
                <w:sz w:val="26"/>
              </w:rPr>
            </w:pPr>
            <w:r>
              <w:rPr>
                <w:sz w:val="26"/>
              </w:rPr>
              <w:t>Codes that form</w:t>
            </w:r>
          </w:p>
          <w:p w:rsidR="00523CAF" w:rsidRDefault="00D567B5">
            <w:pPr>
              <w:pStyle w:val="TableParagraph"/>
              <w:spacing w:line="287" w:lineRule="exact"/>
              <w:ind w:left="317" w:right="316"/>
              <w:jc w:val="center"/>
              <w:rPr>
                <w:sz w:val="26"/>
              </w:rPr>
            </w:pPr>
            <w:r>
              <w:rPr>
                <w:sz w:val="26"/>
              </w:rPr>
              <w:t>competencies</w:t>
            </w:r>
          </w:p>
        </w:tc>
      </w:tr>
      <w:tr w:rsidR="00523CAF">
        <w:trPr>
          <w:trHeight w:val="597"/>
        </w:trPr>
        <w:tc>
          <w:tcPr>
            <w:tcW w:w="694" w:type="dxa"/>
          </w:tcPr>
          <w:p w:rsidR="00523CAF" w:rsidRDefault="00E469AE">
            <w:pPr>
              <w:pStyle w:val="TableParagraph"/>
              <w:spacing w:line="298" w:lineRule="exact"/>
              <w:ind w:left="249"/>
              <w:rPr>
                <w:b/>
                <w:sz w:val="26"/>
              </w:rPr>
            </w:pPr>
            <w:r>
              <w:rPr>
                <w:b/>
                <w:sz w:val="26"/>
                <w:lang w:val="en-US"/>
              </w:rPr>
              <w:t>1</w:t>
            </w:r>
            <w:r w:rsidR="00D567B5">
              <w:rPr>
                <w:b/>
                <w:sz w:val="26"/>
              </w:rPr>
              <w:t>.</w:t>
            </w:r>
          </w:p>
        </w:tc>
        <w:tc>
          <w:tcPr>
            <w:tcW w:w="5877" w:type="dxa"/>
          </w:tcPr>
          <w:p w:rsidR="00523CAF" w:rsidRDefault="00D567B5">
            <w:pPr>
              <w:pStyle w:val="TableParagraph"/>
              <w:spacing w:line="298" w:lineRule="exact"/>
              <w:ind w:left="107"/>
              <w:rPr>
                <w:b/>
                <w:sz w:val="26"/>
              </w:rPr>
            </w:pPr>
            <w:r>
              <w:rPr>
                <w:b/>
                <w:sz w:val="26"/>
              </w:rPr>
              <w:t>Theory of theatrical art and methodology of theater studies</w:t>
            </w:r>
          </w:p>
        </w:tc>
        <w:tc>
          <w:tcPr>
            <w:tcW w:w="3287" w:type="dxa"/>
          </w:tcPr>
          <w:p w:rsidR="00523CAF" w:rsidRDefault="00D567B5">
            <w:pPr>
              <w:pStyle w:val="TableParagraph"/>
              <w:spacing w:line="291" w:lineRule="exact"/>
              <w:ind w:left="106"/>
              <w:rPr>
                <w:sz w:val="26"/>
              </w:rPr>
            </w:pPr>
            <w:r>
              <w:rPr>
                <w:sz w:val="26"/>
              </w:rPr>
              <w:t>U</w:t>
            </w:r>
            <w:r w:rsidR="00E469AE">
              <w:rPr>
                <w:sz w:val="26"/>
                <w:lang w:val="en-US"/>
              </w:rPr>
              <w:t>C</w:t>
            </w:r>
            <w:r>
              <w:rPr>
                <w:sz w:val="26"/>
              </w:rPr>
              <w:t>-1, U</w:t>
            </w:r>
            <w:r w:rsidR="00E469AE">
              <w:rPr>
                <w:sz w:val="26"/>
                <w:lang w:val="en-US"/>
              </w:rPr>
              <w:t>C</w:t>
            </w:r>
            <w:r>
              <w:rPr>
                <w:sz w:val="26"/>
              </w:rPr>
              <w:t xml:space="preserve">-2, </w:t>
            </w:r>
            <w:r w:rsidR="00E469AE">
              <w:rPr>
                <w:sz w:val="26"/>
                <w:lang w:val="en-US"/>
              </w:rPr>
              <w:t>APC</w:t>
            </w:r>
            <w:r>
              <w:rPr>
                <w:sz w:val="26"/>
              </w:rPr>
              <w:t>-3</w:t>
            </w:r>
          </w:p>
        </w:tc>
      </w:tr>
      <w:tr w:rsidR="00523CAF">
        <w:trPr>
          <w:trHeight w:val="299"/>
        </w:trPr>
        <w:tc>
          <w:tcPr>
            <w:tcW w:w="694" w:type="dxa"/>
          </w:tcPr>
          <w:p w:rsidR="00523CAF" w:rsidRDefault="00D567B5">
            <w:pPr>
              <w:pStyle w:val="TableParagraph"/>
              <w:ind w:left="249"/>
              <w:rPr>
                <w:b/>
                <w:sz w:val="26"/>
              </w:rPr>
            </w:pPr>
            <w:r>
              <w:rPr>
                <w:b/>
                <w:sz w:val="26"/>
              </w:rPr>
              <w:t>2.</w:t>
            </w:r>
          </w:p>
        </w:tc>
        <w:tc>
          <w:tcPr>
            <w:tcW w:w="5877" w:type="dxa"/>
          </w:tcPr>
          <w:p w:rsidR="00523CAF" w:rsidRDefault="00D567B5">
            <w:pPr>
              <w:pStyle w:val="TableParagraph"/>
              <w:ind w:left="107"/>
              <w:rPr>
                <w:b/>
                <w:sz w:val="26"/>
              </w:rPr>
            </w:pPr>
            <w:r>
              <w:rPr>
                <w:b/>
                <w:sz w:val="26"/>
              </w:rPr>
              <w:t>Search work</w:t>
            </w:r>
          </w:p>
        </w:tc>
        <w:tc>
          <w:tcPr>
            <w:tcW w:w="3287" w:type="dxa"/>
          </w:tcPr>
          <w:p w:rsidR="00523CAF" w:rsidRDefault="00D567B5">
            <w:pPr>
              <w:pStyle w:val="TableParagraph"/>
              <w:ind w:left="106"/>
              <w:rPr>
                <w:sz w:val="26"/>
              </w:rPr>
            </w:pPr>
            <w:r>
              <w:rPr>
                <w:sz w:val="26"/>
              </w:rPr>
              <w:t>U</w:t>
            </w:r>
            <w:r w:rsidR="00E469AE">
              <w:rPr>
                <w:sz w:val="26"/>
                <w:lang w:val="en-US"/>
              </w:rPr>
              <w:t>C</w:t>
            </w:r>
            <w:r>
              <w:rPr>
                <w:sz w:val="26"/>
              </w:rPr>
              <w:t>-1, U</w:t>
            </w:r>
            <w:r w:rsidR="00E469AE">
              <w:rPr>
                <w:sz w:val="26"/>
                <w:lang w:val="en-US"/>
              </w:rPr>
              <w:t>C</w:t>
            </w:r>
            <w:r>
              <w:rPr>
                <w:sz w:val="26"/>
              </w:rPr>
              <w:t xml:space="preserve">-4, </w:t>
            </w:r>
            <w:r w:rsidR="00E469AE">
              <w:rPr>
                <w:sz w:val="26"/>
                <w:lang w:val="en-US"/>
              </w:rPr>
              <w:t>APC</w:t>
            </w:r>
            <w:r>
              <w:rPr>
                <w:sz w:val="26"/>
              </w:rPr>
              <w:t>-1</w:t>
            </w:r>
          </w:p>
        </w:tc>
      </w:tr>
      <w:tr w:rsidR="00523CAF">
        <w:trPr>
          <w:trHeight w:val="299"/>
        </w:trPr>
        <w:tc>
          <w:tcPr>
            <w:tcW w:w="694" w:type="dxa"/>
          </w:tcPr>
          <w:p w:rsidR="00523CAF" w:rsidRDefault="00D567B5">
            <w:pPr>
              <w:pStyle w:val="TableParagraph"/>
              <w:ind w:left="249"/>
              <w:rPr>
                <w:sz w:val="26"/>
              </w:rPr>
            </w:pPr>
            <w:r>
              <w:rPr>
                <w:sz w:val="26"/>
              </w:rPr>
              <w:t>3.</w:t>
            </w:r>
          </w:p>
        </w:tc>
        <w:tc>
          <w:tcPr>
            <w:tcW w:w="5877" w:type="dxa"/>
          </w:tcPr>
          <w:p w:rsidR="00523CAF" w:rsidRDefault="00D567B5">
            <w:pPr>
              <w:pStyle w:val="TableParagraph"/>
              <w:ind w:left="107"/>
              <w:rPr>
                <w:sz w:val="26"/>
              </w:rPr>
            </w:pPr>
            <w:r>
              <w:rPr>
                <w:sz w:val="26"/>
              </w:rPr>
              <w:t>Information technologies in theater studies</w:t>
            </w:r>
          </w:p>
        </w:tc>
        <w:tc>
          <w:tcPr>
            <w:tcW w:w="3287" w:type="dxa"/>
          </w:tcPr>
          <w:p w:rsidR="00523CAF" w:rsidRDefault="00D567B5">
            <w:pPr>
              <w:pStyle w:val="TableParagraph"/>
              <w:ind w:left="106"/>
              <w:rPr>
                <w:sz w:val="26"/>
              </w:rPr>
            </w:pPr>
            <w:r>
              <w:rPr>
                <w:sz w:val="26"/>
              </w:rPr>
              <w:t>U</w:t>
            </w:r>
            <w:r w:rsidR="00E469AE">
              <w:rPr>
                <w:sz w:val="26"/>
                <w:lang w:val="en-US"/>
              </w:rPr>
              <w:t>C</w:t>
            </w:r>
            <w:r>
              <w:rPr>
                <w:sz w:val="26"/>
              </w:rPr>
              <w:t xml:space="preserve">-3, </w:t>
            </w:r>
            <w:r w:rsidR="00E469AE">
              <w:rPr>
                <w:sz w:val="26"/>
                <w:lang w:val="en-US"/>
              </w:rPr>
              <w:t>APC</w:t>
            </w:r>
            <w:r>
              <w:rPr>
                <w:sz w:val="26"/>
              </w:rPr>
              <w:t>-2</w:t>
            </w:r>
          </w:p>
        </w:tc>
      </w:tr>
    </w:tbl>
    <w:p w:rsidR="00523CAF" w:rsidRDefault="00D567B5">
      <w:pPr>
        <w:pStyle w:val="a3"/>
        <w:ind w:right="217"/>
      </w:pPr>
      <w:r>
        <w:t>The learning outcomes for the modules and disciplines of the state component (know, be able to master) are determined by the curricula of higher educational institutions for academic disciplines.</w:t>
      </w:r>
    </w:p>
    <w:p w:rsidR="00523CAF" w:rsidRDefault="00D567B5">
      <w:pPr>
        <w:pStyle w:val="a3"/>
        <w:ind w:right="213"/>
      </w:pPr>
      <w:r>
        <w:t>The results of training in modules and disciplines of the component of the university, internships, research work of the university plans independently. An educational institution of higher education can also clarify and supplement the learning outcomes for the modules and disciplines of the state component, which are established by the model curricula for the disciplines.</w:t>
      </w:r>
    </w:p>
    <w:p w:rsidR="00523CAF" w:rsidRDefault="00D567B5">
      <w:pPr>
        <w:pStyle w:val="a3"/>
        <w:ind w:right="221"/>
      </w:pPr>
      <w:r>
        <w:rPr>
          <w:spacing w:val="-2"/>
        </w:rPr>
        <w:t>Learning outcomes should be correlated with the required results of mastering the content of the master's program (competencies).</w:t>
      </w:r>
    </w:p>
    <w:p w:rsidR="00523CAF" w:rsidRDefault="00D567B5">
      <w:pPr>
        <w:pStyle w:val="a3"/>
        <w:ind w:right="217"/>
      </w:pPr>
      <w:r>
        <w:t>The totality of the planned learning outcomes should ensure that the master develops all QCs and CPDs established by this educational standard, as well as all additional QCs and profile competencies established by the higher educational institution itself.</w:t>
      </w:r>
    </w:p>
    <w:p w:rsidR="00523CAF" w:rsidRDefault="00D567B5">
      <w:pPr>
        <w:pStyle w:val="1"/>
        <w:numPr>
          <w:ilvl w:val="0"/>
          <w:numId w:val="5"/>
        </w:numPr>
        <w:tabs>
          <w:tab w:val="left" w:pos="1322"/>
        </w:tabs>
        <w:spacing w:before="119"/>
      </w:pPr>
      <w:r>
        <w:t>Requirements for the organization of the educational process</w:t>
      </w:r>
    </w:p>
    <w:p w:rsidR="00523CAF" w:rsidRDefault="00D567B5">
      <w:pPr>
        <w:pStyle w:val="a4"/>
        <w:numPr>
          <w:ilvl w:val="1"/>
          <w:numId w:val="5"/>
        </w:numPr>
        <w:tabs>
          <w:tab w:val="left" w:pos="1663"/>
        </w:tabs>
        <w:spacing w:before="118"/>
        <w:ind w:left="302" w:right="229" w:firstLine="707"/>
        <w:rPr>
          <w:b/>
          <w:sz w:val="30"/>
        </w:rPr>
      </w:pPr>
      <w:r>
        <w:rPr>
          <w:b/>
          <w:sz w:val="30"/>
        </w:rPr>
        <w:t>Requirements for staffing the educational process</w:t>
      </w:r>
    </w:p>
    <w:p w:rsidR="00523CAF" w:rsidRDefault="00D567B5">
      <w:pPr>
        <w:pStyle w:val="a3"/>
        <w:spacing w:before="114"/>
        <w:ind w:left="1010" w:firstLine="0"/>
      </w:pPr>
      <w:r>
        <w:rPr>
          <w:spacing w:val="-6"/>
        </w:rPr>
        <w:t>The teaching staff for obtaining a master's degree must:</w:t>
      </w:r>
    </w:p>
    <w:p w:rsidR="00523CAF" w:rsidRDefault="00D567B5">
      <w:pPr>
        <w:pStyle w:val="a3"/>
        <w:spacing w:before="1" w:line="344" w:lineRule="exact"/>
        <w:ind w:left="1010" w:firstLine="0"/>
      </w:pPr>
      <w:r>
        <w:rPr>
          <w:spacing w:val="-6"/>
        </w:rPr>
        <w:t>engage in scientific and (or) scientific and methodological activities;</w:t>
      </w:r>
    </w:p>
    <w:p w:rsidR="00523CAF" w:rsidRDefault="00D567B5">
      <w:pPr>
        <w:pStyle w:val="a3"/>
        <w:ind w:right="215"/>
      </w:pPr>
      <w:r>
        <w:t>have modern educational, including information technologies, necessary for organizing educational and research processes at the appropriate level;</w:t>
      </w:r>
    </w:p>
    <w:p w:rsidR="00523CAF" w:rsidRDefault="00523CAF">
      <w:pPr>
        <w:pStyle w:val="a3"/>
        <w:spacing w:before="10"/>
        <w:ind w:left="0" w:firstLine="0"/>
        <w:jc w:val="left"/>
        <w:rPr>
          <w:sz w:val="8"/>
        </w:rPr>
      </w:pPr>
    </w:p>
    <w:p w:rsidR="00523CAF" w:rsidRDefault="00523CAF" w:rsidP="00E469AE">
      <w:pPr>
        <w:spacing w:before="90"/>
        <w:ind w:right="224"/>
        <w:jc w:val="right"/>
        <w:rPr>
          <w:sz w:val="24"/>
        </w:rPr>
        <w:sectPr w:rsidR="00523CAF">
          <w:footerReference w:type="default" r:id="rId17"/>
          <w:pgSz w:w="11910" w:h="16840"/>
          <w:pgMar w:top="1040" w:right="340" w:bottom="280" w:left="1400" w:header="0" w:footer="0" w:gutter="0"/>
          <w:cols w:space="720"/>
        </w:sectPr>
      </w:pPr>
    </w:p>
    <w:p w:rsidR="00523CAF" w:rsidRDefault="00D567B5">
      <w:pPr>
        <w:pStyle w:val="a3"/>
        <w:spacing w:before="65"/>
        <w:ind w:right="223"/>
      </w:pPr>
      <w:r>
        <w:lastRenderedPageBreak/>
        <w:t>possess personal qualities and competencies that allow you to effectively organize educational work with undergraduates.</w:t>
      </w:r>
    </w:p>
    <w:p w:rsidR="00523CAF" w:rsidRDefault="00D567B5">
      <w:pPr>
        <w:pStyle w:val="1"/>
        <w:numPr>
          <w:ilvl w:val="1"/>
          <w:numId w:val="5"/>
        </w:numPr>
        <w:tabs>
          <w:tab w:val="left" w:pos="1536"/>
        </w:tabs>
        <w:spacing w:before="129"/>
        <w:ind w:left="302" w:right="225" w:firstLine="707"/>
      </w:pPr>
      <w:r>
        <w:t>Requirements for the logistics of the educational process</w:t>
      </w:r>
    </w:p>
    <w:p w:rsidR="00523CAF" w:rsidRDefault="00D567B5">
      <w:pPr>
        <w:pStyle w:val="a3"/>
        <w:spacing w:before="112"/>
        <w:ind w:left="1010" w:firstLine="0"/>
      </w:pPr>
      <w:r>
        <w:t>The higher education institution must have:</w:t>
      </w:r>
    </w:p>
    <w:p w:rsidR="00523CAF" w:rsidRDefault="00D567B5">
      <w:pPr>
        <w:pStyle w:val="a3"/>
        <w:ind w:right="222"/>
      </w:pPr>
      <w:r>
        <w:t>the material and technical base necessary for the organization of educational and research processes, independent work and personal development of the undergraduate;</w:t>
      </w:r>
    </w:p>
    <w:p w:rsidR="00523CAF" w:rsidRDefault="00D567B5">
      <w:pPr>
        <w:pStyle w:val="a3"/>
        <w:ind w:right="224"/>
      </w:pPr>
      <w:r>
        <w:t>teaching aids necessary for the implementation of the master's program (devices, equipment, tools, teaching aids, computers, computer networks, audiovisual media and other material objects).</w:t>
      </w:r>
    </w:p>
    <w:p w:rsidR="00523CAF" w:rsidRDefault="00D567B5">
      <w:pPr>
        <w:pStyle w:val="1"/>
        <w:numPr>
          <w:ilvl w:val="1"/>
          <w:numId w:val="5"/>
        </w:numPr>
        <w:tabs>
          <w:tab w:val="left" w:pos="1536"/>
        </w:tabs>
        <w:ind w:left="302" w:right="226" w:firstLine="707"/>
      </w:pPr>
      <w:r>
        <w:t>Requirements for scientific and methodological support of the educational process</w:t>
      </w:r>
    </w:p>
    <w:p w:rsidR="00523CAF" w:rsidRDefault="00D567B5">
      <w:pPr>
        <w:pStyle w:val="a3"/>
        <w:spacing w:before="114"/>
        <w:ind w:right="218"/>
      </w:pPr>
      <w:r>
        <w:t>Scientific and methodological support of the educational process must meet the following requirements:</w:t>
      </w:r>
    </w:p>
    <w:p w:rsidR="00523CAF" w:rsidRDefault="00D567B5">
      <w:pPr>
        <w:pStyle w:val="a3"/>
        <w:ind w:right="215"/>
      </w:pPr>
      <w:r>
        <w:rPr>
          <w:spacing w:val="-2"/>
        </w:rPr>
        <w:t>academic disciplines should be provided with modern educational, scientific, other literature, curricula, educational and methodological</w:t>
      </w:r>
      <w:r>
        <w:t>documentation, educational and methodical, information and analytical materials;</w:t>
      </w:r>
    </w:p>
    <w:p w:rsidR="00523CAF" w:rsidRDefault="00D567B5">
      <w:pPr>
        <w:pStyle w:val="a3"/>
        <w:ind w:right="217"/>
      </w:pPr>
      <w:r>
        <w:t>access to library collections, electronic textbooks, electronic information resources (local access, remote access) in all disciplines should be provided to each undergraduate.</w:t>
      </w:r>
    </w:p>
    <w:p w:rsidR="00523CAF" w:rsidRDefault="00D567B5">
      <w:pPr>
        <w:pStyle w:val="a3"/>
        <w:ind w:right="217"/>
      </w:pPr>
      <w:r>
        <w:t>Scientific and methodological support should be focused on the development and implementation of innovative educational technologies in the educational process that are adequate to the competency-based approach (creative and dialogic learning, variable models of independent work of modular and rating training systems, test and other systems for assessing competencies and competencies).</w:t>
      </w:r>
    </w:p>
    <w:p w:rsidR="00523CAF" w:rsidRDefault="00D567B5">
      <w:pPr>
        <w:pStyle w:val="1"/>
        <w:numPr>
          <w:ilvl w:val="1"/>
          <w:numId w:val="5"/>
        </w:numPr>
        <w:tabs>
          <w:tab w:val="left" w:pos="1847"/>
        </w:tabs>
        <w:spacing w:before="129"/>
        <w:ind w:left="302" w:right="221" w:firstLine="707"/>
      </w:pPr>
      <w:r>
        <w:t>Requirements for the organization of independent work of undergraduates</w:t>
      </w:r>
    </w:p>
    <w:p w:rsidR="00523CAF" w:rsidRDefault="00D567B5">
      <w:pPr>
        <w:pStyle w:val="a3"/>
        <w:spacing w:before="111"/>
        <w:ind w:right="232"/>
      </w:pPr>
      <w:r>
        <w:t>Requirements for the organization of independent work are established by law.</w:t>
      </w:r>
    </w:p>
    <w:p w:rsidR="00523CAF" w:rsidRDefault="00D567B5">
      <w:pPr>
        <w:pStyle w:val="1"/>
        <w:numPr>
          <w:ilvl w:val="1"/>
          <w:numId w:val="5"/>
        </w:numPr>
        <w:tabs>
          <w:tab w:val="left" w:pos="1665"/>
        </w:tabs>
        <w:spacing w:before="129"/>
        <w:ind w:left="302" w:right="228" w:firstLine="707"/>
      </w:pPr>
      <w:r>
        <w:t>Requirements for the organization of ideological and educational work</w:t>
      </w:r>
    </w:p>
    <w:p w:rsidR="00523CAF" w:rsidRDefault="00D567B5">
      <w:pPr>
        <w:pStyle w:val="a3"/>
        <w:spacing w:before="111"/>
        <w:ind w:right="229"/>
      </w:pPr>
      <w:r>
        <w:t>Requirements for the organization of ideological and educational work are established in accordance with the recommendations for the organization</w:t>
      </w:r>
    </w:p>
    <w:p w:rsidR="00523CAF" w:rsidRDefault="00523CAF">
      <w:pPr>
        <w:pStyle w:val="a3"/>
        <w:ind w:left="0" w:firstLine="0"/>
        <w:jc w:val="left"/>
        <w:rPr>
          <w:sz w:val="20"/>
        </w:rPr>
      </w:pPr>
    </w:p>
    <w:p w:rsidR="00523CAF" w:rsidRDefault="00523CAF">
      <w:pPr>
        <w:pStyle w:val="a3"/>
        <w:spacing w:before="11"/>
        <w:ind w:left="0" w:firstLine="0"/>
        <w:jc w:val="left"/>
        <w:rPr>
          <w:sz w:val="27"/>
        </w:rPr>
      </w:pPr>
    </w:p>
    <w:p w:rsidR="00523CAF" w:rsidRDefault="00523CAF">
      <w:pPr>
        <w:rPr>
          <w:sz w:val="24"/>
        </w:rPr>
        <w:sectPr w:rsidR="00523CAF">
          <w:footerReference w:type="default" r:id="rId18"/>
          <w:pgSz w:w="11910" w:h="16840"/>
          <w:pgMar w:top="1040" w:right="340" w:bottom="280" w:left="1400" w:header="0" w:footer="0" w:gutter="0"/>
          <w:cols w:space="720"/>
        </w:sectPr>
      </w:pPr>
    </w:p>
    <w:p w:rsidR="00523CAF" w:rsidRDefault="00D567B5">
      <w:pPr>
        <w:pStyle w:val="a3"/>
        <w:spacing w:before="65"/>
        <w:ind w:right="229" w:firstLine="0"/>
      </w:pPr>
      <w:r>
        <w:lastRenderedPageBreak/>
        <w:t>ideological and educational work in universities and program and planning documentation of education.</w:t>
      </w:r>
    </w:p>
    <w:p w:rsidR="00523CAF" w:rsidRDefault="00D567B5">
      <w:pPr>
        <w:pStyle w:val="1"/>
        <w:numPr>
          <w:ilvl w:val="1"/>
          <w:numId w:val="5"/>
        </w:numPr>
        <w:tabs>
          <w:tab w:val="left" w:pos="1603"/>
        </w:tabs>
        <w:spacing w:before="129"/>
        <w:ind w:left="302" w:right="231" w:firstLine="707"/>
      </w:pPr>
      <w:r>
        <w:t>General requirements for forms and means of diagnosing competencies</w:t>
      </w:r>
    </w:p>
    <w:p w:rsidR="00523CAF" w:rsidRDefault="00D567B5">
      <w:pPr>
        <w:pStyle w:val="a3"/>
        <w:spacing w:before="112"/>
        <w:ind w:right="218"/>
      </w:pPr>
      <w:r>
        <w:t>Specific forms and procedures for intermediate control of knowledge of undergraduates in each discipline are developed by the relevant department of the university and are reflected in the curricula of the university for disciplines.</w:t>
      </w:r>
    </w:p>
    <w:p w:rsidR="00523CAF" w:rsidRDefault="00D567B5">
      <w:pPr>
        <w:pStyle w:val="a3"/>
        <w:ind w:right="217"/>
      </w:pPr>
      <w:r>
        <w:t>To certify undergraduates for the compliance of their personal achievements with the stage-by-stage or final requirements of the master's program, funds of assessment tools are created, which include standard tasks, open tasks, communicative tasks, tests, tests, complex qualification tasks, abstracts, methodological abstracts, methodological preparation and control over the formation competencies, topics and principles for writing essays, forms of questionnaires for self-assessment of undergraduates' competencies, etc. Evaluation funds are developed by the relevant departments of higher educational institutions.</w:t>
      </w:r>
    </w:p>
    <w:p w:rsidR="00523CAF" w:rsidRDefault="00D567B5">
      <w:pPr>
        <w:pStyle w:val="a3"/>
        <w:spacing w:before="2"/>
        <w:ind w:right="217"/>
      </w:pPr>
      <w:r>
        <w:t>Assessment tools should include an assessment of the ability of undergraduates to be creative, their readiness to search for new tasks associated with the lack of specific specialized knowledge and the lack of generally accepted algorithms.</w:t>
      </w:r>
    </w:p>
    <w:p w:rsidR="00523CAF" w:rsidRDefault="00D567B5">
      <w:pPr>
        <w:pStyle w:val="a3"/>
        <w:ind w:right="231"/>
      </w:pPr>
      <w:r>
        <w:t>The following forms are used to diagnose competencies:</w:t>
      </w:r>
    </w:p>
    <w:p w:rsidR="00523CAF" w:rsidRDefault="00D567B5">
      <w:pPr>
        <w:pStyle w:val="a3"/>
        <w:ind w:left="1010" w:right="7800" w:firstLine="0"/>
        <w:jc w:val="left"/>
      </w:pPr>
      <w:r>
        <w:t>oral; writing;</w:t>
      </w:r>
    </w:p>
    <w:p w:rsidR="00523CAF" w:rsidRDefault="00D567B5">
      <w:pPr>
        <w:pStyle w:val="a3"/>
        <w:spacing w:before="1"/>
        <w:ind w:left="1010" w:right="6987" w:firstLine="0"/>
        <w:jc w:val="left"/>
      </w:pPr>
      <w:r>
        <w:rPr>
          <w:spacing w:val="-1"/>
        </w:rPr>
        <w:t>oral written;</w:t>
      </w:r>
      <w:r>
        <w:t>technical.</w:t>
      </w:r>
    </w:p>
    <w:p w:rsidR="00523CAF" w:rsidRDefault="00D567B5">
      <w:pPr>
        <w:pStyle w:val="a3"/>
        <w:ind w:left="1010" w:right="1931" w:firstLine="0"/>
        <w:jc w:val="left"/>
      </w:pPr>
      <w:r>
        <w:t>The oral form of competency diagnostics includes: interviews;</w:t>
      </w:r>
    </w:p>
    <w:p w:rsidR="00523CAF" w:rsidRDefault="00D567B5">
      <w:pPr>
        <w:pStyle w:val="a3"/>
        <w:spacing w:line="344" w:lineRule="exact"/>
        <w:ind w:left="1010" w:firstLine="0"/>
        <w:jc w:val="left"/>
      </w:pPr>
      <w:r>
        <w:t>colloquium;</w:t>
      </w:r>
    </w:p>
    <w:p w:rsidR="00523CAF" w:rsidRDefault="00D567B5">
      <w:pPr>
        <w:pStyle w:val="a3"/>
        <w:ind w:left="1010" w:right="4863" w:firstLine="0"/>
        <w:jc w:val="left"/>
      </w:pPr>
      <w:r>
        <w:t>seminar reports; reports at conferences; oral tests;</w:t>
      </w:r>
    </w:p>
    <w:p w:rsidR="00523CAF" w:rsidRDefault="00D567B5">
      <w:pPr>
        <w:pStyle w:val="a3"/>
        <w:spacing w:before="1" w:line="344" w:lineRule="exact"/>
        <w:ind w:left="1010" w:firstLine="0"/>
        <w:jc w:val="left"/>
      </w:pPr>
      <w:r>
        <w:t>oral exams;</w:t>
      </w:r>
    </w:p>
    <w:p w:rsidR="00523CAF" w:rsidRDefault="00D567B5">
      <w:pPr>
        <w:pStyle w:val="a3"/>
        <w:ind w:left="1010" w:right="4219" w:firstLine="0"/>
        <w:jc w:val="left"/>
      </w:pPr>
      <w:r>
        <w:t>assessment based on a business game; action tests;</w:t>
      </w:r>
    </w:p>
    <w:p w:rsidR="00523CAF" w:rsidRDefault="00D567B5">
      <w:pPr>
        <w:pStyle w:val="a3"/>
        <w:spacing w:before="1"/>
        <w:ind w:left="1010" w:firstLine="0"/>
        <w:jc w:val="left"/>
      </w:pPr>
      <w:r>
        <w:t>other.</w:t>
      </w:r>
    </w:p>
    <w:p w:rsidR="00523CAF" w:rsidRDefault="00D567B5">
      <w:pPr>
        <w:pStyle w:val="a3"/>
        <w:ind w:left="1010" w:right="1430" w:firstLine="0"/>
        <w:jc w:val="left"/>
      </w:pPr>
      <w:r>
        <w:t>The written form of competency diagnostics includes: tests;</w:t>
      </w:r>
    </w:p>
    <w:p w:rsidR="00523CAF" w:rsidRDefault="00D567B5">
      <w:pPr>
        <w:pStyle w:val="a3"/>
        <w:spacing w:line="344" w:lineRule="exact"/>
        <w:ind w:left="1010" w:firstLine="0"/>
        <w:jc w:val="left"/>
      </w:pPr>
      <w:r>
        <w:t>control examinations;</w:t>
      </w:r>
    </w:p>
    <w:p w:rsidR="00523CAF" w:rsidRDefault="00523CAF">
      <w:pPr>
        <w:pStyle w:val="a3"/>
        <w:spacing w:before="6"/>
        <w:ind w:left="0" w:firstLine="0"/>
        <w:jc w:val="left"/>
        <w:rPr>
          <w:sz w:val="20"/>
        </w:rPr>
      </w:pPr>
    </w:p>
    <w:p w:rsidR="00523CAF" w:rsidRDefault="00523CAF">
      <w:pPr>
        <w:jc w:val="right"/>
        <w:rPr>
          <w:sz w:val="24"/>
        </w:rPr>
        <w:sectPr w:rsidR="00523CAF">
          <w:footerReference w:type="default" r:id="rId19"/>
          <w:pgSz w:w="11910" w:h="16840"/>
          <w:pgMar w:top="1040" w:right="340" w:bottom="280" w:left="1400" w:header="0" w:footer="0" w:gutter="0"/>
          <w:cols w:space="720"/>
        </w:sectPr>
      </w:pPr>
    </w:p>
    <w:p w:rsidR="00523CAF" w:rsidRDefault="00D567B5">
      <w:pPr>
        <w:pStyle w:val="a3"/>
        <w:spacing w:before="65"/>
        <w:ind w:left="1010" w:firstLine="0"/>
        <w:jc w:val="left"/>
      </w:pPr>
      <w:r>
        <w:lastRenderedPageBreak/>
        <w:t>test papers;</w:t>
      </w:r>
    </w:p>
    <w:p w:rsidR="00523CAF" w:rsidRDefault="00D567B5">
      <w:pPr>
        <w:pStyle w:val="a3"/>
        <w:tabs>
          <w:tab w:val="left" w:pos="2563"/>
          <w:tab w:val="left" w:pos="4388"/>
          <w:tab w:val="left" w:pos="4899"/>
          <w:tab w:val="left" w:pos="6701"/>
          <w:tab w:val="left" w:pos="8349"/>
        </w:tabs>
        <w:spacing w:before="1"/>
        <w:ind w:right="227"/>
        <w:jc w:val="left"/>
      </w:pPr>
      <w:r>
        <w:t>written reports of classroom (home) practical</w:t>
      </w:r>
      <w:r>
        <w:tab/>
      </w:r>
      <w:r>
        <w:tab/>
      </w:r>
      <w:r>
        <w:tab/>
      </w:r>
      <w:r>
        <w:tab/>
      </w:r>
      <w:r>
        <w:tab/>
      </w:r>
      <w:r>
        <w:rPr>
          <w:spacing w:val="-72"/>
        </w:rPr>
        <w:t xml:space="preserve"> </w:t>
      </w:r>
      <w:r>
        <w:t>exercises;</w:t>
      </w:r>
    </w:p>
    <w:p w:rsidR="00523CAF" w:rsidRDefault="00D567B5">
      <w:pPr>
        <w:pStyle w:val="a3"/>
        <w:spacing w:before="2"/>
        <w:ind w:left="1010" w:right="2724" w:firstLine="0"/>
        <w:jc w:val="left"/>
      </w:pPr>
      <w:r>
        <w:t>written reports on laboratory work; writing;</w:t>
      </w:r>
    </w:p>
    <w:p w:rsidR="00523CAF" w:rsidRDefault="00D567B5">
      <w:pPr>
        <w:pStyle w:val="a3"/>
        <w:spacing w:line="344" w:lineRule="exact"/>
        <w:ind w:left="1010" w:firstLine="0"/>
        <w:jc w:val="left"/>
      </w:pPr>
      <w:r>
        <w:t>abstracts;</w:t>
      </w:r>
    </w:p>
    <w:p w:rsidR="00523CAF" w:rsidRDefault="00D567B5">
      <w:pPr>
        <w:pStyle w:val="a3"/>
        <w:ind w:left="1010" w:right="3495" w:firstLine="0"/>
        <w:jc w:val="left"/>
      </w:pPr>
      <w:r>
        <w:t>research reports; publication of articles, reports;</w:t>
      </w:r>
    </w:p>
    <w:p w:rsidR="00523CAF" w:rsidRDefault="00D567B5">
      <w:pPr>
        <w:pStyle w:val="a3"/>
        <w:ind w:left="1010" w:right="3737" w:firstLine="0"/>
        <w:jc w:val="left"/>
      </w:pPr>
      <w:r>
        <w:t>applications for inventions and utility models; written tests;</w:t>
      </w:r>
    </w:p>
    <w:p w:rsidR="00523CAF" w:rsidRDefault="00D567B5">
      <w:pPr>
        <w:pStyle w:val="a3"/>
        <w:ind w:left="1010" w:right="5914" w:firstLine="0"/>
        <w:jc w:val="left"/>
      </w:pPr>
      <w:r>
        <w:t>written exams; standardized tests;</w:t>
      </w:r>
    </w:p>
    <w:p w:rsidR="00523CAF" w:rsidRDefault="00D567B5">
      <w:pPr>
        <w:pStyle w:val="a3"/>
        <w:ind w:left="1010" w:right="2214" w:firstLine="0"/>
        <w:jc w:val="left"/>
      </w:pPr>
      <w:r>
        <w:t>assessment based on a modular rating system; case-based evaluation;</w:t>
      </w:r>
    </w:p>
    <w:p w:rsidR="00523CAF" w:rsidRDefault="00D567B5">
      <w:pPr>
        <w:pStyle w:val="a3"/>
        <w:spacing w:before="1"/>
        <w:ind w:left="1010" w:right="3868" w:firstLine="0"/>
        <w:jc w:val="left"/>
      </w:pPr>
      <w:r>
        <w:t>portfolio-based assessment; project evaluation; assessment based on a business game;</w:t>
      </w:r>
    </w:p>
    <w:p w:rsidR="00523CAF" w:rsidRDefault="00D567B5">
      <w:pPr>
        <w:pStyle w:val="a3"/>
        <w:spacing w:line="344" w:lineRule="exact"/>
        <w:ind w:left="1010" w:firstLine="0"/>
        <w:jc w:val="left"/>
      </w:pPr>
      <w:r>
        <w:t>other.</w:t>
      </w:r>
    </w:p>
    <w:p w:rsidR="00523CAF" w:rsidRDefault="00D567B5">
      <w:pPr>
        <w:pStyle w:val="a3"/>
        <w:spacing w:before="1"/>
        <w:ind w:left="1010" w:firstLine="0"/>
        <w:jc w:val="left"/>
      </w:pPr>
      <w:r>
        <w:t>The oral-written form of competency diagnostics includes: reports on classroom practical exercises with their oral</w:t>
      </w:r>
    </w:p>
    <w:p w:rsidR="00523CAF" w:rsidRDefault="00D567B5">
      <w:pPr>
        <w:pStyle w:val="a3"/>
        <w:spacing w:line="344" w:lineRule="exact"/>
        <w:ind w:firstLine="0"/>
        <w:jc w:val="left"/>
      </w:pPr>
      <w:r>
        <w:t>protection;</w:t>
      </w:r>
    </w:p>
    <w:p w:rsidR="00523CAF" w:rsidRDefault="00D567B5">
      <w:pPr>
        <w:pStyle w:val="a3"/>
        <w:spacing w:before="1"/>
        <w:ind w:right="229"/>
        <w:jc w:val="left"/>
      </w:pPr>
      <w:r>
        <w:t>home practice reports with their oral defense;</w:t>
      </w:r>
    </w:p>
    <w:p w:rsidR="00523CAF" w:rsidRDefault="00D567B5">
      <w:pPr>
        <w:pStyle w:val="a3"/>
        <w:ind w:left="1010" w:right="1430" w:firstLine="0"/>
        <w:jc w:val="left"/>
      </w:pPr>
      <w:r>
        <w:t>reports on laboratory work with their oral defense; offsets;</w:t>
      </w:r>
    </w:p>
    <w:p w:rsidR="00523CAF" w:rsidRDefault="00D567B5">
      <w:pPr>
        <w:pStyle w:val="a3"/>
        <w:ind w:left="1010" w:firstLine="0"/>
        <w:jc w:val="left"/>
      </w:pPr>
      <w:r>
        <w:t>Exams;</w:t>
      </w:r>
    </w:p>
    <w:p w:rsidR="00523CAF" w:rsidRDefault="00D567B5">
      <w:pPr>
        <w:pStyle w:val="a3"/>
        <w:ind w:left="1010" w:right="1569" w:firstLine="0"/>
        <w:jc w:val="left"/>
      </w:pPr>
      <w:r>
        <w:t>assessment based on a modular rating system; assessment based on the development of cooperation method; project evaluation;</w:t>
      </w:r>
    </w:p>
    <w:p w:rsidR="00523CAF" w:rsidRDefault="00D567B5">
      <w:pPr>
        <w:pStyle w:val="a3"/>
        <w:ind w:left="1010" w:right="4219" w:firstLine="0"/>
        <w:jc w:val="left"/>
      </w:pPr>
      <w:r>
        <w:t>assessment based on a business game; other.</w:t>
      </w:r>
    </w:p>
    <w:p w:rsidR="00523CAF" w:rsidRDefault="00D567B5">
      <w:pPr>
        <w:pStyle w:val="a3"/>
        <w:ind w:left="1010" w:right="1551" w:firstLine="0"/>
        <w:jc w:val="left"/>
      </w:pPr>
      <w:r>
        <w:t>The technical form of competency diagnostics includes: electronic tests;</w:t>
      </w:r>
    </w:p>
    <w:p w:rsidR="00523CAF" w:rsidRDefault="00D567B5">
      <w:pPr>
        <w:pStyle w:val="a3"/>
        <w:spacing w:before="1"/>
        <w:ind w:left="1010" w:right="4791" w:firstLine="0"/>
        <w:jc w:val="left"/>
      </w:pPr>
      <w:r>
        <w:t>electronic workshops; visual laboratory work; other.</w:t>
      </w:r>
    </w:p>
    <w:p w:rsidR="00523CAF" w:rsidRDefault="00D567B5">
      <w:pPr>
        <w:pStyle w:val="1"/>
        <w:numPr>
          <w:ilvl w:val="0"/>
          <w:numId w:val="5"/>
        </w:numPr>
        <w:tabs>
          <w:tab w:val="left" w:pos="1322"/>
        </w:tabs>
        <w:spacing w:before="126"/>
      </w:pPr>
      <w:r>
        <w:rPr>
          <w:spacing w:val="-1"/>
        </w:rPr>
        <w:t>Requirements to</w:t>
      </w:r>
      <w:r>
        <w:t>final certification</w:t>
      </w:r>
    </w:p>
    <w:p w:rsidR="00523CAF" w:rsidRDefault="00D567B5">
      <w:pPr>
        <w:pStyle w:val="a4"/>
        <w:numPr>
          <w:ilvl w:val="1"/>
          <w:numId w:val="5"/>
        </w:numPr>
        <w:tabs>
          <w:tab w:val="left" w:pos="1662"/>
          <w:tab w:val="left" w:pos="1663"/>
        </w:tabs>
        <w:spacing w:before="121"/>
        <w:ind w:left="1662" w:hanging="653"/>
        <w:rPr>
          <w:b/>
          <w:sz w:val="30"/>
        </w:rPr>
      </w:pPr>
      <w:r>
        <w:rPr>
          <w:b/>
          <w:sz w:val="30"/>
        </w:rPr>
        <w:t>General requirements</w:t>
      </w:r>
    </w:p>
    <w:p w:rsidR="00523CAF" w:rsidRDefault="00D567B5">
      <w:pPr>
        <w:pStyle w:val="a3"/>
        <w:spacing w:before="113"/>
        <w:ind w:right="222"/>
      </w:pPr>
      <w:r>
        <w:t>The final certification at the end of mastering the content of the master's program allows you to determine the theoretical and practical readiness of the undergraduate for research, research activities.</w:t>
      </w:r>
    </w:p>
    <w:p w:rsidR="00523CAF" w:rsidRDefault="00523CAF">
      <w:pPr>
        <w:rPr>
          <w:sz w:val="24"/>
        </w:rPr>
        <w:sectPr w:rsidR="00523CAF">
          <w:footerReference w:type="default" r:id="rId20"/>
          <w:pgSz w:w="11910" w:h="16840"/>
          <w:pgMar w:top="1040" w:right="340" w:bottom="280" w:left="1400" w:header="0" w:footer="0" w:gutter="0"/>
          <w:cols w:space="720"/>
        </w:sectPr>
      </w:pPr>
    </w:p>
    <w:p w:rsidR="00523CAF" w:rsidRDefault="00D567B5">
      <w:pPr>
        <w:pStyle w:val="a3"/>
        <w:spacing w:before="65"/>
        <w:ind w:right="220" w:firstLine="0"/>
      </w:pPr>
      <w:r>
        <w:lastRenderedPageBreak/>
        <w:t>pedagogical, educational and methodical, analytical, expert-consulting, innovative, organizational and managerial activities and the development of a postgraduate educational program that gives the scientific qualification "Researcher".</w:t>
      </w:r>
    </w:p>
    <w:p w:rsidR="00523CAF" w:rsidRDefault="00D567B5">
      <w:pPr>
        <w:pStyle w:val="1"/>
        <w:numPr>
          <w:ilvl w:val="1"/>
          <w:numId w:val="5"/>
        </w:numPr>
        <w:tabs>
          <w:tab w:val="left" w:pos="1663"/>
        </w:tabs>
        <w:ind w:left="1662" w:hanging="653"/>
      </w:pPr>
      <w:r>
        <w:t>Requirements for a master's thesis</w:t>
      </w:r>
    </w:p>
    <w:p w:rsidR="00523CAF" w:rsidRDefault="00D567B5">
      <w:pPr>
        <w:pStyle w:val="a3"/>
        <w:spacing w:before="113"/>
        <w:ind w:right="221"/>
      </w:pPr>
      <w:r>
        <w:t>The requirements for the structure, content and volume of the master's thesis are determined by the higher educational institution on the basis of this educational standard and the Rules for the attestation of students, cadets studying in the course of mastering the content of educational programs of higher education.</w:t>
      </w:r>
    </w:p>
    <w:p w:rsidR="00523CAF" w:rsidRDefault="00D567B5">
      <w:pPr>
        <w:pStyle w:val="a3"/>
        <w:spacing w:before="2"/>
        <w:ind w:right="223"/>
      </w:pPr>
      <w:r>
        <w:t>When preparing a master's thesis, a master's student must demonstrate, on the basis of the knowledge gained and the formed CC, PPC and special competencies, the ability to solve actual problems of professional activity, the ability to integrate scientific knowledge, scientifically argue his point of view.</w:t>
      </w:r>
    </w:p>
    <w:p w:rsidR="00523CAF" w:rsidRDefault="00D567B5">
      <w:pPr>
        <w:pStyle w:val="a3"/>
        <w:ind w:right="222"/>
      </w:pPr>
      <w:r>
        <w:t>Master's thesis upon completion of mastering the content of the master's program should be aimed at solving a theoretical, experimental or applied problem in the field of theater studies.</w:t>
      </w:r>
    </w:p>
    <w:p w:rsidR="00523CAF" w:rsidRDefault="00D567B5">
      <w:pPr>
        <w:pStyle w:val="a3"/>
        <w:spacing w:before="1"/>
        <w:ind w:right="221"/>
      </w:pPr>
      <w:r>
        <w:t>The master's thesis must contain an abstract part and a research part, reflecting the CPD and core competencies of the master's degree graduate in the specialty of training. The research part should be at least 50 percent of the dissertation.</w:t>
      </w: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pStyle w:val="a3"/>
        <w:ind w:left="0" w:firstLine="0"/>
        <w:jc w:val="left"/>
        <w:rPr>
          <w:sz w:val="20"/>
        </w:rPr>
      </w:pPr>
    </w:p>
    <w:p w:rsidR="00523CAF" w:rsidRDefault="00523CAF">
      <w:pPr>
        <w:jc w:val="right"/>
        <w:rPr>
          <w:sz w:val="24"/>
        </w:rPr>
        <w:sectPr w:rsidR="00523CAF">
          <w:footerReference w:type="default" r:id="rId21"/>
          <w:pgSz w:w="11910" w:h="16840"/>
          <w:pgMar w:top="1040" w:right="340" w:bottom="280" w:left="1400" w:header="0" w:footer="0" w:gutter="0"/>
          <w:cols w:space="720"/>
        </w:sectPr>
      </w:pPr>
    </w:p>
    <w:p w:rsidR="00523CAF" w:rsidRDefault="00D567B5">
      <w:pPr>
        <w:pStyle w:val="a3"/>
        <w:spacing w:before="57" w:line="313" w:lineRule="exact"/>
        <w:ind w:left="6115" w:firstLine="0"/>
        <w:jc w:val="left"/>
      </w:pPr>
      <w:r>
        <w:lastRenderedPageBreak/>
        <w:t>APPROVED</w:t>
      </w:r>
    </w:p>
    <w:p w:rsidR="00523CAF" w:rsidRDefault="00D567B5">
      <w:pPr>
        <w:pStyle w:val="a3"/>
        <w:spacing w:line="281" w:lineRule="exact"/>
        <w:ind w:left="6115" w:firstLine="0"/>
        <w:jc w:val="left"/>
      </w:pPr>
      <w:r>
        <w:t>permission</w:t>
      </w:r>
    </w:p>
    <w:p w:rsidR="00523CAF" w:rsidRDefault="00D567B5">
      <w:pPr>
        <w:pStyle w:val="a3"/>
        <w:spacing w:before="21" w:line="194" w:lineRule="auto"/>
        <w:ind w:left="6115" w:right="1123" w:firstLine="0"/>
        <w:jc w:val="left"/>
      </w:pPr>
      <w:r>
        <w:t>Ministry of Education of the Republic of Belarus 11.09.2019 No. 152</w:t>
      </w:r>
    </w:p>
    <w:p w:rsidR="00523CAF" w:rsidRDefault="00523CAF">
      <w:pPr>
        <w:pStyle w:val="a3"/>
        <w:spacing w:before="7"/>
        <w:ind w:left="0" w:firstLine="0"/>
        <w:jc w:val="left"/>
      </w:pPr>
    </w:p>
    <w:p w:rsidR="00523CAF" w:rsidRDefault="00D567B5">
      <w:pPr>
        <w:spacing w:line="237" w:lineRule="auto"/>
        <w:ind w:left="3065" w:right="2988"/>
        <w:jc w:val="center"/>
        <w:rPr>
          <w:sz w:val="30"/>
        </w:rPr>
      </w:pPr>
      <w:r>
        <w:rPr>
          <w:b/>
          <w:sz w:val="30"/>
        </w:rPr>
        <w:t>EDUCATIONAL STANDARD OF HIGHER EDUCATION</w:t>
      </w:r>
      <w:r>
        <w:rPr>
          <w:sz w:val="30"/>
        </w:rPr>
        <w:t>(OSVO 1-21 80 21-2019)</w:t>
      </w:r>
    </w:p>
    <w:p w:rsidR="00523CAF" w:rsidRDefault="00D567B5">
      <w:pPr>
        <w:pStyle w:val="1"/>
        <w:spacing w:line="342" w:lineRule="exact"/>
        <w:ind w:left="799" w:right="725" w:firstLine="0"/>
        <w:jc w:val="center"/>
      </w:pPr>
      <w:r>
        <w:t>HIGHER EDUCATION. II DEGREE (MASTER'S DEGREE)</w:t>
      </w:r>
    </w:p>
    <w:p w:rsidR="00523CAF" w:rsidRDefault="00D567B5">
      <w:pPr>
        <w:spacing w:line="341" w:lineRule="exact"/>
        <w:ind w:left="729"/>
        <w:jc w:val="both"/>
        <w:rPr>
          <w:sz w:val="30"/>
        </w:rPr>
      </w:pPr>
      <w:r>
        <w:rPr>
          <w:b/>
          <w:sz w:val="30"/>
        </w:rPr>
        <w:t>Speciality</w:t>
      </w:r>
      <w:r>
        <w:rPr>
          <w:sz w:val="30"/>
        </w:rPr>
        <w:t>1-21 80 21 Film studies</w:t>
      </w:r>
    </w:p>
    <w:p w:rsidR="00523CAF" w:rsidRPr="006F7F18" w:rsidRDefault="00D567B5">
      <w:pPr>
        <w:spacing w:line="344" w:lineRule="exact"/>
        <w:ind w:left="726"/>
        <w:jc w:val="both"/>
        <w:rPr>
          <w:sz w:val="30"/>
          <w:lang w:val="en-US"/>
        </w:rPr>
      </w:pPr>
      <w:r>
        <w:rPr>
          <w:b/>
          <w:sz w:val="30"/>
        </w:rPr>
        <w:t>Degree</w:t>
      </w:r>
      <w:r w:rsidR="006F7F18">
        <w:rPr>
          <w:sz w:val="30"/>
          <w:lang w:val="en-US"/>
        </w:rPr>
        <w:t xml:space="preserve"> Master</w:t>
      </w:r>
    </w:p>
    <w:p w:rsidR="00523CAF" w:rsidRDefault="00D567B5">
      <w:pPr>
        <w:pStyle w:val="1"/>
        <w:spacing w:line="342" w:lineRule="exact"/>
        <w:ind w:left="801" w:right="725" w:firstLine="0"/>
        <w:jc w:val="center"/>
      </w:pPr>
      <w:r>
        <w:t>HIGHER EDUCATION. II DEGREE (MASTER'S DEGREE)</w:t>
      </w:r>
    </w:p>
    <w:p w:rsidR="00523CAF" w:rsidRDefault="00D567B5">
      <w:pPr>
        <w:spacing w:line="341" w:lineRule="exact"/>
        <w:ind w:left="729"/>
        <w:jc w:val="both"/>
        <w:rPr>
          <w:sz w:val="30"/>
        </w:rPr>
      </w:pPr>
      <w:r>
        <w:rPr>
          <w:b/>
          <w:sz w:val="30"/>
        </w:rPr>
        <w:t>Speciality</w:t>
      </w:r>
      <w:r>
        <w:rPr>
          <w:sz w:val="30"/>
        </w:rPr>
        <w:t>1-21 80 21 Film studies</w:t>
      </w:r>
    </w:p>
    <w:p w:rsidR="00523CAF" w:rsidRPr="006F7F18" w:rsidRDefault="00D567B5">
      <w:pPr>
        <w:spacing w:line="344" w:lineRule="exact"/>
        <w:ind w:left="726"/>
        <w:jc w:val="both"/>
        <w:rPr>
          <w:sz w:val="30"/>
          <w:lang w:val="en-US"/>
        </w:rPr>
      </w:pPr>
      <w:r>
        <w:rPr>
          <w:b/>
          <w:sz w:val="30"/>
        </w:rPr>
        <w:t>Degree</w:t>
      </w:r>
      <w:r w:rsidR="006F7F18">
        <w:rPr>
          <w:sz w:val="30"/>
          <w:lang w:val="en-US"/>
        </w:rPr>
        <w:t xml:space="preserve"> Master</w:t>
      </w:r>
    </w:p>
    <w:p w:rsidR="00523CAF" w:rsidRDefault="00D567B5">
      <w:pPr>
        <w:pStyle w:val="1"/>
        <w:spacing w:line="342" w:lineRule="exact"/>
        <w:ind w:left="799" w:right="725" w:firstLine="0"/>
        <w:jc w:val="center"/>
      </w:pPr>
      <w:r>
        <w:t>HIGHER EDUCATION. II STAGE (MASTER)</w:t>
      </w:r>
    </w:p>
    <w:p w:rsidR="00523CAF" w:rsidRDefault="00D567B5">
      <w:pPr>
        <w:spacing w:line="342" w:lineRule="exact"/>
        <w:ind w:left="729"/>
        <w:jc w:val="both"/>
        <w:rPr>
          <w:sz w:val="30"/>
        </w:rPr>
      </w:pPr>
      <w:r>
        <w:rPr>
          <w:b/>
          <w:sz w:val="30"/>
        </w:rPr>
        <w:t>Specialty</w:t>
      </w:r>
      <w:r>
        <w:rPr>
          <w:sz w:val="30"/>
        </w:rPr>
        <w:t>1-21 80 21 Film studies</w:t>
      </w:r>
    </w:p>
    <w:p w:rsidR="00523CAF" w:rsidRPr="006F7F18" w:rsidRDefault="00D567B5">
      <w:pPr>
        <w:ind w:left="729"/>
        <w:jc w:val="both"/>
        <w:rPr>
          <w:sz w:val="30"/>
          <w:lang w:val="en-US"/>
        </w:rPr>
      </w:pPr>
      <w:r>
        <w:rPr>
          <w:b/>
          <w:sz w:val="30"/>
        </w:rPr>
        <w:t>Degree</w:t>
      </w:r>
      <w:r w:rsidR="006F7F18">
        <w:rPr>
          <w:sz w:val="30"/>
          <w:lang w:val="en-US"/>
        </w:rPr>
        <w:t xml:space="preserve"> Master</w:t>
      </w:r>
    </w:p>
    <w:p w:rsidR="00523CAF" w:rsidRDefault="00D567B5">
      <w:pPr>
        <w:pStyle w:val="1"/>
        <w:numPr>
          <w:ilvl w:val="0"/>
          <w:numId w:val="3"/>
        </w:numPr>
        <w:tabs>
          <w:tab w:val="left" w:pos="1282"/>
        </w:tabs>
        <w:spacing w:before="126"/>
        <w:ind w:hanging="301"/>
      </w:pPr>
      <w:r>
        <w:t>Scope of use</w:t>
      </w:r>
    </w:p>
    <w:p w:rsidR="00523CAF" w:rsidRDefault="00D567B5">
      <w:pPr>
        <w:pStyle w:val="a3"/>
        <w:spacing w:before="113"/>
        <w:ind w:right="222"/>
      </w:pPr>
      <w:r>
        <w:t>The educational standard of higher education of the II stage in the specialty 1-21 80 21 "Film Studies" (hereinafter referred to as the educational standard) is used in the development of documentation for curricula, educational and methodological documentation, educational publications and information and analytical materials educational program of higher education of the II degree (master's degree) (hereinafter - master's degree).</w:t>
      </w:r>
    </w:p>
    <w:p w:rsidR="00523CAF" w:rsidRDefault="00D567B5">
      <w:pPr>
        <w:pStyle w:val="a3"/>
        <w:spacing w:before="2"/>
        <w:ind w:right="225"/>
      </w:pPr>
      <w:r>
        <w:t>This educational standard is mandatory for use in all higher educational institutions implementing a master's program in the specialty 1-21 80 21 Film Studies.</w:t>
      </w:r>
    </w:p>
    <w:p w:rsidR="00523CAF" w:rsidRDefault="00D567B5">
      <w:pPr>
        <w:pStyle w:val="1"/>
        <w:numPr>
          <w:ilvl w:val="0"/>
          <w:numId w:val="3"/>
        </w:numPr>
        <w:tabs>
          <w:tab w:val="left" w:pos="1310"/>
        </w:tabs>
        <w:spacing w:before="127"/>
        <w:ind w:left="1310"/>
      </w:pPr>
      <w:r>
        <w:t>Normative references</w:t>
      </w:r>
    </w:p>
    <w:p w:rsidR="00523CAF" w:rsidRDefault="00D567B5">
      <w:pPr>
        <w:pStyle w:val="a3"/>
        <w:spacing w:before="113"/>
        <w:ind w:right="223"/>
      </w:pPr>
      <w:r>
        <w:t>This educational standard uses references to the following legislative acts:</w:t>
      </w:r>
    </w:p>
    <w:p w:rsidR="00523CAF" w:rsidRDefault="00D567B5">
      <w:pPr>
        <w:pStyle w:val="a3"/>
        <w:spacing w:line="344" w:lineRule="exact"/>
        <w:ind w:left="1010" w:firstLine="0"/>
      </w:pPr>
      <w:r>
        <w:t>Code of the Republic of Belarus on Education;</w:t>
      </w:r>
    </w:p>
    <w:p w:rsidR="00523CAF" w:rsidRDefault="00D567B5">
      <w:pPr>
        <w:pStyle w:val="a3"/>
        <w:spacing w:before="1"/>
        <w:ind w:right="218"/>
      </w:pPr>
      <w:r>
        <w:t>Law of the Republic of Belarus dated July 10, 2012 No. 425-З “On the state innovation policy and innovation activity in the Republic of Belarus”;</w:t>
      </w:r>
    </w:p>
    <w:p w:rsidR="00523CAF" w:rsidRDefault="00D567B5">
      <w:pPr>
        <w:pStyle w:val="a3"/>
        <w:ind w:right="228"/>
      </w:pPr>
      <w:r>
        <w:t>STB ISO 9000-2015 Quality management systems. Basic provisions and dictionary (hereinafter - STB ISO 9000-2015);</w:t>
      </w:r>
    </w:p>
    <w:p w:rsidR="00523CAF" w:rsidRDefault="00D567B5">
      <w:pPr>
        <w:pStyle w:val="a3"/>
        <w:spacing w:line="344" w:lineRule="exact"/>
        <w:ind w:left="1010" w:firstLine="0"/>
      </w:pPr>
      <w:r>
        <w:t>National classifier of the Republic of Belarus AKRB 011-2009</w:t>
      </w:r>
    </w:p>
    <w:p w:rsidR="00523CAF" w:rsidRDefault="00D567B5">
      <w:pPr>
        <w:pStyle w:val="a3"/>
        <w:ind w:firstLine="0"/>
      </w:pPr>
      <w:r>
        <w:t>"Specialties and qualifications" (hereinafter - AKRB 011-2009);</w:t>
      </w:r>
    </w:p>
    <w:p w:rsidR="00523CAF" w:rsidRDefault="00523CAF">
      <w:pPr>
        <w:sectPr w:rsidR="00523CAF">
          <w:footerReference w:type="default" r:id="rId22"/>
          <w:pgSz w:w="11910" w:h="16840"/>
          <w:pgMar w:top="1000" w:right="340" w:bottom="280" w:left="1400" w:header="0" w:footer="0" w:gutter="0"/>
          <w:cols w:space="720"/>
        </w:sectPr>
      </w:pPr>
    </w:p>
    <w:p w:rsidR="00523CAF" w:rsidRDefault="00D567B5">
      <w:pPr>
        <w:pStyle w:val="a3"/>
        <w:spacing w:before="65"/>
        <w:ind w:left="1010" w:firstLine="0"/>
      </w:pPr>
      <w:r>
        <w:lastRenderedPageBreak/>
        <w:t>National classifier of the Republic of Belarus AKRB 005-2011</w:t>
      </w:r>
    </w:p>
    <w:p w:rsidR="00523CAF" w:rsidRDefault="00D567B5">
      <w:pPr>
        <w:pStyle w:val="a3"/>
        <w:spacing w:before="1"/>
        <w:ind w:firstLine="0"/>
      </w:pPr>
      <w:r>
        <w:t>"Types of economic activity" (hereinafter - AKRB 005-2011).</w:t>
      </w:r>
    </w:p>
    <w:p w:rsidR="00523CAF" w:rsidRDefault="00D567B5">
      <w:pPr>
        <w:pStyle w:val="1"/>
        <w:numPr>
          <w:ilvl w:val="0"/>
          <w:numId w:val="3"/>
        </w:numPr>
        <w:tabs>
          <w:tab w:val="left" w:pos="1310"/>
        </w:tabs>
        <w:ind w:left="1310"/>
      </w:pPr>
      <w:r>
        <w:t>Basic terms and definitions</w:t>
      </w:r>
    </w:p>
    <w:p w:rsidR="00523CAF" w:rsidRDefault="00D567B5">
      <w:pPr>
        <w:pStyle w:val="a3"/>
        <w:spacing w:before="114"/>
        <w:ind w:right="228"/>
      </w:pPr>
      <w:r>
        <w:t>This educational standard uses the terms established by the Education Code of the Republic of Belarus, as well as the following terms with their respective definitions:</w:t>
      </w:r>
    </w:p>
    <w:p w:rsidR="006F7F18" w:rsidRDefault="00D567B5" w:rsidP="006F7F18">
      <w:pPr>
        <w:pStyle w:val="a3"/>
        <w:tabs>
          <w:tab w:val="left" w:pos="966"/>
          <w:tab w:val="left" w:pos="2245"/>
          <w:tab w:val="left" w:pos="2291"/>
          <w:tab w:val="left" w:pos="2505"/>
          <w:tab w:val="left" w:pos="3313"/>
          <w:tab w:val="left" w:pos="3860"/>
          <w:tab w:val="left" w:pos="4248"/>
          <w:tab w:val="left" w:pos="4289"/>
          <w:tab w:val="left" w:pos="4767"/>
          <w:tab w:val="left" w:pos="4858"/>
          <w:tab w:val="left" w:pos="4910"/>
          <w:tab w:val="left" w:pos="5991"/>
          <w:tab w:val="left" w:pos="6561"/>
          <w:tab w:val="left" w:pos="6893"/>
          <w:tab w:val="left" w:pos="6931"/>
          <w:tab w:val="left" w:pos="7271"/>
          <w:tab w:val="left" w:pos="8582"/>
          <w:tab w:val="left" w:pos="9520"/>
        </w:tabs>
        <w:ind w:right="216"/>
        <w:jc w:val="left"/>
        <w:rPr>
          <w:spacing w:val="-6"/>
        </w:rPr>
      </w:pPr>
      <w:r>
        <w:rPr>
          <w:b/>
        </w:rPr>
        <w:t>innovation -</w:t>
      </w:r>
      <w:r>
        <w:t>introduced into civil circulation or used for their own needs perfect products, new</w:t>
      </w:r>
      <w:r>
        <w:tab/>
      </w:r>
      <w:r>
        <w:tab/>
      </w:r>
      <w:r>
        <w:tab/>
      </w:r>
      <w:r>
        <w:tab/>
      </w:r>
      <w:r>
        <w:tab/>
      </w:r>
      <w:r>
        <w:tab/>
      </w:r>
      <w:r>
        <w:tab/>
      </w:r>
      <w:r>
        <w:tab/>
      </w:r>
      <w:r>
        <w:tab/>
      </w:r>
      <w:r>
        <w:tab/>
      </w:r>
      <w:r>
        <w:tab/>
      </w:r>
      <w:r>
        <w:rPr>
          <w:spacing w:val="-3"/>
        </w:rPr>
        <w:t>or</w:t>
      </w:r>
      <w:r>
        <w:t>advanced technology, new service, new</w:t>
      </w:r>
      <w:r>
        <w:tab/>
      </w:r>
      <w:r>
        <w:tab/>
      </w:r>
      <w:r>
        <w:tab/>
      </w:r>
      <w:r>
        <w:tab/>
      </w:r>
      <w:r>
        <w:tab/>
      </w:r>
      <w:r>
        <w:tab/>
      </w:r>
      <w:r>
        <w:rPr>
          <w:spacing w:val="-6"/>
        </w:rPr>
        <w:t>organizational and technical solution of a production, administrative, commercial or other nature;</w:t>
      </w:r>
    </w:p>
    <w:p w:rsidR="00523CAF" w:rsidRDefault="00D567B5" w:rsidP="006F7F18">
      <w:pPr>
        <w:pStyle w:val="a3"/>
        <w:tabs>
          <w:tab w:val="left" w:pos="966"/>
          <w:tab w:val="left" w:pos="2245"/>
          <w:tab w:val="left" w:pos="2291"/>
          <w:tab w:val="left" w:pos="2505"/>
          <w:tab w:val="left" w:pos="3313"/>
          <w:tab w:val="left" w:pos="3860"/>
          <w:tab w:val="left" w:pos="4248"/>
          <w:tab w:val="left" w:pos="4289"/>
          <w:tab w:val="left" w:pos="4767"/>
          <w:tab w:val="left" w:pos="4858"/>
          <w:tab w:val="left" w:pos="4910"/>
          <w:tab w:val="left" w:pos="5991"/>
          <w:tab w:val="left" w:pos="6561"/>
          <w:tab w:val="left" w:pos="6893"/>
          <w:tab w:val="left" w:pos="6931"/>
          <w:tab w:val="left" w:pos="7271"/>
          <w:tab w:val="left" w:pos="8582"/>
          <w:tab w:val="left" w:pos="9520"/>
        </w:tabs>
        <w:ind w:right="216"/>
      </w:pPr>
      <w:r>
        <w:rPr>
          <w:b/>
        </w:rPr>
        <w:t>innovative activity</w:t>
      </w:r>
      <w:r>
        <w:t>– transformational activity</w:t>
      </w:r>
      <w:r>
        <w:tab/>
      </w:r>
      <w:r>
        <w:tab/>
      </w:r>
      <w:r>
        <w:tab/>
      </w:r>
      <w:r>
        <w:tab/>
      </w:r>
      <w:r>
        <w:tab/>
      </w:r>
      <w:r>
        <w:tab/>
      </w:r>
    </w:p>
    <w:p w:rsidR="00523CAF" w:rsidRDefault="00D567B5">
      <w:pPr>
        <w:pStyle w:val="a3"/>
        <w:spacing w:line="344" w:lineRule="exact"/>
        <w:ind w:firstLine="0"/>
      </w:pPr>
      <w:r>
        <w:t>innovation in innovation;</w:t>
      </w:r>
    </w:p>
    <w:p w:rsidR="00523CAF" w:rsidRDefault="00D567B5">
      <w:pPr>
        <w:pStyle w:val="a3"/>
        <w:ind w:right="226"/>
      </w:pPr>
      <w:r>
        <w:rPr>
          <w:b/>
        </w:rPr>
        <w:t>competence</w:t>
      </w:r>
      <w:r>
        <w:t>- the ability to apply knowledge and skills to achieve certain results (STB ISO 9000-2015);</w:t>
      </w:r>
    </w:p>
    <w:p w:rsidR="00523CAF" w:rsidRDefault="00D567B5">
      <w:pPr>
        <w:pStyle w:val="a3"/>
        <w:spacing w:before="1"/>
        <w:ind w:right="232"/>
      </w:pPr>
      <w:r>
        <w:rPr>
          <w:b/>
        </w:rPr>
        <w:t>competence</w:t>
      </w:r>
      <w:r>
        <w:t>- knowledge, skills and experience necessary to solve theoretical and practical problems;</w:t>
      </w:r>
    </w:p>
    <w:p w:rsidR="00523CAF" w:rsidRDefault="00D567B5">
      <w:pPr>
        <w:pStyle w:val="a3"/>
        <w:ind w:right="222"/>
      </w:pPr>
      <w:r>
        <w:rPr>
          <w:b/>
        </w:rPr>
        <w:t>thesis</w:t>
      </w:r>
      <w:r>
        <w:t>- independently performed research work, which has internal unity and is dedicated to solving theoretical, experimental or applied problems of the relevant field of professional activity, indicating the author's personal contribution to science and (or) practice;</w:t>
      </w:r>
    </w:p>
    <w:p w:rsidR="00523CAF" w:rsidRDefault="00D567B5">
      <w:pPr>
        <w:pStyle w:val="a3"/>
        <w:ind w:right="228"/>
      </w:pPr>
      <w:r>
        <w:rPr>
          <w:b/>
        </w:rPr>
        <w:t>module</w:t>
      </w:r>
      <w:r>
        <w:t>- a relatively independent, logically complete part of the master's program, which ensures the formation of a certain competence (competence group);</w:t>
      </w:r>
    </w:p>
    <w:p w:rsidR="00523CAF" w:rsidRDefault="00D567B5">
      <w:pPr>
        <w:pStyle w:val="a3"/>
        <w:ind w:right="231"/>
      </w:pPr>
      <w:r>
        <w:rPr>
          <w:b/>
        </w:rPr>
        <w:t>quality assurance</w:t>
      </w:r>
      <w:r>
        <w:t>- part of quality management aimed at ensuring compliance with quality requirements (STB ISO 9000-2015);</w:t>
      </w:r>
    </w:p>
    <w:p w:rsidR="00523CAF" w:rsidRDefault="00D567B5">
      <w:pPr>
        <w:pStyle w:val="a3"/>
        <w:ind w:right="223"/>
      </w:pPr>
      <w:r>
        <w:rPr>
          <w:b/>
        </w:rPr>
        <w:t>profiling</w:t>
      </w:r>
      <w:r>
        <w:t>- a variant of the implementation of the educational program of the magistracy in the specialty, which is due to the specifics of the professional activity of the master;</w:t>
      </w:r>
    </w:p>
    <w:p w:rsidR="00523CAF" w:rsidRDefault="00D567B5">
      <w:pPr>
        <w:pStyle w:val="a3"/>
        <w:spacing w:before="1"/>
        <w:ind w:right="215"/>
      </w:pPr>
      <w:r>
        <w:rPr>
          <w:b/>
          <w:spacing w:val="-5"/>
        </w:rPr>
        <w:t>cinematography</w:t>
      </w:r>
      <w:r>
        <w:rPr>
          <w:spacing w:val="-5"/>
        </w:rPr>
        <w:t>- a section of art history, the science of screen arts, a set of methods for studying the history and theory of the screen</w:t>
      </w:r>
      <w:r>
        <w:t>art - cinema, television, multimedia, screenwriting, theories of screenwriting, film criticism, organization of film production and film production.</w:t>
      </w:r>
    </w:p>
    <w:p w:rsidR="00523CAF" w:rsidRDefault="00D567B5">
      <w:pPr>
        <w:pStyle w:val="1"/>
        <w:numPr>
          <w:ilvl w:val="0"/>
          <w:numId w:val="3"/>
        </w:numPr>
        <w:tabs>
          <w:tab w:val="left" w:pos="1310"/>
        </w:tabs>
        <w:ind w:left="1310"/>
      </w:pPr>
      <w:r>
        <w:t>Basic provisions</w:t>
      </w:r>
    </w:p>
    <w:p w:rsidR="00523CAF" w:rsidRDefault="00D567B5">
      <w:pPr>
        <w:pStyle w:val="a4"/>
        <w:numPr>
          <w:ilvl w:val="1"/>
          <w:numId w:val="3"/>
        </w:numPr>
        <w:tabs>
          <w:tab w:val="left" w:pos="1536"/>
        </w:tabs>
        <w:spacing w:before="118"/>
        <w:rPr>
          <w:b/>
          <w:sz w:val="30"/>
        </w:rPr>
      </w:pPr>
      <w:r>
        <w:rPr>
          <w:b/>
          <w:sz w:val="30"/>
        </w:rPr>
        <w:t>General characteristics of the specialty</w:t>
      </w:r>
    </w:p>
    <w:p w:rsidR="00523CAF" w:rsidRDefault="00D567B5">
      <w:pPr>
        <w:pStyle w:val="a3"/>
        <w:spacing w:before="113"/>
        <w:ind w:right="216"/>
      </w:pPr>
      <w:r>
        <w:t>Specialty 1-21 80 21 "Film Studies" in accordance with ACRB 011-2009 refers to the profile of education D "Humanities", the direction of education 21 "Humanities" and provides for a master's degree.</w:t>
      </w:r>
    </w:p>
    <w:p w:rsidR="00523CAF" w:rsidRDefault="00523CAF">
      <w:pPr>
        <w:sectPr w:rsidR="00523CAF">
          <w:footerReference w:type="default" r:id="rId23"/>
          <w:pgSz w:w="11910" w:h="16840"/>
          <w:pgMar w:top="1040" w:right="340" w:bottom="1220" w:left="1400" w:header="0" w:footer="1028" w:gutter="0"/>
          <w:pgNumType w:start="2"/>
          <w:cols w:space="720"/>
        </w:sectPr>
      </w:pPr>
    </w:p>
    <w:p w:rsidR="00523CAF" w:rsidRDefault="00D567B5">
      <w:pPr>
        <w:pStyle w:val="1"/>
        <w:numPr>
          <w:ilvl w:val="1"/>
          <w:numId w:val="3"/>
        </w:numPr>
        <w:tabs>
          <w:tab w:val="left" w:pos="1536"/>
        </w:tabs>
        <w:spacing w:before="72"/>
        <w:ind w:left="302" w:right="230" w:firstLine="707"/>
      </w:pPr>
      <w:r>
        <w:lastRenderedPageBreak/>
        <w:t>Requirements for the level of basic education of persons entering higher educational institutions of the II degree</w:t>
      </w:r>
    </w:p>
    <w:p w:rsidR="00523CAF" w:rsidRDefault="00D567B5">
      <w:pPr>
        <w:pStyle w:val="a3"/>
        <w:spacing w:before="115"/>
        <w:ind w:right="221"/>
      </w:pPr>
      <w:r>
        <w:t>The level of education of persons entering higher education of the II stage is the higher education of the I stage.</w:t>
      </w:r>
    </w:p>
    <w:p w:rsidR="00523CAF" w:rsidRDefault="00D567B5">
      <w:pPr>
        <w:pStyle w:val="1"/>
        <w:numPr>
          <w:ilvl w:val="1"/>
          <w:numId w:val="3"/>
        </w:numPr>
        <w:tabs>
          <w:tab w:val="left" w:pos="1536"/>
        </w:tabs>
        <w:spacing w:before="126"/>
      </w:pPr>
      <w:r>
        <w:t>Forms of higher education II degree</w:t>
      </w:r>
    </w:p>
    <w:p w:rsidR="00523CAF" w:rsidRDefault="00D567B5">
      <w:pPr>
        <w:pStyle w:val="a3"/>
        <w:spacing w:before="113"/>
        <w:ind w:right="222"/>
      </w:pPr>
      <w:r>
        <w:rPr>
          <w:spacing w:val="-5"/>
        </w:rPr>
        <w:t>Master's programs include the following forms of higher education of the II degree: full-time (full-time, part-time) and part-time.</w:t>
      </w:r>
    </w:p>
    <w:p w:rsidR="00523CAF" w:rsidRDefault="00D567B5">
      <w:pPr>
        <w:pStyle w:val="1"/>
        <w:numPr>
          <w:ilvl w:val="1"/>
          <w:numId w:val="3"/>
        </w:numPr>
        <w:tabs>
          <w:tab w:val="left" w:pos="1536"/>
        </w:tabs>
        <w:spacing w:before="129"/>
      </w:pPr>
      <w:r>
        <w:t>Terms of obtaining higher education of the II degree</w:t>
      </w:r>
    </w:p>
    <w:p w:rsidR="00523CAF" w:rsidRDefault="00D567B5">
      <w:pPr>
        <w:pStyle w:val="a3"/>
        <w:spacing w:before="111"/>
        <w:ind w:right="220"/>
      </w:pPr>
      <w:r>
        <w:t>The term for obtaining higher education of the II degree in full-time form is 1 year.</w:t>
      </w:r>
    </w:p>
    <w:p w:rsidR="00523CAF" w:rsidRDefault="00D567B5">
      <w:pPr>
        <w:pStyle w:val="a3"/>
        <w:spacing w:before="2"/>
        <w:ind w:right="217"/>
      </w:pPr>
      <w:r>
        <w:t>The terms for obtaining higher education of the II degree in correspondence form can be increased by 0.5 years in relation to the term. full-time higher education.</w:t>
      </w:r>
    </w:p>
    <w:p w:rsidR="00523CAF" w:rsidRDefault="00D567B5">
      <w:pPr>
        <w:pStyle w:val="1"/>
        <w:numPr>
          <w:ilvl w:val="0"/>
          <w:numId w:val="3"/>
        </w:numPr>
        <w:tabs>
          <w:tab w:val="left" w:pos="1310"/>
        </w:tabs>
        <w:spacing w:before="126"/>
        <w:ind w:left="1310"/>
      </w:pPr>
      <w:r>
        <w:t>Characteristics of the professional activity of the master</w:t>
      </w:r>
    </w:p>
    <w:p w:rsidR="00523CAF" w:rsidRDefault="00D567B5">
      <w:pPr>
        <w:pStyle w:val="a4"/>
        <w:numPr>
          <w:ilvl w:val="1"/>
          <w:numId w:val="3"/>
        </w:numPr>
        <w:tabs>
          <w:tab w:val="left" w:pos="1438"/>
        </w:tabs>
        <w:spacing w:before="121"/>
        <w:ind w:left="1437" w:hanging="428"/>
        <w:rPr>
          <w:b/>
          <w:sz w:val="30"/>
        </w:rPr>
      </w:pPr>
      <w:r>
        <w:rPr>
          <w:b/>
          <w:spacing w:val="-19"/>
          <w:sz w:val="30"/>
        </w:rPr>
        <w:t>The sphere of professional activity of the master</w:t>
      </w:r>
    </w:p>
    <w:p w:rsidR="00523CAF" w:rsidRDefault="00D567B5">
      <w:pPr>
        <w:pStyle w:val="a3"/>
        <w:spacing w:before="113"/>
        <w:ind w:right="232"/>
      </w:pPr>
      <w:r>
        <w:t>The main areas of professional activity of the master in accordance with ACRB 005-2011 are:</w:t>
      </w:r>
    </w:p>
    <w:p w:rsidR="00523CAF" w:rsidRDefault="00D567B5">
      <w:pPr>
        <w:pStyle w:val="a3"/>
        <w:ind w:left="1010" w:right="3754" w:firstLine="0"/>
      </w:pPr>
      <w:r>
        <w:t>72 Research and development; 85 Education;</w:t>
      </w:r>
    </w:p>
    <w:p w:rsidR="00523CAF" w:rsidRDefault="00D567B5">
      <w:pPr>
        <w:pStyle w:val="a4"/>
        <w:numPr>
          <w:ilvl w:val="0"/>
          <w:numId w:val="2"/>
        </w:numPr>
        <w:tabs>
          <w:tab w:val="left" w:pos="1387"/>
        </w:tabs>
        <w:spacing w:before="1" w:line="344" w:lineRule="exact"/>
        <w:rPr>
          <w:sz w:val="30"/>
        </w:rPr>
      </w:pPr>
      <w:r>
        <w:rPr>
          <w:sz w:val="30"/>
        </w:rPr>
        <w:t>creative activities and entertainment;</w:t>
      </w:r>
    </w:p>
    <w:p w:rsidR="00523CAF" w:rsidRDefault="00D567B5">
      <w:pPr>
        <w:pStyle w:val="a4"/>
        <w:numPr>
          <w:ilvl w:val="0"/>
          <w:numId w:val="2"/>
        </w:numPr>
        <w:tabs>
          <w:tab w:val="left" w:pos="1459"/>
        </w:tabs>
        <w:spacing w:before="0"/>
        <w:ind w:left="302" w:right="220" w:firstLine="707"/>
        <w:rPr>
          <w:sz w:val="30"/>
        </w:rPr>
      </w:pPr>
      <w:r>
        <w:rPr>
          <w:sz w:val="30"/>
        </w:rPr>
        <w:t>Activities of libraries, archives, museums and other cultural events.</w:t>
      </w:r>
    </w:p>
    <w:p w:rsidR="00523CAF" w:rsidRDefault="00D567B5">
      <w:pPr>
        <w:pStyle w:val="1"/>
        <w:numPr>
          <w:ilvl w:val="1"/>
          <w:numId w:val="3"/>
        </w:numPr>
        <w:tabs>
          <w:tab w:val="left" w:pos="1536"/>
        </w:tabs>
      </w:pPr>
      <w:r>
        <w:t>Objects of professional activity of the master</w:t>
      </w:r>
    </w:p>
    <w:p w:rsidR="00523CAF" w:rsidRDefault="00D567B5">
      <w:pPr>
        <w:pStyle w:val="a3"/>
        <w:spacing w:before="111"/>
        <w:ind w:left="1010" w:firstLine="0"/>
      </w:pPr>
      <w:r>
        <w:t>The objects of professional activity of the master are:</w:t>
      </w:r>
    </w:p>
    <w:p w:rsidR="00523CAF" w:rsidRDefault="00D567B5">
      <w:pPr>
        <w:pStyle w:val="a3"/>
        <w:ind w:right="217"/>
      </w:pPr>
      <w:r>
        <w:rPr>
          <w:spacing w:val="-1"/>
        </w:rPr>
        <w:t>works of screen art presented in museums,</w:t>
      </w:r>
      <w:r>
        <w:t>film companies, television companies, production companies, exhibition institutions, archives, film studios, television studios, production studios, their documentary and informational reflection in scientific research and the media;</w:t>
      </w:r>
    </w:p>
    <w:p w:rsidR="00523CAF" w:rsidRDefault="00D567B5">
      <w:pPr>
        <w:pStyle w:val="a3"/>
        <w:spacing w:before="2"/>
        <w:ind w:left="1010" w:right="913" w:firstLine="0"/>
      </w:pPr>
      <w:r>
        <w:t>historical and modern processes of development of screen arts; content and means of expression in works of screen art;</w:t>
      </w:r>
    </w:p>
    <w:p w:rsidR="00523CAF" w:rsidRDefault="00D567B5">
      <w:pPr>
        <w:pStyle w:val="a3"/>
        <w:tabs>
          <w:tab w:val="left" w:pos="2927"/>
          <w:tab w:val="left" w:pos="4198"/>
          <w:tab w:val="left" w:pos="6068"/>
          <w:tab w:val="left" w:pos="7407"/>
        </w:tabs>
        <w:ind w:right="218"/>
        <w:jc w:val="left"/>
      </w:pPr>
      <w:r>
        <w:t>educational systems, pedagogical processes,</w:t>
      </w:r>
      <w:r>
        <w:tab/>
      </w:r>
      <w:r>
        <w:tab/>
      </w:r>
      <w:r>
        <w:tab/>
      </w:r>
      <w:r>
        <w:tab/>
      </w:r>
      <w:r>
        <w:rPr>
          <w:spacing w:val="-6"/>
        </w:rPr>
        <w:t>educational and methodological support in higher educational institutions in the field of culture and art;</w:t>
      </w:r>
    </w:p>
    <w:p w:rsidR="00523CAF" w:rsidRDefault="00D567B5">
      <w:pPr>
        <w:pStyle w:val="a3"/>
        <w:ind w:left="1010" w:firstLine="0"/>
        <w:jc w:val="left"/>
      </w:pPr>
      <w:r>
        <w:t>innovative projects in the field of culture and art.</w:t>
      </w:r>
    </w:p>
    <w:p w:rsidR="00523CAF" w:rsidRDefault="00D567B5">
      <w:pPr>
        <w:pStyle w:val="1"/>
        <w:numPr>
          <w:ilvl w:val="1"/>
          <w:numId w:val="3"/>
        </w:numPr>
        <w:tabs>
          <w:tab w:val="left" w:pos="1536"/>
        </w:tabs>
      </w:pPr>
      <w:r>
        <w:t>Types of professional activity of the master</w:t>
      </w:r>
    </w:p>
    <w:p w:rsidR="00523CAF" w:rsidRDefault="00D567B5">
      <w:pPr>
        <w:pStyle w:val="a3"/>
        <w:spacing w:before="110"/>
        <w:jc w:val="left"/>
      </w:pPr>
      <w:r>
        <w:t>The master must be competent in the following types of professional activities:</w:t>
      </w:r>
    </w:p>
    <w:p w:rsidR="00523CAF" w:rsidRDefault="00523CAF">
      <w:pPr>
        <w:sectPr w:rsidR="00523CAF">
          <w:pgSz w:w="11910" w:h="16840"/>
          <w:pgMar w:top="1040" w:right="340" w:bottom="1240" w:left="1400" w:header="0" w:footer="1028" w:gutter="0"/>
          <w:cols w:space="720"/>
        </w:sectPr>
      </w:pPr>
    </w:p>
    <w:p w:rsidR="00523CAF" w:rsidRDefault="00D567B5">
      <w:pPr>
        <w:pStyle w:val="a3"/>
        <w:spacing w:before="65"/>
        <w:ind w:left="1010" w:firstLine="0"/>
        <w:jc w:val="left"/>
      </w:pPr>
      <w:r>
        <w:lastRenderedPageBreak/>
        <w:t>study;</w:t>
      </w:r>
    </w:p>
    <w:p w:rsidR="00523CAF" w:rsidRDefault="00D567B5">
      <w:pPr>
        <w:pStyle w:val="a3"/>
        <w:spacing w:before="1"/>
        <w:ind w:left="1010" w:right="3256" w:firstLine="0"/>
        <w:jc w:val="left"/>
      </w:pPr>
      <w:r>
        <w:t>scientific-pedagogical and educational-methodical; analytical;</w:t>
      </w:r>
    </w:p>
    <w:p w:rsidR="00523CAF" w:rsidRDefault="00D567B5">
      <w:pPr>
        <w:pStyle w:val="a3"/>
        <w:spacing w:before="2"/>
        <w:ind w:left="1010" w:right="4863" w:firstLine="0"/>
        <w:jc w:val="left"/>
      </w:pPr>
      <w:r>
        <w:rPr>
          <w:spacing w:val="-1"/>
        </w:rPr>
        <w:t>expert consulting;</w:t>
      </w:r>
      <w:r>
        <w:t>innovative;</w:t>
      </w:r>
    </w:p>
    <w:p w:rsidR="00523CAF" w:rsidRDefault="00D567B5">
      <w:pPr>
        <w:pStyle w:val="a3"/>
        <w:spacing w:line="344" w:lineRule="exact"/>
        <w:ind w:left="1010" w:firstLine="0"/>
        <w:jc w:val="left"/>
      </w:pPr>
      <w:r>
        <w:t>organizational and managerial.</w:t>
      </w:r>
    </w:p>
    <w:p w:rsidR="00523CAF" w:rsidRDefault="00D567B5">
      <w:pPr>
        <w:pStyle w:val="1"/>
        <w:numPr>
          <w:ilvl w:val="1"/>
          <w:numId w:val="3"/>
        </w:numPr>
        <w:tabs>
          <w:tab w:val="left" w:pos="1536"/>
        </w:tabs>
        <w:spacing w:before="127"/>
      </w:pPr>
      <w:r>
        <w:t>The goals of the professional activity of the master</w:t>
      </w:r>
    </w:p>
    <w:p w:rsidR="00523CAF" w:rsidRDefault="00D567B5">
      <w:pPr>
        <w:pStyle w:val="a3"/>
        <w:spacing w:before="114"/>
        <w:ind w:right="221"/>
      </w:pPr>
      <w:r>
        <w:t>The master should be ready to solve the following tasks of professional activity:</w:t>
      </w:r>
    </w:p>
    <w:p w:rsidR="00523CAF" w:rsidRDefault="00D567B5">
      <w:pPr>
        <w:pStyle w:val="a3"/>
        <w:ind w:right="219"/>
      </w:pPr>
      <w:r>
        <w:t>conducting research work to identify, describe, analyze, review works of screen art, analyze phenomena and processes in domestic and foreign screen art;</w:t>
      </w:r>
    </w:p>
    <w:p w:rsidR="00523CAF" w:rsidRDefault="00D567B5">
      <w:pPr>
        <w:pStyle w:val="a3"/>
        <w:ind w:right="222"/>
      </w:pPr>
      <w:r>
        <w:t>teaching in higher educational institutions in the field of culture and art;</w:t>
      </w:r>
    </w:p>
    <w:p w:rsidR="00523CAF" w:rsidRDefault="00D567B5">
      <w:pPr>
        <w:pStyle w:val="a3"/>
        <w:ind w:right="218"/>
      </w:pPr>
      <w:r>
        <w:rPr>
          <w:spacing w:val="-4"/>
        </w:rPr>
        <w:t>development of educational and methodological support of the educational process</w:t>
      </w:r>
      <w:r>
        <w:t>in the field of culture and art;</w:t>
      </w:r>
    </w:p>
    <w:p w:rsidR="00523CAF" w:rsidRDefault="00D567B5">
      <w:pPr>
        <w:pStyle w:val="a3"/>
        <w:ind w:right="222"/>
      </w:pPr>
      <w:r>
        <w:t>preparation of analytical materials for the assessment of processes and phenomena in screen art;</w:t>
      </w:r>
    </w:p>
    <w:p w:rsidR="00523CAF" w:rsidRDefault="00D567B5">
      <w:pPr>
        <w:pStyle w:val="a3"/>
        <w:ind w:right="222"/>
      </w:pPr>
      <w:r>
        <w:rPr>
          <w:spacing w:val="-4"/>
        </w:rPr>
        <w:t>consultation and expert evaluation of the artistic level of screen works</w:t>
      </w:r>
      <w:r>
        <w:t>art;</w:t>
      </w:r>
    </w:p>
    <w:p w:rsidR="00523CAF" w:rsidRDefault="00D567B5">
      <w:pPr>
        <w:pStyle w:val="a3"/>
        <w:ind w:right="217"/>
      </w:pPr>
      <w:r>
        <w:t>analysis of the activities of an organization (institution) of culture and art, development of plans and programs for organizing innovative activities in the field of culture;</w:t>
      </w:r>
    </w:p>
    <w:p w:rsidR="00523CAF" w:rsidRDefault="00D567B5">
      <w:pPr>
        <w:pStyle w:val="a3"/>
        <w:ind w:right="216"/>
      </w:pPr>
      <w:r>
        <w:t>organizing the activities of cultural institutions and activities for the implementation of projects in the field of culture and art with the effective use of social, creative, financial and material resources.</w:t>
      </w:r>
    </w:p>
    <w:p w:rsidR="00523CAF" w:rsidRDefault="00D567B5">
      <w:pPr>
        <w:pStyle w:val="1"/>
        <w:numPr>
          <w:ilvl w:val="1"/>
          <w:numId w:val="3"/>
        </w:numPr>
        <w:tabs>
          <w:tab w:val="left" w:pos="1536"/>
        </w:tabs>
      </w:pPr>
      <w:r>
        <w:t>Opportunities for continuing education in the master's program</w:t>
      </w:r>
    </w:p>
    <w:p w:rsidR="00523CAF" w:rsidRDefault="00D567B5">
      <w:pPr>
        <w:pStyle w:val="a3"/>
        <w:spacing w:before="111"/>
        <w:ind w:right="230"/>
      </w:pPr>
      <w:r>
        <w:t>The master should be prepared to master the educational program of postgraduate education, giving the scientific qualification "Researcher", preferably in the following specialties:</w:t>
      </w:r>
    </w:p>
    <w:p w:rsidR="00523CAF" w:rsidRDefault="00D567B5">
      <w:pPr>
        <w:pStyle w:val="a3"/>
        <w:spacing w:before="2" w:line="344" w:lineRule="exact"/>
        <w:ind w:left="1010" w:firstLine="0"/>
        <w:jc w:val="left"/>
      </w:pPr>
      <w:r>
        <w:rPr>
          <w:spacing w:val="-3"/>
        </w:rPr>
        <w:t>17.00.03 Cinema, television and other forms of screen art;</w:t>
      </w:r>
    </w:p>
    <w:p w:rsidR="00523CAF" w:rsidRDefault="00D567B5">
      <w:pPr>
        <w:pStyle w:val="a3"/>
        <w:spacing w:line="344" w:lineRule="exact"/>
        <w:ind w:left="1010" w:firstLine="0"/>
        <w:jc w:val="left"/>
      </w:pPr>
      <w:r>
        <w:t>17.00.09 Theory and history of art;</w:t>
      </w:r>
    </w:p>
    <w:p w:rsidR="00523CAF" w:rsidRDefault="00D567B5">
      <w:pPr>
        <w:pStyle w:val="a3"/>
        <w:spacing w:before="1"/>
        <w:ind w:left="1010" w:firstLine="0"/>
        <w:jc w:val="left"/>
      </w:pPr>
      <w:r>
        <w:t>24.00.01 Theory and history of culture.</w:t>
      </w:r>
    </w:p>
    <w:p w:rsidR="00523CAF" w:rsidRDefault="00D567B5">
      <w:pPr>
        <w:pStyle w:val="1"/>
        <w:numPr>
          <w:ilvl w:val="0"/>
          <w:numId w:val="3"/>
        </w:numPr>
        <w:tabs>
          <w:tab w:val="left" w:pos="1310"/>
        </w:tabs>
        <w:ind w:left="1310"/>
      </w:pPr>
      <w:r>
        <w:t>Requirements for the competence of the master</w:t>
      </w:r>
    </w:p>
    <w:p w:rsidR="00523CAF" w:rsidRDefault="00D567B5">
      <w:pPr>
        <w:pStyle w:val="a3"/>
        <w:spacing w:before="113"/>
        <w:ind w:right="217"/>
      </w:pPr>
      <w:r>
        <w:t>A master who has mastered the content of a master's educational program must have universal, in-depth professional and special competencies.</w:t>
      </w:r>
    </w:p>
    <w:p w:rsidR="00523CAF" w:rsidRDefault="00523CAF">
      <w:pPr>
        <w:sectPr w:rsidR="00523CAF">
          <w:pgSz w:w="11910" w:h="16840"/>
          <w:pgMar w:top="1040" w:right="340" w:bottom="1240" w:left="1400" w:header="0" w:footer="1028" w:gutter="0"/>
          <w:cols w:space="720"/>
        </w:sectPr>
      </w:pPr>
    </w:p>
    <w:p w:rsidR="00523CAF" w:rsidRDefault="00D567B5">
      <w:pPr>
        <w:pStyle w:val="1"/>
        <w:numPr>
          <w:ilvl w:val="1"/>
          <w:numId w:val="3"/>
        </w:numPr>
        <w:tabs>
          <w:tab w:val="left" w:pos="1536"/>
        </w:tabs>
        <w:spacing w:before="72"/>
      </w:pPr>
      <w:r>
        <w:lastRenderedPageBreak/>
        <w:t>Requirements for universal competencies</w:t>
      </w:r>
    </w:p>
    <w:p w:rsidR="00523CAF" w:rsidRDefault="00D567B5">
      <w:pPr>
        <w:pStyle w:val="a3"/>
        <w:spacing w:before="114"/>
        <w:ind w:right="231"/>
      </w:pPr>
      <w:r>
        <w:t xml:space="preserve">The master must have the following universal competencies (hereinafter - </w:t>
      </w:r>
      <w:r w:rsidR="006F7F18">
        <w:rPr>
          <w:lang w:val="en-US"/>
        </w:rPr>
        <w:t>UC</w:t>
      </w:r>
      <w:r>
        <w:t>):</w:t>
      </w:r>
    </w:p>
    <w:p w:rsidR="00523CAF" w:rsidRDefault="00D567B5">
      <w:pPr>
        <w:pStyle w:val="a3"/>
        <w:spacing w:before="2"/>
        <w:ind w:right="229"/>
      </w:pPr>
      <w:r>
        <w:t>U</w:t>
      </w:r>
      <w:r w:rsidR="006F7F18">
        <w:rPr>
          <w:lang w:val="en-US"/>
        </w:rPr>
        <w:t>C</w:t>
      </w:r>
      <w:r>
        <w:t>-1. Be able to apply the methods of scientific knowledge (analysis, comparison, systematization, abstraction, modeling, data validation, etc.) in independent research activities, generate and implement innovative ideas;</w:t>
      </w:r>
    </w:p>
    <w:p w:rsidR="00523CAF" w:rsidRDefault="00D567B5">
      <w:pPr>
        <w:pStyle w:val="a3"/>
        <w:ind w:right="215"/>
      </w:pPr>
      <w:r>
        <w:rPr>
          <w:spacing w:val="-6"/>
        </w:rPr>
        <w:t>U</w:t>
      </w:r>
      <w:r w:rsidR="006F7F18">
        <w:rPr>
          <w:spacing w:val="-6"/>
          <w:lang w:val="en-US"/>
        </w:rPr>
        <w:t>C</w:t>
      </w:r>
      <w:r>
        <w:rPr>
          <w:spacing w:val="-6"/>
        </w:rPr>
        <w:t>-2. Possess the methodology of scientific understanding, be able to analyze and evaluate the content and level of philosophical and methodological problems in solving problems of research and innovation;</w:t>
      </w:r>
    </w:p>
    <w:p w:rsidR="00523CAF" w:rsidRDefault="00D567B5">
      <w:pPr>
        <w:pStyle w:val="a3"/>
        <w:ind w:right="226"/>
      </w:pPr>
      <w:r>
        <w:t>U</w:t>
      </w:r>
      <w:r w:rsidR="006F7F18">
        <w:rPr>
          <w:lang w:val="en-US"/>
        </w:rPr>
        <w:t>C</w:t>
      </w:r>
      <w:r>
        <w:t>-3. Have the skills to use modern information technologies to solve research and innovation problems;</w:t>
      </w:r>
    </w:p>
    <w:p w:rsidR="00523CAF" w:rsidRDefault="00D567B5">
      <w:pPr>
        <w:pStyle w:val="a3"/>
        <w:ind w:right="222"/>
      </w:pPr>
      <w:r>
        <w:rPr>
          <w:spacing w:val="-6"/>
        </w:rPr>
        <w:t>U</w:t>
      </w:r>
      <w:r w:rsidR="006F7F18">
        <w:rPr>
          <w:spacing w:val="-6"/>
          <w:lang w:val="en-US"/>
        </w:rPr>
        <w:t>C</w:t>
      </w:r>
      <w:r>
        <w:rPr>
          <w:spacing w:val="-6"/>
        </w:rPr>
        <w:t>-4. To be able to carry out the organization of scientific activity, determine the optimal directions and methods of scientific research.</w:t>
      </w:r>
    </w:p>
    <w:p w:rsidR="00523CAF" w:rsidRDefault="00D567B5">
      <w:pPr>
        <w:pStyle w:val="1"/>
        <w:numPr>
          <w:ilvl w:val="1"/>
          <w:numId w:val="3"/>
        </w:numPr>
        <w:tabs>
          <w:tab w:val="left" w:pos="1536"/>
        </w:tabs>
        <w:spacing w:before="127"/>
      </w:pPr>
      <w:r>
        <w:t>Requirements for advanced professional competencies</w:t>
      </w:r>
    </w:p>
    <w:p w:rsidR="00523CAF" w:rsidRDefault="00D567B5">
      <w:pPr>
        <w:pStyle w:val="a3"/>
        <w:spacing w:before="113"/>
        <w:ind w:right="233"/>
      </w:pPr>
      <w:r>
        <w:t>The master must have the following advanced professional competencies (hereinafter referred to as APC):</w:t>
      </w:r>
    </w:p>
    <w:p w:rsidR="00523CAF" w:rsidRDefault="006F7F18">
      <w:pPr>
        <w:pStyle w:val="a3"/>
        <w:spacing w:before="4"/>
        <w:ind w:right="228"/>
      </w:pPr>
      <w:r>
        <w:rPr>
          <w:lang w:val="en-US"/>
        </w:rPr>
        <w:t>APC</w:t>
      </w:r>
      <w:r w:rsidR="00D567B5">
        <w:t>-1. Be able to substantiate research results and present them to the professional community and the general public in the form of reports, reports and publications at a high scientific level;</w:t>
      </w:r>
    </w:p>
    <w:p w:rsidR="00523CAF" w:rsidRDefault="006F7F18">
      <w:pPr>
        <w:pStyle w:val="a3"/>
        <w:ind w:right="225"/>
      </w:pPr>
      <w:r>
        <w:rPr>
          <w:lang w:val="en-US"/>
        </w:rPr>
        <w:t>APC</w:t>
      </w:r>
      <w:r w:rsidR="00D567B5">
        <w:t>-2. To be able to choose the direction of development of information and communication systems and technologies, to effectively use information resources in organizational and managerial activities;</w:t>
      </w:r>
    </w:p>
    <w:p w:rsidR="00523CAF" w:rsidRDefault="006F7F18">
      <w:pPr>
        <w:pStyle w:val="a3"/>
        <w:spacing w:before="2"/>
        <w:ind w:right="231"/>
      </w:pPr>
      <w:r>
        <w:rPr>
          <w:lang w:val="en-US"/>
        </w:rPr>
        <w:t>APC</w:t>
      </w:r>
      <w:r w:rsidR="00D567B5">
        <w:t>-3. Be able to develop new research methods, innovate in scientific activities, develop independent hypotheses in the field of film studies.</w:t>
      </w:r>
    </w:p>
    <w:p w:rsidR="00523CAF" w:rsidRDefault="00D567B5">
      <w:pPr>
        <w:pStyle w:val="1"/>
        <w:spacing w:before="127"/>
        <w:ind w:right="230"/>
      </w:pPr>
      <w:r>
        <w:t>6.3 Requirements for the development by higher education institutions of the results of mastering the content of the master's program</w:t>
      </w:r>
    </w:p>
    <w:p w:rsidR="00523CAF" w:rsidRDefault="00D567B5">
      <w:pPr>
        <w:pStyle w:val="a3"/>
        <w:spacing w:before="111"/>
        <w:ind w:right="217"/>
      </w:pPr>
      <w:r>
        <w:t xml:space="preserve">When developing a master's program on the basis of this educational standard, all QC and </w:t>
      </w:r>
      <w:r w:rsidR="006F7F18">
        <w:rPr>
          <w:lang w:val="en-US"/>
        </w:rPr>
        <w:t>APC</w:t>
      </w:r>
      <w:r>
        <w:t xml:space="preserve"> are included in the set of mandatory results of mastering the content of the master's curriculum in accordance with this educational standard.</w:t>
      </w:r>
    </w:p>
    <w:p w:rsidR="00523CAF" w:rsidRDefault="00D567B5">
      <w:pPr>
        <w:pStyle w:val="a3"/>
        <w:spacing w:before="1"/>
        <w:ind w:right="220"/>
      </w:pPr>
      <w:r>
        <w:t>When developing a master's program, a higher education institution profiles the master's program, taking into account the topics of research and development of organizations that need master's training.</w:t>
      </w:r>
    </w:p>
    <w:p w:rsidR="00523CAF" w:rsidRDefault="00D567B5">
      <w:pPr>
        <w:pStyle w:val="a3"/>
        <w:ind w:right="218"/>
      </w:pPr>
      <w:r>
        <w:rPr>
          <w:spacing w:val="-1"/>
        </w:rPr>
        <w:t>The profiling name is defined</w:t>
      </w:r>
      <w:r>
        <w:t>the university itself and can be included in the name of the model curriculum in the specialty, the curriculum of the university in the specialty.</w:t>
      </w:r>
    </w:p>
    <w:p w:rsidR="00523CAF" w:rsidRDefault="00523CAF">
      <w:pPr>
        <w:sectPr w:rsidR="00523CAF">
          <w:pgSz w:w="11910" w:h="16840"/>
          <w:pgMar w:top="1040" w:right="340" w:bottom="1220" w:left="1400" w:header="0" w:footer="1028" w:gutter="0"/>
          <w:cols w:space="720"/>
        </w:sectPr>
      </w:pPr>
    </w:p>
    <w:p w:rsidR="00523CAF" w:rsidRDefault="00D567B5">
      <w:pPr>
        <w:pStyle w:val="a3"/>
        <w:spacing w:before="65"/>
        <w:ind w:right="217"/>
      </w:pPr>
      <w:r>
        <w:lastRenderedPageBreak/>
        <w:t>The list of the Criminal Code established by these educational standards can be supplemented by higher educational institutions, taking into account the profiling of the master's program.</w:t>
      </w:r>
    </w:p>
    <w:p w:rsidR="00523CAF" w:rsidRDefault="00D567B5">
      <w:pPr>
        <w:pStyle w:val="a3"/>
        <w:spacing w:before="3"/>
        <w:ind w:right="216"/>
      </w:pPr>
      <w:r>
        <w:rPr>
          <w:spacing w:val="-2"/>
        </w:rPr>
        <w:t>List of specialized competencies of higher educational institutions</w:t>
      </w:r>
      <w:r>
        <w:t>installs independently, taking into account the profiling of the master's program.</w:t>
      </w:r>
    </w:p>
    <w:p w:rsidR="00523CAF" w:rsidRDefault="00D567B5">
      <w:pPr>
        <w:pStyle w:val="a3"/>
        <w:ind w:right="216"/>
      </w:pPr>
      <w:r>
        <w:t>Additional CC and specialized competencies are established on the basis of generalization of foreign experience, consultations with organizations in need of master's training, and other sources.</w:t>
      </w:r>
    </w:p>
    <w:p w:rsidR="00523CAF" w:rsidRDefault="00D567B5">
      <w:pPr>
        <w:pStyle w:val="a3"/>
        <w:ind w:right="216"/>
      </w:pPr>
      <w:r>
        <w:t>The totality of additional educational standards and special competencies established by these educational standards of the Criminal Code and the Code of Criminal Procedure, as well as established by higher educational institutions, should provide the master with the opportunity to carry out at least one professional activity in at least one area. professional performance standard.</w:t>
      </w:r>
    </w:p>
    <w:p w:rsidR="00523CAF" w:rsidRDefault="00D567B5">
      <w:pPr>
        <w:pStyle w:val="1"/>
        <w:numPr>
          <w:ilvl w:val="0"/>
          <w:numId w:val="3"/>
        </w:numPr>
        <w:tabs>
          <w:tab w:val="left" w:pos="1677"/>
        </w:tabs>
        <w:ind w:left="302" w:right="223" w:firstLine="707"/>
      </w:pPr>
      <w:r>
        <w:t>Requirements for the educational documentation of the master's program</w:t>
      </w:r>
    </w:p>
    <w:p w:rsidR="00523CAF" w:rsidRDefault="00D567B5">
      <w:pPr>
        <w:pStyle w:val="a4"/>
        <w:numPr>
          <w:ilvl w:val="1"/>
          <w:numId w:val="3"/>
        </w:numPr>
        <w:tabs>
          <w:tab w:val="left" w:pos="1715"/>
        </w:tabs>
        <w:spacing w:before="119"/>
        <w:ind w:left="302" w:right="223" w:firstLine="707"/>
        <w:rPr>
          <w:b/>
          <w:sz w:val="30"/>
        </w:rPr>
      </w:pPr>
      <w:r>
        <w:rPr>
          <w:b/>
          <w:sz w:val="30"/>
        </w:rPr>
        <w:t>The composition of the educational documentation of the magistracy</w:t>
      </w:r>
    </w:p>
    <w:p w:rsidR="00523CAF" w:rsidRDefault="00D567B5">
      <w:pPr>
        <w:pStyle w:val="a3"/>
        <w:spacing w:before="114"/>
        <w:ind w:right="218"/>
      </w:pPr>
      <w:r>
        <w:t>The master's educational program includes the following educational documentation:</w:t>
      </w:r>
    </w:p>
    <w:p w:rsidR="00523CAF" w:rsidRDefault="00D567B5">
      <w:pPr>
        <w:pStyle w:val="a3"/>
        <w:spacing w:line="344" w:lineRule="exact"/>
        <w:ind w:left="1010" w:firstLine="0"/>
      </w:pPr>
      <w:r>
        <w:rPr>
          <w:spacing w:val="-6"/>
        </w:rPr>
        <w:t>standard curriculum for the specialty;</w:t>
      </w:r>
    </w:p>
    <w:p w:rsidR="00523CAF" w:rsidRDefault="00D567B5">
      <w:pPr>
        <w:pStyle w:val="a3"/>
        <w:ind w:left="1010" w:right="222" w:firstLine="0"/>
      </w:pPr>
      <w:r>
        <w:rPr>
          <w:spacing w:val="-6"/>
        </w:rPr>
        <w:t>the curriculum of the university in the specialty;</w:t>
      </w:r>
      <w:r>
        <w:t>curricula of higher educational institutions according to curricula</w:t>
      </w:r>
    </w:p>
    <w:p w:rsidR="00523CAF" w:rsidRDefault="00D567B5">
      <w:pPr>
        <w:pStyle w:val="a3"/>
        <w:spacing w:line="344" w:lineRule="exact"/>
        <w:ind w:firstLine="0"/>
        <w:jc w:val="left"/>
      </w:pPr>
      <w:r>
        <w:t>disciplines;</w:t>
      </w:r>
    </w:p>
    <w:p w:rsidR="00523CAF" w:rsidRDefault="00D567B5">
      <w:pPr>
        <w:pStyle w:val="a3"/>
        <w:spacing w:before="1"/>
        <w:ind w:left="1010" w:firstLine="0"/>
        <w:jc w:val="left"/>
      </w:pPr>
      <w:r>
        <w:rPr>
          <w:spacing w:val="-6"/>
        </w:rPr>
        <w:t>practice program;</w:t>
      </w:r>
    </w:p>
    <w:p w:rsidR="00523CAF" w:rsidRDefault="00D567B5">
      <w:pPr>
        <w:pStyle w:val="a3"/>
        <w:spacing w:line="344" w:lineRule="exact"/>
        <w:ind w:left="1010" w:firstLine="0"/>
        <w:jc w:val="left"/>
      </w:pPr>
      <w:r>
        <w:rPr>
          <w:spacing w:val="-6"/>
        </w:rPr>
        <w:t>individual work plan of the master.</w:t>
      </w:r>
    </w:p>
    <w:p w:rsidR="00523CAF" w:rsidRDefault="00D567B5">
      <w:pPr>
        <w:pStyle w:val="a3"/>
        <w:tabs>
          <w:tab w:val="left" w:pos="2975"/>
          <w:tab w:val="left" w:pos="4381"/>
          <w:tab w:val="left" w:pos="6298"/>
          <w:tab w:val="left" w:pos="7234"/>
          <w:tab w:val="left" w:pos="8734"/>
        </w:tabs>
        <w:ind w:right="220"/>
        <w:jc w:val="left"/>
      </w:pPr>
      <w:r>
        <w:t>The educational master's program can be optional</w:t>
      </w:r>
      <w:r w:rsidR="006F7F18">
        <w:rPr>
          <w:lang w:val="en-US"/>
        </w:rPr>
        <w:t xml:space="preserve"> t</w:t>
      </w:r>
      <w:r>
        <w:rPr>
          <w:spacing w:val="-6"/>
        </w:rPr>
        <w:t>urn on</w:t>
      </w:r>
      <w:r>
        <w:t>the following tutorial documentation:</w:t>
      </w:r>
    </w:p>
    <w:p w:rsidR="00523CAF" w:rsidRDefault="00D567B5">
      <w:pPr>
        <w:pStyle w:val="a3"/>
        <w:spacing w:before="1"/>
        <w:ind w:right="222"/>
        <w:jc w:val="left"/>
      </w:pPr>
      <w:r>
        <w:rPr>
          <w:spacing w:val="-2"/>
        </w:rPr>
        <w:t>minimum programs for candidate examinations in general education</w:t>
      </w:r>
      <w:r>
        <w:t>disciplines;</w:t>
      </w:r>
    </w:p>
    <w:p w:rsidR="00523CAF" w:rsidRDefault="00D567B5">
      <w:pPr>
        <w:pStyle w:val="a3"/>
        <w:jc w:val="left"/>
      </w:pPr>
      <w:r>
        <w:rPr>
          <w:spacing w:val="-3"/>
        </w:rPr>
        <w:t>programs-minimum candidate loans (differentiated loans)</w:t>
      </w:r>
      <w:r>
        <w:t>in general education disciplines;</w:t>
      </w:r>
    </w:p>
    <w:p w:rsidR="00523CAF" w:rsidRDefault="00D567B5">
      <w:pPr>
        <w:pStyle w:val="a3"/>
        <w:spacing w:before="1"/>
        <w:ind w:left="1010" w:firstLine="0"/>
        <w:jc w:val="left"/>
      </w:pPr>
      <w:r>
        <w:rPr>
          <w:spacing w:val="-6"/>
        </w:rPr>
        <w:t>standard curricula for academic disciplines.</w:t>
      </w:r>
    </w:p>
    <w:p w:rsidR="00523CAF" w:rsidRDefault="00D567B5">
      <w:pPr>
        <w:pStyle w:val="1"/>
        <w:spacing w:before="127"/>
        <w:jc w:val="left"/>
      </w:pPr>
      <w:r>
        <w:t>7.2 Requirements for maximum undergraduate study load</w:t>
      </w:r>
    </w:p>
    <w:p w:rsidR="00523CAF" w:rsidRDefault="00D567B5">
      <w:pPr>
        <w:pStyle w:val="a3"/>
        <w:spacing w:before="112"/>
        <w:ind w:right="219"/>
      </w:pPr>
      <w:r>
        <w:t>The maximum study load of a bachelor should not exceed 54 academic hours per week, including all types of extracurricular and extracurricular activities.</w:t>
      </w:r>
    </w:p>
    <w:p w:rsidR="00523CAF" w:rsidRDefault="00523CAF">
      <w:pPr>
        <w:sectPr w:rsidR="00523CAF">
          <w:pgSz w:w="11910" w:h="16840"/>
          <w:pgMar w:top="1040" w:right="340" w:bottom="1240" w:left="1400" w:header="0" w:footer="1028" w:gutter="0"/>
          <w:cols w:space="720"/>
        </w:sectPr>
      </w:pPr>
    </w:p>
    <w:p w:rsidR="00523CAF" w:rsidRDefault="00D567B5">
      <w:pPr>
        <w:pStyle w:val="a3"/>
        <w:spacing w:before="65"/>
        <w:ind w:right="214"/>
      </w:pPr>
      <w:r>
        <w:rPr>
          <w:spacing w:val="-1"/>
        </w:rPr>
        <w:lastRenderedPageBreak/>
        <w:t>The number of compulsory classes is determined</w:t>
      </w:r>
      <w:r>
        <w:t>The university, taking into account the specialty, the specifics of the organization of the educational process, the equipment of the educational and laboratory base, information and scientific and methodological support, is established within 16-24 teaching hours per week. For undergraduates from among foreign citizens, the number of classroom lessons can be increased by a higher educational institution.</w:t>
      </w:r>
    </w:p>
    <w:p w:rsidR="00523CAF" w:rsidRDefault="00D567B5">
      <w:pPr>
        <w:pStyle w:val="a3"/>
        <w:spacing w:before="3"/>
        <w:ind w:right="220"/>
      </w:pPr>
      <w:r>
        <w:t>The hours allotted for independent work in a discipline (module) include the time allotted for preparing for the exam (s) and (or) credit (test) in this discipline (module).</w:t>
      </w:r>
    </w:p>
    <w:p w:rsidR="00523CAF" w:rsidRDefault="00D567B5">
      <w:pPr>
        <w:pStyle w:val="1"/>
        <w:numPr>
          <w:ilvl w:val="1"/>
          <w:numId w:val="1"/>
        </w:numPr>
        <w:tabs>
          <w:tab w:val="left" w:pos="1536"/>
        </w:tabs>
        <w:ind w:right="224" w:firstLine="707"/>
      </w:pPr>
      <w:r>
        <w:t>Requirements for the structure of the curriculum of higher educational institutions in the specialty</w:t>
      </w:r>
    </w:p>
    <w:p w:rsidR="00523CAF" w:rsidRDefault="00D567B5">
      <w:pPr>
        <w:pStyle w:val="a3"/>
        <w:spacing w:before="111"/>
        <w:ind w:right="232"/>
      </w:pPr>
      <w:r>
        <w:t>The curriculum of the university in the specialty is developed in accordance with the structure presented in Table 1.</w:t>
      </w:r>
    </w:p>
    <w:p w:rsidR="00523CAF" w:rsidRDefault="00D567B5">
      <w:pPr>
        <w:pStyle w:val="a3"/>
        <w:spacing w:after="9"/>
        <w:ind w:left="0" w:right="225" w:firstLine="0"/>
        <w:jc w:val="right"/>
      </w:pPr>
      <w:r>
        <w:t>Table 1</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233"/>
        <w:gridCol w:w="1947"/>
      </w:tblGrid>
      <w:tr w:rsidR="00523CAF">
        <w:trPr>
          <w:trHeight w:val="897"/>
        </w:trPr>
        <w:tc>
          <w:tcPr>
            <w:tcW w:w="677" w:type="dxa"/>
          </w:tcPr>
          <w:p w:rsidR="00523CAF" w:rsidRDefault="00D567B5">
            <w:pPr>
              <w:pStyle w:val="TableParagraph"/>
              <w:spacing w:line="240" w:lineRule="auto"/>
              <w:ind w:left="163" w:right="136" w:firstLine="50"/>
              <w:rPr>
                <w:sz w:val="26"/>
              </w:rPr>
            </w:pPr>
            <w:r>
              <w:rPr>
                <w:sz w:val="26"/>
              </w:rPr>
              <w:t>No</w:t>
            </w:r>
          </w:p>
        </w:tc>
        <w:tc>
          <w:tcPr>
            <w:tcW w:w="7233" w:type="dxa"/>
          </w:tcPr>
          <w:p w:rsidR="00523CAF" w:rsidRDefault="00D567B5">
            <w:pPr>
              <w:pStyle w:val="TableParagraph"/>
              <w:spacing w:line="240" w:lineRule="auto"/>
              <w:ind w:left="3004" w:right="511" w:hanging="2473"/>
              <w:rPr>
                <w:sz w:val="26"/>
              </w:rPr>
            </w:pPr>
            <w:r>
              <w:rPr>
                <w:sz w:val="26"/>
              </w:rPr>
              <w:t>Name of master's activities, modules, disciplines</w:t>
            </w:r>
          </w:p>
        </w:tc>
        <w:tc>
          <w:tcPr>
            <w:tcW w:w="1947" w:type="dxa"/>
          </w:tcPr>
          <w:p w:rsidR="00523CAF" w:rsidRDefault="00D567B5">
            <w:pPr>
              <w:pStyle w:val="TableParagraph"/>
              <w:spacing w:line="240" w:lineRule="auto"/>
              <w:ind w:left="176" w:right="174"/>
              <w:jc w:val="center"/>
              <w:rPr>
                <w:sz w:val="26"/>
              </w:rPr>
            </w:pPr>
            <w:r>
              <w:rPr>
                <w:spacing w:val="-1"/>
                <w:sz w:val="26"/>
              </w:rPr>
              <w:t>Labor intensity</w:t>
            </w:r>
            <w:r>
              <w:rPr>
                <w:sz w:val="26"/>
              </w:rPr>
              <w:t>(in the test</w:t>
            </w:r>
          </w:p>
          <w:p w:rsidR="00523CAF" w:rsidRDefault="00D567B5">
            <w:pPr>
              <w:pStyle w:val="TableParagraph"/>
              <w:spacing w:line="287" w:lineRule="exact"/>
              <w:ind w:left="175" w:right="174"/>
              <w:jc w:val="center"/>
              <w:rPr>
                <w:sz w:val="26"/>
              </w:rPr>
            </w:pPr>
            <w:r>
              <w:rPr>
                <w:sz w:val="26"/>
              </w:rPr>
              <w:t>units)</w:t>
            </w:r>
          </w:p>
        </w:tc>
      </w:tr>
      <w:tr w:rsidR="00523CAF">
        <w:trPr>
          <w:trHeight w:val="299"/>
        </w:trPr>
        <w:tc>
          <w:tcPr>
            <w:tcW w:w="677" w:type="dxa"/>
          </w:tcPr>
          <w:p w:rsidR="00523CAF" w:rsidRDefault="006F7F18">
            <w:pPr>
              <w:pStyle w:val="TableParagraph"/>
              <w:ind w:left="120" w:right="113"/>
              <w:jc w:val="center"/>
              <w:rPr>
                <w:b/>
                <w:sz w:val="26"/>
              </w:rPr>
            </w:pPr>
            <w:r>
              <w:rPr>
                <w:b/>
                <w:sz w:val="26"/>
                <w:lang w:val="en-US"/>
              </w:rPr>
              <w:t>1</w:t>
            </w:r>
            <w:r w:rsidR="00D567B5">
              <w:rPr>
                <w:b/>
                <w:sz w:val="26"/>
              </w:rPr>
              <w:t>.</w:t>
            </w:r>
          </w:p>
        </w:tc>
        <w:tc>
          <w:tcPr>
            <w:tcW w:w="7233" w:type="dxa"/>
          </w:tcPr>
          <w:p w:rsidR="00523CAF" w:rsidRDefault="00D567B5">
            <w:pPr>
              <w:pStyle w:val="TableParagraph"/>
              <w:ind w:left="105"/>
              <w:rPr>
                <w:b/>
                <w:sz w:val="26"/>
              </w:rPr>
            </w:pPr>
            <w:r>
              <w:rPr>
                <w:b/>
                <w:sz w:val="26"/>
              </w:rPr>
              <w:t>Theoretical training</w:t>
            </w:r>
          </w:p>
        </w:tc>
        <w:tc>
          <w:tcPr>
            <w:tcW w:w="1947" w:type="dxa"/>
          </w:tcPr>
          <w:p w:rsidR="00523CAF" w:rsidRDefault="00D567B5">
            <w:pPr>
              <w:pStyle w:val="TableParagraph"/>
              <w:ind w:left="174" w:right="174"/>
              <w:jc w:val="center"/>
              <w:rPr>
                <w:b/>
                <w:sz w:val="26"/>
              </w:rPr>
            </w:pPr>
            <w:r>
              <w:rPr>
                <w:b/>
                <w:sz w:val="26"/>
              </w:rPr>
              <w:t>39-45</w:t>
            </w:r>
          </w:p>
        </w:tc>
      </w:tr>
      <w:tr w:rsidR="00523CAF">
        <w:trPr>
          <w:trHeight w:val="2092"/>
        </w:trPr>
        <w:tc>
          <w:tcPr>
            <w:tcW w:w="677" w:type="dxa"/>
          </w:tcPr>
          <w:p w:rsidR="00523CAF" w:rsidRDefault="00523CAF">
            <w:pPr>
              <w:pStyle w:val="TableParagraph"/>
              <w:spacing w:line="240" w:lineRule="auto"/>
              <w:ind w:left="0"/>
              <w:rPr>
                <w:sz w:val="28"/>
              </w:rPr>
            </w:pPr>
          </w:p>
          <w:p w:rsidR="00523CAF" w:rsidRDefault="00523CAF">
            <w:pPr>
              <w:pStyle w:val="TableParagraph"/>
              <w:spacing w:line="240" w:lineRule="auto"/>
              <w:ind w:left="0"/>
              <w:rPr>
                <w:sz w:val="28"/>
              </w:rPr>
            </w:pPr>
          </w:p>
          <w:p w:rsidR="00523CAF" w:rsidRDefault="00D567B5">
            <w:pPr>
              <w:pStyle w:val="TableParagraph"/>
              <w:spacing w:before="246" w:line="240" w:lineRule="auto"/>
              <w:ind w:left="120" w:right="116"/>
              <w:jc w:val="center"/>
              <w:rPr>
                <w:sz w:val="26"/>
              </w:rPr>
            </w:pPr>
            <w:r>
              <w:rPr>
                <w:sz w:val="26"/>
              </w:rPr>
              <w:t>1.1.</w:t>
            </w:r>
          </w:p>
        </w:tc>
        <w:tc>
          <w:tcPr>
            <w:tcW w:w="7233" w:type="dxa"/>
          </w:tcPr>
          <w:p w:rsidR="00523CAF" w:rsidRDefault="00D567B5">
            <w:pPr>
              <w:pStyle w:val="TableParagraph"/>
              <w:spacing w:line="240" w:lineRule="auto"/>
              <w:ind w:left="105" w:right="102"/>
              <w:jc w:val="both"/>
              <w:rPr>
                <w:sz w:val="26"/>
              </w:rPr>
            </w:pPr>
            <w:r>
              <w:rPr>
                <w:sz w:val="26"/>
              </w:rPr>
              <w:t>State component: Theory of screen art and methodology of film studies (Theoretical aspects of the study of screen art, General problems of modern science), Research work (Organization and methodology of scientific research, Scientific research (workshop)), Information technology in</w:t>
            </w:r>
          </w:p>
          <w:p w:rsidR="00523CAF" w:rsidRDefault="00D567B5">
            <w:pPr>
              <w:pStyle w:val="TableParagraph"/>
              <w:spacing w:line="286" w:lineRule="exact"/>
              <w:ind w:left="105"/>
              <w:rPr>
                <w:sz w:val="26"/>
              </w:rPr>
            </w:pPr>
            <w:r>
              <w:rPr>
                <w:sz w:val="26"/>
              </w:rPr>
              <w:t>cinematography</w:t>
            </w:r>
          </w:p>
        </w:tc>
        <w:tc>
          <w:tcPr>
            <w:tcW w:w="1947" w:type="dxa"/>
          </w:tcPr>
          <w:p w:rsidR="00523CAF" w:rsidRDefault="00D567B5">
            <w:pPr>
              <w:pStyle w:val="TableParagraph"/>
              <w:spacing w:line="292" w:lineRule="exact"/>
              <w:ind w:left="174" w:right="174"/>
              <w:jc w:val="center"/>
              <w:rPr>
                <w:sz w:val="26"/>
              </w:rPr>
            </w:pPr>
            <w:r>
              <w:rPr>
                <w:sz w:val="26"/>
              </w:rPr>
              <w:t>12-18</w:t>
            </w:r>
          </w:p>
        </w:tc>
      </w:tr>
      <w:tr w:rsidR="00523CAF">
        <w:trPr>
          <w:trHeight w:val="299"/>
        </w:trPr>
        <w:tc>
          <w:tcPr>
            <w:tcW w:w="677" w:type="dxa"/>
          </w:tcPr>
          <w:p w:rsidR="00523CAF" w:rsidRDefault="00D567B5">
            <w:pPr>
              <w:pStyle w:val="TableParagraph"/>
              <w:ind w:left="120" w:right="116"/>
              <w:jc w:val="center"/>
              <w:rPr>
                <w:sz w:val="26"/>
              </w:rPr>
            </w:pPr>
            <w:r>
              <w:rPr>
                <w:sz w:val="26"/>
              </w:rPr>
              <w:t>1.2.</w:t>
            </w:r>
          </w:p>
        </w:tc>
        <w:tc>
          <w:tcPr>
            <w:tcW w:w="7233" w:type="dxa"/>
          </w:tcPr>
          <w:p w:rsidR="00523CAF" w:rsidRDefault="00D567B5">
            <w:pPr>
              <w:pStyle w:val="TableParagraph"/>
              <w:ind w:left="105"/>
              <w:rPr>
                <w:sz w:val="26"/>
              </w:rPr>
            </w:pPr>
            <w:r>
              <w:rPr>
                <w:sz w:val="26"/>
              </w:rPr>
              <w:t>Higher education component</w:t>
            </w:r>
          </w:p>
        </w:tc>
        <w:tc>
          <w:tcPr>
            <w:tcW w:w="1947" w:type="dxa"/>
          </w:tcPr>
          <w:p w:rsidR="00523CAF" w:rsidRDefault="00D567B5">
            <w:pPr>
              <w:pStyle w:val="TableParagraph"/>
              <w:ind w:left="174" w:right="174"/>
              <w:jc w:val="center"/>
              <w:rPr>
                <w:sz w:val="26"/>
              </w:rPr>
            </w:pPr>
            <w:r>
              <w:rPr>
                <w:sz w:val="26"/>
              </w:rPr>
              <w:t>27-33</w:t>
            </w:r>
          </w:p>
        </w:tc>
      </w:tr>
      <w:tr w:rsidR="00523CAF">
        <w:trPr>
          <w:trHeight w:val="297"/>
        </w:trPr>
        <w:tc>
          <w:tcPr>
            <w:tcW w:w="677" w:type="dxa"/>
          </w:tcPr>
          <w:p w:rsidR="00523CAF" w:rsidRDefault="00D567B5">
            <w:pPr>
              <w:pStyle w:val="TableParagraph"/>
              <w:spacing w:line="277" w:lineRule="exact"/>
              <w:ind w:left="120" w:right="116"/>
              <w:jc w:val="center"/>
              <w:rPr>
                <w:sz w:val="26"/>
              </w:rPr>
            </w:pPr>
            <w:r>
              <w:rPr>
                <w:sz w:val="26"/>
              </w:rPr>
              <w:t>1.3.</w:t>
            </w:r>
          </w:p>
        </w:tc>
        <w:tc>
          <w:tcPr>
            <w:tcW w:w="7233" w:type="dxa"/>
          </w:tcPr>
          <w:p w:rsidR="00523CAF" w:rsidRDefault="00D567B5">
            <w:pPr>
              <w:pStyle w:val="TableParagraph"/>
              <w:spacing w:line="277" w:lineRule="exact"/>
              <w:ind w:left="105"/>
              <w:rPr>
                <w:sz w:val="26"/>
              </w:rPr>
            </w:pPr>
            <w:r>
              <w:rPr>
                <w:sz w:val="26"/>
              </w:rPr>
              <w:t>Optional disciplines</w:t>
            </w:r>
          </w:p>
        </w:tc>
        <w:tc>
          <w:tcPr>
            <w:tcW w:w="1947" w:type="dxa"/>
          </w:tcPr>
          <w:p w:rsidR="00523CAF" w:rsidRDefault="00523CAF">
            <w:pPr>
              <w:pStyle w:val="TableParagraph"/>
              <w:spacing w:line="240" w:lineRule="auto"/>
              <w:ind w:left="0"/>
            </w:pPr>
          </w:p>
        </w:tc>
      </w:tr>
      <w:tr w:rsidR="00523CAF">
        <w:trPr>
          <w:trHeight w:val="299"/>
        </w:trPr>
        <w:tc>
          <w:tcPr>
            <w:tcW w:w="677" w:type="dxa"/>
          </w:tcPr>
          <w:p w:rsidR="00523CAF" w:rsidRDefault="00D567B5">
            <w:pPr>
              <w:pStyle w:val="TableParagraph"/>
              <w:ind w:left="120" w:right="116"/>
              <w:jc w:val="center"/>
              <w:rPr>
                <w:sz w:val="26"/>
              </w:rPr>
            </w:pPr>
            <w:r>
              <w:rPr>
                <w:sz w:val="26"/>
              </w:rPr>
              <w:t>1.4.</w:t>
            </w:r>
          </w:p>
        </w:tc>
        <w:tc>
          <w:tcPr>
            <w:tcW w:w="7233" w:type="dxa"/>
          </w:tcPr>
          <w:p w:rsidR="00523CAF" w:rsidRDefault="00D567B5">
            <w:pPr>
              <w:pStyle w:val="TableParagraph"/>
              <w:ind w:left="105"/>
              <w:rPr>
                <w:sz w:val="26"/>
              </w:rPr>
            </w:pPr>
            <w:r>
              <w:rPr>
                <w:sz w:val="26"/>
              </w:rPr>
              <w:t>Additional types of training</w:t>
            </w:r>
          </w:p>
        </w:tc>
        <w:tc>
          <w:tcPr>
            <w:tcW w:w="1947" w:type="dxa"/>
          </w:tcPr>
          <w:p w:rsidR="00523CAF" w:rsidRDefault="00523CAF">
            <w:pPr>
              <w:pStyle w:val="TableParagraph"/>
              <w:spacing w:line="240" w:lineRule="auto"/>
              <w:ind w:left="0"/>
            </w:pPr>
          </w:p>
        </w:tc>
      </w:tr>
      <w:tr w:rsidR="00523CAF">
        <w:trPr>
          <w:trHeight w:val="299"/>
        </w:trPr>
        <w:tc>
          <w:tcPr>
            <w:tcW w:w="677" w:type="dxa"/>
          </w:tcPr>
          <w:p w:rsidR="00523CAF" w:rsidRDefault="00D567B5">
            <w:pPr>
              <w:pStyle w:val="TableParagraph"/>
              <w:ind w:left="120" w:right="113"/>
              <w:jc w:val="center"/>
              <w:rPr>
                <w:b/>
                <w:sz w:val="26"/>
              </w:rPr>
            </w:pPr>
            <w:r>
              <w:rPr>
                <w:b/>
                <w:sz w:val="26"/>
              </w:rPr>
              <w:t>2.</w:t>
            </w:r>
          </w:p>
        </w:tc>
        <w:tc>
          <w:tcPr>
            <w:tcW w:w="7233" w:type="dxa"/>
          </w:tcPr>
          <w:p w:rsidR="00523CAF" w:rsidRDefault="00D567B5">
            <w:pPr>
              <w:pStyle w:val="TableParagraph"/>
              <w:ind w:left="105"/>
              <w:rPr>
                <w:sz w:val="26"/>
              </w:rPr>
            </w:pPr>
            <w:r>
              <w:rPr>
                <w:b/>
                <w:sz w:val="26"/>
              </w:rPr>
              <w:t>Exercise</w:t>
            </w:r>
            <w:r>
              <w:rPr>
                <w:sz w:val="26"/>
              </w:rPr>
              <w:t>(pedagogical, research, technological)</w:t>
            </w:r>
          </w:p>
        </w:tc>
        <w:tc>
          <w:tcPr>
            <w:tcW w:w="1947" w:type="dxa"/>
          </w:tcPr>
          <w:p w:rsidR="00523CAF" w:rsidRDefault="00D567B5">
            <w:pPr>
              <w:pStyle w:val="TableParagraph"/>
              <w:ind w:left="173" w:right="174"/>
              <w:jc w:val="center"/>
              <w:rPr>
                <w:b/>
                <w:sz w:val="26"/>
              </w:rPr>
            </w:pPr>
            <w:r>
              <w:rPr>
                <w:b/>
                <w:sz w:val="26"/>
              </w:rPr>
              <w:t>3-6</w:t>
            </w:r>
          </w:p>
        </w:tc>
      </w:tr>
      <w:tr w:rsidR="00523CAF">
        <w:trPr>
          <w:trHeight w:val="300"/>
        </w:trPr>
        <w:tc>
          <w:tcPr>
            <w:tcW w:w="677" w:type="dxa"/>
          </w:tcPr>
          <w:p w:rsidR="00523CAF" w:rsidRDefault="00D567B5">
            <w:pPr>
              <w:pStyle w:val="TableParagraph"/>
              <w:ind w:left="120" w:right="113"/>
              <w:jc w:val="center"/>
              <w:rPr>
                <w:b/>
                <w:sz w:val="26"/>
              </w:rPr>
            </w:pPr>
            <w:r>
              <w:rPr>
                <w:b/>
                <w:sz w:val="26"/>
              </w:rPr>
              <w:t>3.</w:t>
            </w:r>
          </w:p>
        </w:tc>
        <w:tc>
          <w:tcPr>
            <w:tcW w:w="7233" w:type="dxa"/>
          </w:tcPr>
          <w:p w:rsidR="00523CAF" w:rsidRDefault="00D567B5">
            <w:pPr>
              <w:pStyle w:val="TableParagraph"/>
              <w:ind w:left="105"/>
              <w:rPr>
                <w:b/>
                <w:sz w:val="26"/>
              </w:rPr>
            </w:pPr>
            <w:r>
              <w:rPr>
                <w:b/>
                <w:sz w:val="26"/>
              </w:rPr>
              <w:t>Thesis</w:t>
            </w:r>
          </w:p>
        </w:tc>
        <w:tc>
          <w:tcPr>
            <w:tcW w:w="1947" w:type="dxa"/>
          </w:tcPr>
          <w:p w:rsidR="00523CAF" w:rsidRDefault="00D567B5">
            <w:pPr>
              <w:pStyle w:val="TableParagraph"/>
              <w:ind w:left="174" w:right="174"/>
              <w:jc w:val="center"/>
              <w:rPr>
                <w:b/>
                <w:sz w:val="26"/>
              </w:rPr>
            </w:pPr>
            <w:r>
              <w:rPr>
                <w:b/>
                <w:sz w:val="26"/>
              </w:rPr>
              <w:t>12-15</w:t>
            </w:r>
          </w:p>
        </w:tc>
      </w:tr>
      <w:tr w:rsidR="00523CAF">
        <w:trPr>
          <w:trHeight w:val="297"/>
        </w:trPr>
        <w:tc>
          <w:tcPr>
            <w:tcW w:w="677" w:type="dxa"/>
          </w:tcPr>
          <w:p w:rsidR="00523CAF" w:rsidRDefault="00523CAF">
            <w:pPr>
              <w:pStyle w:val="TableParagraph"/>
              <w:spacing w:line="240" w:lineRule="auto"/>
              <w:ind w:left="0"/>
            </w:pPr>
          </w:p>
        </w:tc>
        <w:tc>
          <w:tcPr>
            <w:tcW w:w="7233" w:type="dxa"/>
          </w:tcPr>
          <w:p w:rsidR="00523CAF" w:rsidRDefault="00D567B5">
            <w:pPr>
              <w:pStyle w:val="TableParagraph"/>
              <w:spacing w:line="277" w:lineRule="exact"/>
              <w:ind w:left="105"/>
              <w:rPr>
                <w:b/>
                <w:sz w:val="26"/>
              </w:rPr>
            </w:pPr>
            <w:r>
              <w:rPr>
                <w:b/>
                <w:sz w:val="26"/>
              </w:rPr>
              <w:t>Total</w:t>
            </w:r>
          </w:p>
        </w:tc>
        <w:tc>
          <w:tcPr>
            <w:tcW w:w="1947" w:type="dxa"/>
          </w:tcPr>
          <w:p w:rsidR="00523CAF" w:rsidRDefault="00D567B5">
            <w:pPr>
              <w:pStyle w:val="TableParagraph"/>
              <w:spacing w:line="277" w:lineRule="exact"/>
              <w:ind w:left="174" w:right="174"/>
              <w:jc w:val="center"/>
              <w:rPr>
                <w:b/>
                <w:sz w:val="26"/>
              </w:rPr>
            </w:pPr>
            <w:r>
              <w:rPr>
                <w:b/>
                <w:sz w:val="26"/>
              </w:rPr>
              <w:t>60</w:t>
            </w:r>
          </w:p>
        </w:tc>
      </w:tr>
    </w:tbl>
    <w:p w:rsidR="00523CAF" w:rsidRDefault="00D567B5">
      <w:pPr>
        <w:pStyle w:val="a3"/>
        <w:ind w:right="218"/>
      </w:pPr>
      <w:r>
        <w:t>The distribution of labor intensity between individual modules and disciplines of the state component, as well as individual types of practices, is carried out by higher educational institutions.</w:t>
      </w:r>
    </w:p>
    <w:p w:rsidR="00523CAF" w:rsidRDefault="00D567B5">
      <w:pPr>
        <w:pStyle w:val="a3"/>
        <w:ind w:right="217"/>
      </w:pPr>
      <w:r>
        <w:rPr>
          <w:spacing w:val="-2"/>
        </w:rPr>
        <w:t>The study of general educational disciplines "Philosophy and Methodology</w:t>
      </w:r>
      <w:r>
        <w:t>Sciences”, “Foreign Language”, “Fundamentals of Information Technology” should ensure the formation, respectively, of the following competencies: own the methodology of scientific knowledge, be able to analyze and evaluate the content and level of philosophical and methodological problems in research and innovation; speak a foreign language for</w:t>
      </w:r>
    </w:p>
    <w:p w:rsidR="00523CAF" w:rsidRDefault="00523CAF">
      <w:pPr>
        <w:sectPr w:rsidR="00523CAF">
          <w:pgSz w:w="11910" w:h="16840"/>
          <w:pgMar w:top="1040" w:right="340" w:bottom="1220" w:left="1400" w:header="0" w:footer="1028" w:gutter="0"/>
          <w:cols w:space="720"/>
        </w:sectPr>
      </w:pPr>
    </w:p>
    <w:p w:rsidR="00523CAF" w:rsidRDefault="00D567B5">
      <w:pPr>
        <w:pStyle w:val="a3"/>
        <w:spacing w:before="65"/>
        <w:ind w:right="217" w:firstLine="0"/>
      </w:pPr>
      <w:r>
        <w:rPr>
          <w:spacing w:val="-3"/>
        </w:rPr>
        <w:lastRenderedPageBreak/>
        <w:t>communication in an interdisciplinary and scientific environment, in various forms of international cooperation, research and innovation; have the skills to use modern information technologies for</w:t>
      </w:r>
      <w:r>
        <w:t>solution of scientific and innovative problems.</w:t>
      </w:r>
    </w:p>
    <w:p w:rsidR="00523CAF" w:rsidRDefault="00D567B5">
      <w:pPr>
        <w:pStyle w:val="a3"/>
        <w:spacing w:before="1"/>
        <w:ind w:right="214"/>
      </w:pPr>
      <w:r>
        <w:t>The number of hours of studying general education disciplines is planned in accordance with the minimum programs of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master.</w:t>
      </w:r>
    </w:p>
    <w:p w:rsidR="00523CAF" w:rsidRDefault="00D567B5">
      <w:pPr>
        <w:pStyle w:val="a3"/>
        <w:spacing w:before="2"/>
        <w:ind w:right="218"/>
      </w:pPr>
      <w:r>
        <w:rPr>
          <w:spacing w:val="-1"/>
        </w:rPr>
        <w:t>The practice is aimed at consolidating the knowledge and skills that</w:t>
      </w:r>
      <w:r>
        <w:t>obtained in the process of theoretical training in the magistracy, mastering the skills of researching topical scientific and applied problems, solving social and professional problems, applying innovative technologies, etc.</w:t>
      </w:r>
    </w:p>
    <w:p w:rsidR="00523CAF" w:rsidRDefault="00D567B5">
      <w:pPr>
        <w:pStyle w:val="a3"/>
        <w:ind w:right="220"/>
      </w:pPr>
      <w:r>
        <w:t>The type of practice is determined by the higher education institution, taking into account the profiling of the master's program and the types of activities that the master's program is focused on. Internships within the same master's program may have different goals and objectives (for example, pedagogical, research, technological).</w:t>
      </w:r>
    </w:p>
    <w:p w:rsidR="00523CAF" w:rsidRDefault="00D567B5">
      <w:pPr>
        <w:pStyle w:val="a3"/>
        <w:ind w:right="217"/>
      </w:pPr>
      <w:r>
        <w:t>The complexity of preparing a master's thesis consists of the complexity of research work on the topic of a master's thesis, as well as the design and preparation of a master's thesis for defense. The complex of research work on the topic of a master's thesis may include research seminars, course design, and others.</w:t>
      </w:r>
    </w:p>
    <w:p w:rsidR="00523CAF" w:rsidRDefault="00D567B5">
      <w:pPr>
        <w:pStyle w:val="a3"/>
        <w:spacing w:before="1"/>
        <w:ind w:right="217"/>
      </w:pPr>
      <w:r>
        <w:rPr>
          <w:spacing w:val="-1"/>
        </w:rPr>
        <w:t>The complexity of each</w:t>
      </w:r>
      <w:r>
        <w:t>academic discipline must be at least three credits. Accordingly, the complexity of each module must be at least six credits.</w:t>
      </w:r>
    </w:p>
    <w:p w:rsidR="00523CAF" w:rsidRDefault="00D567B5">
      <w:pPr>
        <w:pStyle w:val="a3"/>
        <w:ind w:right="220"/>
      </w:pPr>
      <w:r>
        <w:t>When developing a university curriculum in a specialty, it is recommended to include academic disciplines (modules) in the university at the choice of a master in the amount of at least 30 percent of the total theoretical advanced training.</w:t>
      </w:r>
    </w:p>
    <w:p w:rsidR="00523CAF" w:rsidRDefault="00D567B5">
      <w:pPr>
        <w:pStyle w:val="1"/>
        <w:numPr>
          <w:ilvl w:val="1"/>
          <w:numId w:val="1"/>
        </w:numPr>
        <w:tabs>
          <w:tab w:val="left" w:pos="1550"/>
        </w:tabs>
        <w:ind w:right="231" w:firstLine="707"/>
      </w:pPr>
      <w:r>
        <w:t>Requirements for the development of an individual master's work plan</w:t>
      </w:r>
    </w:p>
    <w:p w:rsidR="00523CAF" w:rsidRDefault="00D567B5">
      <w:pPr>
        <w:pStyle w:val="a3"/>
        <w:spacing w:before="111"/>
        <w:ind w:right="218"/>
      </w:pPr>
      <w:r>
        <w:rPr>
          <w:spacing w:val="-2"/>
        </w:rPr>
        <w:t>An individual work plan for a master student is developed by the supervisor</w:t>
      </w:r>
      <w:r>
        <w:t>the research work of the undergraduate together with the undergraduate is discussed at a meeting of the profile (graduation) department and is approved by the head of the university.</w:t>
      </w:r>
    </w:p>
    <w:p w:rsidR="00523CAF" w:rsidRDefault="00523CAF">
      <w:pPr>
        <w:sectPr w:rsidR="00523CAF">
          <w:pgSz w:w="11910" w:h="16840"/>
          <w:pgMar w:top="1040" w:right="340" w:bottom="1240" w:left="1400" w:header="0" w:footer="1028" w:gutter="0"/>
          <w:cols w:space="720"/>
        </w:sectPr>
      </w:pPr>
    </w:p>
    <w:p w:rsidR="00523CAF" w:rsidRDefault="00D567B5">
      <w:pPr>
        <w:pStyle w:val="a3"/>
        <w:spacing w:before="65"/>
        <w:ind w:right="217"/>
      </w:pPr>
      <w:r>
        <w:rPr>
          <w:spacing w:val="-2"/>
        </w:rPr>
        <w:lastRenderedPageBreak/>
        <w:t>An individual work plan for a master student is developed on the basis of the curriculum of the university in the relevant specialty of higher education of the II degree, includes a master's program.</w:t>
      </w:r>
      <w:r>
        <w:t>dissertations and examinations.</w:t>
      </w:r>
    </w:p>
    <w:p w:rsidR="00523CAF" w:rsidRDefault="00D567B5">
      <w:pPr>
        <w:pStyle w:val="1"/>
        <w:numPr>
          <w:ilvl w:val="1"/>
          <w:numId w:val="1"/>
        </w:numPr>
        <w:tabs>
          <w:tab w:val="left" w:pos="1536"/>
        </w:tabs>
        <w:ind w:left="1535"/>
      </w:pPr>
      <w:r>
        <w:t>Requirements for the content of the research work</w:t>
      </w:r>
    </w:p>
    <w:p w:rsidR="00523CAF" w:rsidRDefault="00D567B5">
      <w:pPr>
        <w:pStyle w:val="a3"/>
        <w:spacing w:before="113"/>
        <w:ind w:right="228"/>
      </w:pPr>
      <w:r>
        <w:t>Requirements for the content of the master's research work are developed by the profile (graduating) department.</w:t>
      </w:r>
    </w:p>
    <w:p w:rsidR="00523CAF" w:rsidRDefault="00D567B5">
      <w:pPr>
        <w:pStyle w:val="a3"/>
        <w:spacing w:before="2"/>
        <w:ind w:right="228"/>
      </w:pPr>
      <w:r>
        <w:t>In the course of research work, undergraduates develop the following skills:</w:t>
      </w:r>
    </w:p>
    <w:p w:rsidR="00523CAF" w:rsidRDefault="00D567B5">
      <w:pPr>
        <w:pStyle w:val="a3"/>
        <w:ind w:right="227"/>
      </w:pPr>
      <w:r>
        <w:t>generalization and critical analysis of the results obtained by domestic and foreign scientists, identification and formulation of topical scientific problems and research goals;</w:t>
      </w:r>
    </w:p>
    <w:p w:rsidR="00523CAF" w:rsidRDefault="00D567B5">
      <w:pPr>
        <w:pStyle w:val="a3"/>
        <w:ind w:right="232"/>
      </w:pPr>
      <w:r>
        <w:t>substantiation of the relevance, theoretical and practical significance of the research topic, development of a plan and program of scientific research;</w:t>
      </w:r>
    </w:p>
    <w:p w:rsidR="00523CAF" w:rsidRDefault="00D567B5">
      <w:pPr>
        <w:pStyle w:val="a3"/>
        <w:ind w:right="233"/>
      </w:pPr>
      <w:r>
        <w:t>conducting independent research using modern methods and technologies in accordance with the developed program;</w:t>
      </w:r>
    </w:p>
    <w:p w:rsidR="00523CAF" w:rsidRDefault="00D567B5">
      <w:pPr>
        <w:pStyle w:val="a3"/>
        <w:ind w:right="234"/>
      </w:pPr>
      <w:r>
        <w:t>development of models of research processes, phenomena and objects (selection or modification of existing models);</w:t>
      </w:r>
    </w:p>
    <w:p w:rsidR="00523CAF" w:rsidRDefault="00D567B5">
      <w:pPr>
        <w:pStyle w:val="a3"/>
        <w:spacing w:before="1"/>
        <w:ind w:right="223"/>
      </w:pPr>
      <w:r>
        <w:t>choice of methods and means for developing tools for empirical research, collecting, processing, analyzing, evaluating and interpreting research results;</w:t>
      </w:r>
    </w:p>
    <w:p w:rsidR="00523CAF" w:rsidRDefault="00D567B5">
      <w:pPr>
        <w:pStyle w:val="a3"/>
        <w:ind w:right="232"/>
      </w:pPr>
      <w:r>
        <w:t>independent bibliographic work with the involvement of modern information technologies;</w:t>
      </w:r>
    </w:p>
    <w:p w:rsidR="00523CAF" w:rsidRDefault="00D567B5">
      <w:pPr>
        <w:pStyle w:val="a3"/>
        <w:ind w:right="224"/>
      </w:pPr>
      <w:r>
        <w:t>presentation of research results in the form of a scientific report, article, report, layout, layout, software product, patent, master's thesis, grant application, etc.</w:t>
      </w:r>
    </w:p>
    <w:p w:rsidR="00523CAF" w:rsidRDefault="00D567B5">
      <w:pPr>
        <w:pStyle w:val="a3"/>
        <w:ind w:right="223"/>
      </w:pPr>
      <w:r>
        <w:t>The content of the research work of the undergraduate is determined by the supervisor in accordance with the profiling of the educational program of the master's program, the subject of his research and is fixed in the individual plan of the undergraduate.</w:t>
      </w:r>
    </w:p>
    <w:p w:rsidR="00523CAF" w:rsidRDefault="00D567B5">
      <w:pPr>
        <w:pStyle w:val="a3"/>
        <w:ind w:right="229"/>
      </w:pPr>
      <w:r>
        <w:t>The content of the research work of the master provides for the following types of work:</w:t>
      </w:r>
    </w:p>
    <w:p w:rsidR="00523CAF" w:rsidRDefault="00D567B5">
      <w:pPr>
        <w:pStyle w:val="a3"/>
        <w:ind w:right="224"/>
      </w:pPr>
      <w:r>
        <w:t>performance of all types of research work carried out on an appropriate basis;</w:t>
      </w:r>
    </w:p>
    <w:p w:rsidR="00523CAF" w:rsidRDefault="00D567B5">
      <w:pPr>
        <w:pStyle w:val="a3"/>
        <w:ind w:right="226"/>
      </w:pPr>
      <w:r>
        <w:t>participation in scientific and scientific-practical conferences, round tables, discussions;</w:t>
      </w:r>
    </w:p>
    <w:p w:rsidR="00523CAF" w:rsidRDefault="00D567B5">
      <w:pPr>
        <w:pStyle w:val="a3"/>
        <w:ind w:left="1010" w:firstLine="0"/>
      </w:pPr>
      <w:r>
        <w:t>participation in competitions of research works;</w:t>
      </w:r>
    </w:p>
    <w:p w:rsidR="00523CAF" w:rsidRDefault="00D567B5">
      <w:pPr>
        <w:pStyle w:val="a3"/>
        <w:spacing w:before="1"/>
        <w:ind w:right="232"/>
      </w:pPr>
      <w:r>
        <w:t>performing independent research on the topic of a Ph.D. thesis.</w:t>
      </w:r>
    </w:p>
    <w:p w:rsidR="00523CAF" w:rsidRDefault="00523CAF">
      <w:pPr>
        <w:sectPr w:rsidR="00523CAF">
          <w:pgSz w:w="11910" w:h="16840"/>
          <w:pgMar w:top="1040" w:right="340" w:bottom="1240" w:left="1400" w:header="0" w:footer="1028" w:gutter="0"/>
          <w:cols w:space="720"/>
        </w:sectPr>
      </w:pPr>
    </w:p>
    <w:p w:rsidR="00523CAF" w:rsidRDefault="00D567B5">
      <w:pPr>
        <w:pStyle w:val="a3"/>
        <w:spacing w:before="65"/>
        <w:ind w:right="222"/>
      </w:pPr>
      <w:r>
        <w:lastRenderedPageBreak/>
        <w:t>The list of forms of research work is specified and supplemented depending on the profile of the master's program.</w:t>
      </w:r>
    </w:p>
    <w:p w:rsidR="00523CAF" w:rsidRDefault="00D567B5">
      <w:pPr>
        <w:pStyle w:val="1"/>
        <w:numPr>
          <w:ilvl w:val="1"/>
          <w:numId w:val="1"/>
        </w:numPr>
        <w:tabs>
          <w:tab w:val="left" w:pos="1536"/>
        </w:tabs>
        <w:spacing w:before="130"/>
        <w:ind w:left="1535"/>
      </w:pPr>
      <w:r>
        <w:t>Requirements for learning outcomes</w:t>
      </w:r>
    </w:p>
    <w:p w:rsidR="00523CAF" w:rsidRDefault="00D567B5">
      <w:pPr>
        <w:pStyle w:val="a3"/>
        <w:spacing w:before="111"/>
        <w:ind w:right="218"/>
      </w:pPr>
      <w:r>
        <w:t>The codes of the Criminal Code and the Code of Criminal Procedure, the formation of which is provided by the modules and disciplines of the state component, are listed in Table 2.</w:t>
      </w:r>
    </w:p>
    <w:p w:rsidR="00523CAF" w:rsidRDefault="00D567B5">
      <w:pPr>
        <w:pStyle w:val="a3"/>
        <w:spacing w:before="1" w:after="10"/>
        <w:ind w:left="0" w:right="225" w:firstLine="0"/>
        <w:jc w:val="right"/>
      </w:pPr>
      <w:r>
        <w:t>table 2</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705"/>
        <w:gridCol w:w="3192"/>
      </w:tblGrid>
      <w:tr w:rsidR="00523CAF">
        <w:trPr>
          <w:trHeight w:val="597"/>
        </w:trPr>
        <w:tc>
          <w:tcPr>
            <w:tcW w:w="674" w:type="dxa"/>
          </w:tcPr>
          <w:p w:rsidR="00523CAF" w:rsidRDefault="00D567B5">
            <w:pPr>
              <w:pStyle w:val="TableParagraph"/>
              <w:spacing w:line="291" w:lineRule="exact"/>
              <w:ind w:left="215"/>
              <w:rPr>
                <w:sz w:val="26"/>
              </w:rPr>
            </w:pPr>
            <w:r>
              <w:rPr>
                <w:w w:val="99"/>
                <w:sz w:val="26"/>
              </w:rPr>
              <w:t>No.</w:t>
            </w:r>
          </w:p>
          <w:p w:rsidR="00523CAF" w:rsidRDefault="00523CAF" w:rsidP="006F7F18">
            <w:pPr>
              <w:pStyle w:val="TableParagraph"/>
              <w:spacing w:line="287" w:lineRule="exact"/>
              <w:rPr>
                <w:sz w:val="26"/>
              </w:rPr>
            </w:pPr>
          </w:p>
        </w:tc>
        <w:tc>
          <w:tcPr>
            <w:tcW w:w="5705" w:type="dxa"/>
          </w:tcPr>
          <w:p w:rsidR="00523CAF" w:rsidRDefault="00D567B5">
            <w:pPr>
              <w:pStyle w:val="TableParagraph"/>
              <w:spacing w:line="291" w:lineRule="exact"/>
              <w:ind w:left="649" w:right="636"/>
              <w:jc w:val="center"/>
              <w:rPr>
                <w:sz w:val="26"/>
              </w:rPr>
            </w:pPr>
            <w:r>
              <w:rPr>
                <w:spacing w:val="-6"/>
                <w:sz w:val="26"/>
              </w:rPr>
              <w:t>Name of modules, disciplines</w:t>
            </w:r>
          </w:p>
        </w:tc>
        <w:tc>
          <w:tcPr>
            <w:tcW w:w="3192" w:type="dxa"/>
          </w:tcPr>
          <w:p w:rsidR="00523CAF" w:rsidRDefault="00D567B5">
            <w:pPr>
              <w:pStyle w:val="TableParagraph"/>
              <w:spacing w:line="291" w:lineRule="exact"/>
              <w:ind w:left="340" w:right="325"/>
              <w:jc w:val="center"/>
              <w:rPr>
                <w:sz w:val="26"/>
              </w:rPr>
            </w:pPr>
            <w:r>
              <w:rPr>
                <w:spacing w:val="-6"/>
                <w:sz w:val="26"/>
              </w:rPr>
              <w:t>Codes that form</w:t>
            </w:r>
          </w:p>
          <w:p w:rsidR="00523CAF" w:rsidRDefault="00D567B5">
            <w:pPr>
              <w:pStyle w:val="TableParagraph"/>
              <w:spacing w:line="287" w:lineRule="exact"/>
              <w:ind w:left="340" w:right="325"/>
              <w:jc w:val="center"/>
              <w:rPr>
                <w:sz w:val="26"/>
              </w:rPr>
            </w:pPr>
            <w:r>
              <w:rPr>
                <w:sz w:val="26"/>
              </w:rPr>
              <w:t>competencies</w:t>
            </w:r>
          </w:p>
        </w:tc>
      </w:tr>
      <w:tr w:rsidR="00523CAF">
        <w:trPr>
          <w:trHeight w:val="597"/>
        </w:trPr>
        <w:tc>
          <w:tcPr>
            <w:tcW w:w="674" w:type="dxa"/>
          </w:tcPr>
          <w:p w:rsidR="00523CAF" w:rsidRPr="006F7F18" w:rsidRDefault="006F7F18">
            <w:pPr>
              <w:pStyle w:val="TableParagraph"/>
              <w:spacing w:before="148" w:line="240" w:lineRule="auto"/>
              <w:ind w:left="12"/>
              <w:jc w:val="center"/>
              <w:rPr>
                <w:b/>
                <w:sz w:val="26"/>
                <w:lang w:val="en-US"/>
              </w:rPr>
            </w:pPr>
            <w:r>
              <w:rPr>
                <w:b/>
                <w:w w:val="99"/>
                <w:sz w:val="26"/>
                <w:lang w:val="en-US"/>
              </w:rPr>
              <w:t>1</w:t>
            </w:r>
          </w:p>
        </w:tc>
        <w:tc>
          <w:tcPr>
            <w:tcW w:w="5705" w:type="dxa"/>
          </w:tcPr>
          <w:p w:rsidR="00523CAF" w:rsidRDefault="00D567B5">
            <w:pPr>
              <w:pStyle w:val="TableParagraph"/>
              <w:spacing w:line="300" w:lineRule="exact"/>
              <w:rPr>
                <w:b/>
                <w:sz w:val="26"/>
              </w:rPr>
            </w:pPr>
            <w:r>
              <w:rPr>
                <w:b/>
                <w:sz w:val="26"/>
              </w:rPr>
              <w:t>Screen Art Theory and Cinematography Methodology</w:t>
            </w:r>
          </w:p>
        </w:tc>
        <w:tc>
          <w:tcPr>
            <w:tcW w:w="3192" w:type="dxa"/>
          </w:tcPr>
          <w:p w:rsidR="00523CAF" w:rsidRDefault="00D567B5">
            <w:pPr>
              <w:pStyle w:val="TableParagraph"/>
              <w:spacing w:line="291" w:lineRule="exact"/>
              <w:rPr>
                <w:sz w:val="26"/>
              </w:rPr>
            </w:pPr>
            <w:r>
              <w:rPr>
                <w:spacing w:val="-6"/>
                <w:sz w:val="26"/>
              </w:rPr>
              <w:t>U</w:t>
            </w:r>
            <w:r w:rsidR="006F7F18">
              <w:rPr>
                <w:spacing w:val="-6"/>
                <w:sz w:val="26"/>
                <w:lang w:val="en-US"/>
              </w:rPr>
              <w:t>C</w:t>
            </w:r>
            <w:r>
              <w:rPr>
                <w:spacing w:val="-6"/>
                <w:sz w:val="26"/>
              </w:rPr>
              <w:t>-1, U</w:t>
            </w:r>
            <w:r w:rsidR="006F7F18">
              <w:rPr>
                <w:spacing w:val="-6"/>
                <w:sz w:val="26"/>
                <w:lang w:val="en-US"/>
              </w:rPr>
              <w:t>C</w:t>
            </w:r>
            <w:r>
              <w:rPr>
                <w:spacing w:val="-6"/>
                <w:sz w:val="26"/>
              </w:rPr>
              <w:t xml:space="preserve">-2, </w:t>
            </w:r>
            <w:r w:rsidR="006F7F18">
              <w:rPr>
                <w:spacing w:val="-6"/>
                <w:sz w:val="26"/>
                <w:lang w:val="en-US"/>
              </w:rPr>
              <w:t>APC</w:t>
            </w:r>
            <w:r>
              <w:rPr>
                <w:spacing w:val="-6"/>
                <w:sz w:val="26"/>
              </w:rPr>
              <w:t>-3</w:t>
            </w:r>
          </w:p>
        </w:tc>
      </w:tr>
      <w:tr w:rsidR="00523CAF">
        <w:trPr>
          <w:trHeight w:val="297"/>
        </w:trPr>
        <w:tc>
          <w:tcPr>
            <w:tcW w:w="674" w:type="dxa"/>
          </w:tcPr>
          <w:p w:rsidR="00523CAF" w:rsidRDefault="00D567B5">
            <w:pPr>
              <w:pStyle w:val="TableParagraph"/>
              <w:spacing w:line="277" w:lineRule="exact"/>
              <w:ind w:left="12"/>
              <w:jc w:val="center"/>
              <w:rPr>
                <w:b/>
                <w:sz w:val="26"/>
              </w:rPr>
            </w:pPr>
            <w:r>
              <w:rPr>
                <w:b/>
                <w:w w:val="99"/>
                <w:sz w:val="26"/>
              </w:rPr>
              <w:t>2</w:t>
            </w:r>
          </w:p>
        </w:tc>
        <w:tc>
          <w:tcPr>
            <w:tcW w:w="5705" w:type="dxa"/>
          </w:tcPr>
          <w:p w:rsidR="00523CAF" w:rsidRDefault="00D567B5">
            <w:pPr>
              <w:pStyle w:val="TableParagraph"/>
              <w:spacing w:line="277" w:lineRule="exact"/>
              <w:rPr>
                <w:b/>
                <w:sz w:val="26"/>
              </w:rPr>
            </w:pPr>
            <w:r>
              <w:rPr>
                <w:b/>
                <w:spacing w:val="-6"/>
                <w:sz w:val="26"/>
              </w:rPr>
              <w:t>Search work</w:t>
            </w:r>
          </w:p>
        </w:tc>
        <w:tc>
          <w:tcPr>
            <w:tcW w:w="3192" w:type="dxa"/>
          </w:tcPr>
          <w:p w:rsidR="00523CAF" w:rsidRDefault="00D567B5">
            <w:pPr>
              <w:pStyle w:val="TableParagraph"/>
              <w:spacing w:line="277" w:lineRule="exact"/>
              <w:rPr>
                <w:sz w:val="26"/>
              </w:rPr>
            </w:pPr>
            <w:r>
              <w:rPr>
                <w:w w:val="95"/>
                <w:sz w:val="26"/>
              </w:rPr>
              <w:t>U</w:t>
            </w:r>
            <w:r w:rsidR="006F7F18">
              <w:rPr>
                <w:w w:val="95"/>
                <w:sz w:val="26"/>
                <w:lang w:val="en-US"/>
              </w:rPr>
              <w:t>C</w:t>
            </w:r>
            <w:r>
              <w:rPr>
                <w:w w:val="95"/>
                <w:sz w:val="26"/>
              </w:rPr>
              <w:t>-1, U</w:t>
            </w:r>
            <w:r w:rsidR="006F7F18">
              <w:rPr>
                <w:w w:val="95"/>
                <w:sz w:val="26"/>
                <w:lang w:val="en-US"/>
              </w:rPr>
              <w:t>C</w:t>
            </w:r>
            <w:r>
              <w:rPr>
                <w:w w:val="95"/>
                <w:sz w:val="26"/>
              </w:rPr>
              <w:t xml:space="preserve">-4, </w:t>
            </w:r>
            <w:r w:rsidR="006F7F18">
              <w:rPr>
                <w:w w:val="95"/>
                <w:sz w:val="26"/>
                <w:lang w:val="en-US"/>
              </w:rPr>
              <w:t>APC</w:t>
            </w:r>
            <w:r>
              <w:rPr>
                <w:w w:val="95"/>
                <w:sz w:val="26"/>
              </w:rPr>
              <w:t>-1</w:t>
            </w:r>
          </w:p>
        </w:tc>
      </w:tr>
      <w:tr w:rsidR="00523CAF">
        <w:trPr>
          <w:trHeight w:val="299"/>
        </w:trPr>
        <w:tc>
          <w:tcPr>
            <w:tcW w:w="674" w:type="dxa"/>
          </w:tcPr>
          <w:p w:rsidR="00523CAF" w:rsidRDefault="00D567B5">
            <w:pPr>
              <w:pStyle w:val="TableParagraph"/>
              <w:ind w:left="12"/>
              <w:jc w:val="center"/>
              <w:rPr>
                <w:sz w:val="26"/>
              </w:rPr>
            </w:pPr>
            <w:r>
              <w:rPr>
                <w:w w:val="99"/>
                <w:sz w:val="26"/>
              </w:rPr>
              <w:t>3</w:t>
            </w:r>
          </w:p>
        </w:tc>
        <w:tc>
          <w:tcPr>
            <w:tcW w:w="5705" w:type="dxa"/>
          </w:tcPr>
          <w:p w:rsidR="00523CAF" w:rsidRDefault="00D567B5">
            <w:pPr>
              <w:pStyle w:val="TableParagraph"/>
              <w:rPr>
                <w:sz w:val="26"/>
              </w:rPr>
            </w:pPr>
            <w:r>
              <w:rPr>
                <w:w w:val="95"/>
                <w:sz w:val="26"/>
              </w:rPr>
              <w:t>Information technology in film studies</w:t>
            </w:r>
          </w:p>
        </w:tc>
        <w:tc>
          <w:tcPr>
            <w:tcW w:w="3192" w:type="dxa"/>
          </w:tcPr>
          <w:p w:rsidR="00523CAF" w:rsidRDefault="00D567B5">
            <w:pPr>
              <w:pStyle w:val="TableParagraph"/>
              <w:rPr>
                <w:sz w:val="26"/>
              </w:rPr>
            </w:pPr>
            <w:r>
              <w:rPr>
                <w:w w:val="95"/>
                <w:sz w:val="26"/>
              </w:rPr>
              <w:t>U</w:t>
            </w:r>
            <w:r w:rsidR="006F7F18">
              <w:rPr>
                <w:w w:val="95"/>
                <w:sz w:val="26"/>
                <w:lang w:val="en-US"/>
              </w:rPr>
              <w:t>C</w:t>
            </w:r>
            <w:r>
              <w:rPr>
                <w:w w:val="95"/>
                <w:sz w:val="26"/>
              </w:rPr>
              <w:t xml:space="preserve">-3, </w:t>
            </w:r>
            <w:r w:rsidR="006F7F18">
              <w:rPr>
                <w:w w:val="95"/>
                <w:sz w:val="26"/>
                <w:lang w:val="en-US"/>
              </w:rPr>
              <w:t>APC</w:t>
            </w:r>
            <w:r>
              <w:rPr>
                <w:w w:val="95"/>
                <w:sz w:val="26"/>
              </w:rPr>
              <w:t>-2</w:t>
            </w:r>
          </w:p>
        </w:tc>
      </w:tr>
    </w:tbl>
    <w:p w:rsidR="00523CAF" w:rsidRDefault="00D567B5">
      <w:pPr>
        <w:pStyle w:val="a3"/>
        <w:ind w:right="226"/>
      </w:pPr>
      <w:r>
        <w:t>The learning outcomes for the modules and disciplines of the state component (know, be able to master) are determined by the curricula of higher educational institutions for academic disciplines.</w:t>
      </w:r>
    </w:p>
    <w:p w:rsidR="00523CAF" w:rsidRDefault="00D567B5">
      <w:pPr>
        <w:pStyle w:val="a3"/>
        <w:ind w:right="219"/>
      </w:pPr>
      <w:r>
        <w:t>The results of training in modules and disciplines of the component of the university, internships, research work of the university plans independently. An educational institution of higher education can also clarify and supplement the learning outcomes for the modules and disciplines of the state component, which are established by the model curricula for the disciplines.</w:t>
      </w:r>
    </w:p>
    <w:p w:rsidR="00523CAF" w:rsidRDefault="00D567B5">
      <w:pPr>
        <w:pStyle w:val="a3"/>
        <w:ind w:right="229"/>
      </w:pPr>
      <w:r>
        <w:t>Learning outcomes should be correlated with the required results of mastering the content of the master's program (competencies).</w:t>
      </w:r>
    </w:p>
    <w:p w:rsidR="00523CAF" w:rsidRDefault="00D567B5">
      <w:pPr>
        <w:pStyle w:val="a3"/>
        <w:ind w:right="217"/>
      </w:pPr>
      <w:r>
        <w:t>The totality of the planned learning outcomes should ensure that the master develops all QCs and CPDs established by this educational standard, as well as all additional QCs and profile competencies established by the higher educational institution itself.</w:t>
      </w:r>
    </w:p>
    <w:p w:rsidR="00523CAF" w:rsidRDefault="00D567B5">
      <w:pPr>
        <w:pStyle w:val="1"/>
        <w:numPr>
          <w:ilvl w:val="0"/>
          <w:numId w:val="3"/>
        </w:numPr>
        <w:tabs>
          <w:tab w:val="left" w:pos="1310"/>
        </w:tabs>
        <w:spacing w:before="119"/>
        <w:ind w:left="1310"/>
      </w:pPr>
      <w:r>
        <w:t>Requirements for the organization of the educational process</w:t>
      </w:r>
    </w:p>
    <w:p w:rsidR="00523CAF" w:rsidRDefault="00D567B5">
      <w:pPr>
        <w:pStyle w:val="a4"/>
        <w:numPr>
          <w:ilvl w:val="1"/>
          <w:numId w:val="3"/>
        </w:numPr>
        <w:tabs>
          <w:tab w:val="left" w:pos="1682"/>
        </w:tabs>
        <w:spacing w:before="119"/>
        <w:ind w:left="302" w:right="227" w:firstLine="707"/>
        <w:rPr>
          <w:b/>
          <w:sz w:val="30"/>
        </w:rPr>
      </w:pPr>
      <w:r>
        <w:rPr>
          <w:b/>
          <w:sz w:val="30"/>
        </w:rPr>
        <w:t>Requirements for staffing the educational process</w:t>
      </w:r>
    </w:p>
    <w:p w:rsidR="00523CAF" w:rsidRDefault="00D567B5">
      <w:pPr>
        <w:pStyle w:val="a3"/>
        <w:spacing w:before="114"/>
        <w:ind w:left="1010" w:firstLine="0"/>
      </w:pPr>
      <w:r>
        <w:rPr>
          <w:spacing w:val="-6"/>
        </w:rPr>
        <w:t>The teaching staff for obtaining a master's degree must:</w:t>
      </w:r>
    </w:p>
    <w:p w:rsidR="00523CAF" w:rsidRDefault="00D567B5">
      <w:pPr>
        <w:pStyle w:val="a3"/>
        <w:spacing w:line="344" w:lineRule="exact"/>
        <w:ind w:left="1010" w:firstLine="0"/>
      </w:pPr>
      <w:r>
        <w:rPr>
          <w:spacing w:val="-6"/>
        </w:rPr>
        <w:t>engage in scientific and (or) scientific and methodological activities;</w:t>
      </w:r>
    </w:p>
    <w:p w:rsidR="00523CAF" w:rsidRDefault="00D567B5">
      <w:pPr>
        <w:pStyle w:val="a3"/>
        <w:ind w:right="215"/>
      </w:pPr>
      <w:r>
        <w:t>have modern educational, including information technologies, necessary for organizing educational and research processes at the appropriate level;</w:t>
      </w:r>
    </w:p>
    <w:p w:rsidR="00523CAF" w:rsidRDefault="00D567B5">
      <w:pPr>
        <w:pStyle w:val="a3"/>
        <w:spacing w:before="1"/>
        <w:ind w:right="223"/>
      </w:pPr>
      <w:r>
        <w:t>possess personal qualities and competencies that allow you to effectively organize educational work with undergraduates.</w:t>
      </w:r>
    </w:p>
    <w:p w:rsidR="00523CAF" w:rsidRDefault="00523CAF">
      <w:pPr>
        <w:sectPr w:rsidR="00523CAF">
          <w:pgSz w:w="11910" w:h="16840"/>
          <w:pgMar w:top="1040" w:right="340" w:bottom="1240" w:left="1400" w:header="0" w:footer="1028" w:gutter="0"/>
          <w:cols w:space="720"/>
        </w:sectPr>
      </w:pPr>
    </w:p>
    <w:p w:rsidR="00523CAF" w:rsidRDefault="00D567B5">
      <w:pPr>
        <w:pStyle w:val="1"/>
        <w:numPr>
          <w:ilvl w:val="1"/>
          <w:numId w:val="3"/>
        </w:numPr>
        <w:tabs>
          <w:tab w:val="left" w:pos="1536"/>
        </w:tabs>
        <w:spacing w:before="72"/>
        <w:ind w:left="302" w:right="224" w:firstLine="707"/>
      </w:pPr>
      <w:r>
        <w:lastRenderedPageBreak/>
        <w:t>Requirements for the logistics of the educational process</w:t>
      </w:r>
    </w:p>
    <w:p w:rsidR="00523CAF" w:rsidRDefault="00D567B5">
      <w:pPr>
        <w:pStyle w:val="a3"/>
        <w:spacing w:before="115"/>
        <w:ind w:left="1010" w:firstLine="0"/>
      </w:pPr>
      <w:r>
        <w:t>The higher education institution must have:</w:t>
      </w:r>
    </w:p>
    <w:p w:rsidR="00523CAF" w:rsidRDefault="00D567B5">
      <w:pPr>
        <w:pStyle w:val="a3"/>
        <w:spacing w:before="1"/>
        <w:ind w:right="229"/>
      </w:pPr>
      <w:r>
        <w:t>the material and technical base necessary for the organization of educational and research processes, independent work and personal development of the undergraduate;</w:t>
      </w:r>
    </w:p>
    <w:p w:rsidR="00523CAF" w:rsidRDefault="00D567B5">
      <w:pPr>
        <w:pStyle w:val="a3"/>
        <w:ind w:right="224"/>
      </w:pPr>
      <w:r>
        <w:t>teaching aids necessary for the implementation of the master's program (devices, equipment, tools, teaching aids, computers, computer networks, audiovisual media and other material objects).</w:t>
      </w:r>
    </w:p>
    <w:p w:rsidR="00523CAF" w:rsidRDefault="00D567B5">
      <w:pPr>
        <w:pStyle w:val="1"/>
        <w:numPr>
          <w:ilvl w:val="1"/>
          <w:numId w:val="3"/>
        </w:numPr>
        <w:tabs>
          <w:tab w:val="left" w:pos="1663"/>
        </w:tabs>
        <w:spacing w:before="127"/>
        <w:ind w:left="302" w:right="223" w:firstLine="707"/>
      </w:pPr>
      <w:r>
        <w:t>Requirements for scientific and methodological support of the educational process</w:t>
      </w:r>
    </w:p>
    <w:p w:rsidR="00523CAF" w:rsidRDefault="00D567B5">
      <w:pPr>
        <w:pStyle w:val="a3"/>
        <w:spacing w:before="112"/>
        <w:ind w:right="218"/>
      </w:pPr>
      <w:r>
        <w:t>Scientific and methodological support of the educational process must meet the following requirements:</w:t>
      </w:r>
    </w:p>
    <w:p w:rsidR="00523CAF" w:rsidRDefault="00D567B5" w:rsidP="006F7F18">
      <w:pPr>
        <w:pStyle w:val="a3"/>
        <w:spacing w:before="1"/>
        <w:ind w:right="215"/>
      </w:pPr>
      <w:r>
        <w:rPr>
          <w:spacing w:val="-2"/>
        </w:rPr>
        <w:t xml:space="preserve">academic disciplines </w:t>
      </w:r>
      <w:bookmarkStart w:id="0" w:name="_GoBack"/>
      <w:bookmarkEnd w:id="0"/>
      <w:r>
        <w:rPr>
          <w:spacing w:val="-2"/>
        </w:rPr>
        <w:t>should be provided with modern educational, scientific, other literature, curricula, educational and methodological</w:t>
      </w:r>
      <w:r>
        <w:t>documentation, educational and methodical, information and analytical materials;</w:t>
      </w:r>
    </w:p>
    <w:p w:rsidR="00523CAF" w:rsidRDefault="00D567B5">
      <w:pPr>
        <w:pStyle w:val="a3"/>
        <w:ind w:right="214"/>
      </w:pPr>
      <w:r>
        <w:t>access to library collections, electronic textbooks, electronic information resources (local access, remote access) in all disciplines should be provided to each undergraduate.</w:t>
      </w:r>
    </w:p>
    <w:p w:rsidR="00523CAF" w:rsidRDefault="00D567B5">
      <w:pPr>
        <w:pStyle w:val="a3"/>
        <w:ind w:right="218"/>
      </w:pPr>
      <w:r>
        <w:t>Scientific and methodological support should be aimed at the development and implementation in the educational process of innovative educational technologies that are adequate to the competence-based approach (creative and dialogic learning, variable models of independent work, modular and rating systems of education, test and other systems for assessing competence). .).</w:t>
      </w:r>
    </w:p>
    <w:p w:rsidR="00523CAF" w:rsidRDefault="00D567B5">
      <w:pPr>
        <w:pStyle w:val="1"/>
        <w:numPr>
          <w:ilvl w:val="1"/>
          <w:numId w:val="3"/>
        </w:numPr>
        <w:tabs>
          <w:tab w:val="left" w:pos="1847"/>
        </w:tabs>
        <w:spacing w:before="127"/>
        <w:ind w:left="302" w:right="227" w:firstLine="707"/>
      </w:pPr>
      <w:r>
        <w:t>Requirements for the organization of independent work of undergraduates</w:t>
      </w:r>
    </w:p>
    <w:p w:rsidR="00523CAF" w:rsidRDefault="00D567B5">
      <w:pPr>
        <w:pStyle w:val="a3"/>
        <w:spacing w:before="114"/>
        <w:ind w:right="224"/>
      </w:pPr>
      <w:r>
        <w:t>Requirements for the organization of independent work are established by law.</w:t>
      </w:r>
    </w:p>
    <w:p w:rsidR="00523CAF" w:rsidRDefault="00D567B5">
      <w:pPr>
        <w:pStyle w:val="1"/>
        <w:numPr>
          <w:ilvl w:val="1"/>
          <w:numId w:val="3"/>
        </w:numPr>
        <w:tabs>
          <w:tab w:val="left" w:pos="1665"/>
        </w:tabs>
        <w:spacing w:before="126"/>
        <w:ind w:left="302" w:right="228" w:firstLine="707"/>
      </w:pPr>
      <w:r>
        <w:t>Requirements for the organization of ideological and educational work</w:t>
      </w:r>
    </w:p>
    <w:p w:rsidR="00523CAF" w:rsidRDefault="00D567B5">
      <w:pPr>
        <w:pStyle w:val="a3"/>
        <w:spacing w:before="114"/>
        <w:ind w:right="224"/>
      </w:pPr>
      <w:r>
        <w:t>Requirements for the organization of ideological and educational work are established in accordance with the recommendations for the organization of ideological and educational work in higher educational institutions and the program and planning documentation of education.</w:t>
      </w:r>
    </w:p>
    <w:p w:rsidR="00523CAF" w:rsidRDefault="00523CAF">
      <w:pPr>
        <w:sectPr w:rsidR="00523CAF">
          <w:pgSz w:w="11910" w:h="16840"/>
          <w:pgMar w:top="1040" w:right="340" w:bottom="1240" w:left="1400" w:header="0" w:footer="1028" w:gutter="0"/>
          <w:cols w:space="720"/>
        </w:sectPr>
      </w:pPr>
    </w:p>
    <w:p w:rsidR="00523CAF" w:rsidRDefault="00D567B5">
      <w:pPr>
        <w:pStyle w:val="1"/>
        <w:numPr>
          <w:ilvl w:val="1"/>
          <w:numId w:val="3"/>
        </w:numPr>
        <w:tabs>
          <w:tab w:val="left" w:pos="1603"/>
        </w:tabs>
        <w:spacing w:before="72"/>
        <w:ind w:left="302" w:right="231" w:firstLine="707"/>
      </w:pPr>
      <w:r>
        <w:lastRenderedPageBreak/>
        <w:t>General requirements for forms and means of diagnosing competencies</w:t>
      </w:r>
    </w:p>
    <w:p w:rsidR="00523CAF" w:rsidRDefault="00D567B5">
      <w:pPr>
        <w:pStyle w:val="a3"/>
        <w:spacing w:before="115"/>
        <w:ind w:right="221"/>
      </w:pPr>
      <w:r>
        <w:t>Specific forms and procedures for intermediate control of knowledge of undergraduates in each discipline are developed by the relevant department of the university and are reflected in the curricula of the university for disciplines.</w:t>
      </w:r>
    </w:p>
    <w:p w:rsidR="00523CAF" w:rsidRDefault="00D567B5">
      <w:pPr>
        <w:pStyle w:val="a3"/>
        <w:spacing w:before="1"/>
        <w:ind w:right="221"/>
      </w:pPr>
      <w:r>
        <w:t>To certify undergraduates for the compliance of their personal achievements with the stage-by-stage or final requirements of the master's program, funds of assessment tools are created, which include standard tasks, open tasks, communicative tasks, tests, tests, complex qualification tasks, abstracts, methodological abstracts, methodological preparation and control over the formation competencies, topics and principles for writing essays, forms of questionnaires for self-assessment of undergraduates' competencies, etc. Evaluation funds are developed by the relevant departments of higher educational institutions.</w:t>
      </w:r>
    </w:p>
    <w:p w:rsidR="00523CAF" w:rsidRDefault="00D567B5">
      <w:pPr>
        <w:pStyle w:val="a3"/>
        <w:ind w:right="231"/>
      </w:pPr>
      <w:r>
        <w:t>Assessment tools should include an assessment of the ability of undergraduates to be creative, their readiness to search for new tasks associated with the lack of specific specialized knowledge and the lack of generally accepted algorithms.</w:t>
      </w:r>
    </w:p>
    <w:p w:rsidR="00523CAF" w:rsidRDefault="00D567B5">
      <w:pPr>
        <w:pStyle w:val="a3"/>
        <w:ind w:right="231"/>
      </w:pPr>
      <w:r>
        <w:t>The following forms are used to diagnose competencies:</w:t>
      </w:r>
    </w:p>
    <w:p w:rsidR="00523CAF" w:rsidRDefault="00D567B5">
      <w:pPr>
        <w:pStyle w:val="a3"/>
        <w:ind w:left="1010" w:right="7800" w:firstLine="0"/>
        <w:jc w:val="left"/>
      </w:pPr>
      <w:r>
        <w:t>oral; writing;</w:t>
      </w:r>
    </w:p>
    <w:p w:rsidR="00523CAF" w:rsidRDefault="00D567B5">
      <w:pPr>
        <w:pStyle w:val="a3"/>
        <w:spacing w:before="1"/>
        <w:ind w:left="1010" w:right="6987" w:firstLine="0"/>
        <w:jc w:val="left"/>
      </w:pPr>
      <w:r>
        <w:rPr>
          <w:spacing w:val="-1"/>
        </w:rPr>
        <w:t>oral written;</w:t>
      </w:r>
      <w:r>
        <w:t>technical.</w:t>
      </w:r>
    </w:p>
    <w:p w:rsidR="00523CAF" w:rsidRDefault="00D567B5">
      <w:pPr>
        <w:pStyle w:val="a3"/>
        <w:ind w:left="1010" w:right="1931" w:firstLine="0"/>
        <w:jc w:val="left"/>
      </w:pPr>
      <w:r>
        <w:t>The oral form of competency diagnostics includes: interviews;</w:t>
      </w:r>
    </w:p>
    <w:p w:rsidR="00523CAF" w:rsidRDefault="00D567B5">
      <w:pPr>
        <w:pStyle w:val="a3"/>
        <w:spacing w:line="344" w:lineRule="exact"/>
        <w:ind w:left="1010" w:firstLine="0"/>
        <w:jc w:val="left"/>
      </w:pPr>
      <w:r>
        <w:t>colloquium;</w:t>
      </w:r>
    </w:p>
    <w:p w:rsidR="00523CAF" w:rsidRDefault="00D567B5">
      <w:pPr>
        <w:pStyle w:val="a3"/>
        <w:ind w:left="1010" w:right="4863" w:firstLine="0"/>
        <w:jc w:val="left"/>
      </w:pPr>
      <w:r>
        <w:t>seminar reports; reports at conferences; oral tests;</w:t>
      </w:r>
    </w:p>
    <w:p w:rsidR="00523CAF" w:rsidRDefault="00D567B5">
      <w:pPr>
        <w:pStyle w:val="a3"/>
        <w:spacing w:before="1" w:line="344" w:lineRule="exact"/>
        <w:ind w:left="1010" w:firstLine="0"/>
        <w:jc w:val="left"/>
      </w:pPr>
      <w:r>
        <w:t>oral exams;</w:t>
      </w:r>
    </w:p>
    <w:p w:rsidR="00523CAF" w:rsidRDefault="00D567B5">
      <w:pPr>
        <w:pStyle w:val="a3"/>
        <w:ind w:left="1010" w:right="4219" w:firstLine="0"/>
        <w:jc w:val="left"/>
      </w:pPr>
      <w:r>
        <w:t>assessment based on a business game; action tests;</w:t>
      </w:r>
    </w:p>
    <w:p w:rsidR="00523CAF" w:rsidRDefault="00D567B5">
      <w:pPr>
        <w:pStyle w:val="a3"/>
        <w:ind w:left="1010" w:firstLine="0"/>
        <w:jc w:val="left"/>
      </w:pPr>
      <w:r>
        <w:t>other.</w:t>
      </w:r>
    </w:p>
    <w:p w:rsidR="00523CAF" w:rsidRDefault="00D567B5">
      <w:pPr>
        <w:pStyle w:val="a3"/>
        <w:spacing w:before="1"/>
        <w:ind w:left="1010" w:right="1430" w:firstLine="0"/>
        <w:jc w:val="left"/>
      </w:pPr>
      <w:r>
        <w:t>The written form of competency diagnostics includes: tests;</w:t>
      </w:r>
    </w:p>
    <w:p w:rsidR="00523CAF" w:rsidRDefault="00D567B5">
      <w:pPr>
        <w:pStyle w:val="a3"/>
        <w:spacing w:line="344" w:lineRule="exact"/>
        <w:ind w:left="1010" w:firstLine="0"/>
        <w:jc w:val="left"/>
      </w:pPr>
      <w:r>
        <w:t>control examinations;</w:t>
      </w:r>
    </w:p>
    <w:p w:rsidR="00523CAF" w:rsidRDefault="00523CAF">
      <w:pPr>
        <w:spacing w:line="344" w:lineRule="exact"/>
        <w:sectPr w:rsidR="00523CAF">
          <w:pgSz w:w="11910" w:h="16840"/>
          <w:pgMar w:top="1040" w:right="340" w:bottom="1240" w:left="1400" w:header="0" w:footer="1028" w:gutter="0"/>
          <w:cols w:space="720"/>
        </w:sectPr>
      </w:pPr>
    </w:p>
    <w:p w:rsidR="00523CAF" w:rsidRDefault="00D567B5">
      <w:pPr>
        <w:pStyle w:val="a3"/>
        <w:spacing w:before="65"/>
        <w:ind w:left="1010" w:firstLine="0"/>
        <w:jc w:val="left"/>
      </w:pPr>
      <w:r>
        <w:lastRenderedPageBreak/>
        <w:t>test papers;</w:t>
      </w:r>
    </w:p>
    <w:p w:rsidR="00523CAF" w:rsidRDefault="00D567B5">
      <w:pPr>
        <w:pStyle w:val="a3"/>
        <w:tabs>
          <w:tab w:val="left" w:pos="2561"/>
          <w:tab w:val="left" w:pos="4386"/>
          <w:tab w:val="left" w:pos="4897"/>
          <w:tab w:val="left" w:pos="6699"/>
          <w:tab w:val="left" w:pos="8347"/>
        </w:tabs>
        <w:spacing w:before="1"/>
        <w:ind w:right="229"/>
        <w:jc w:val="left"/>
      </w:pPr>
      <w:r>
        <w:t>written reports of classroom (home) practical</w:t>
      </w:r>
      <w:r>
        <w:tab/>
      </w:r>
      <w:r>
        <w:tab/>
      </w:r>
      <w:r>
        <w:tab/>
      </w:r>
      <w:r>
        <w:tab/>
      </w:r>
      <w:r>
        <w:tab/>
      </w:r>
      <w:r>
        <w:rPr>
          <w:spacing w:val="-72"/>
        </w:rPr>
        <w:t xml:space="preserve"> </w:t>
      </w:r>
      <w:r>
        <w:t>exercises;</w:t>
      </w:r>
    </w:p>
    <w:p w:rsidR="00523CAF" w:rsidRDefault="00D567B5">
      <w:pPr>
        <w:pStyle w:val="a3"/>
        <w:spacing w:before="2"/>
        <w:ind w:left="1010" w:right="2724" w:firstLine="0"/>
        <w:jc w:val="left"/>
      </w:pPr>
      <w:r>
        <w:t>written reports on laboratory work; writing;</w:t>
      </w:r>
    </w:p>
    <w:p w:rsidR="00523CAF" w:rsidRDefault="00D567B5">
      <w:pPr>
        <w:pStyle w:val="a3"/>
        <w:spacing w:line="344" w:lineRule="exact"/>
        <w:ind w:left="1010" w:firstLine="0"/>
        <w:jc w:val="left"/>
      </w:pPr>
      <w:r>
        <w:t>abstracts;</w:t>
      </w:r>
    </w:p>
    <w:p w:rsidR="00523CAF" w:rsidRDefault="00D567B5">
      <w:pPr>
        <w:pStyle w:val="a3"/>
        <w:ind w:left="1010" w:right="3495" w:firstLine="0"/>
        <w:jc w:val="left"/>
      </w:pPr>
      <w:r>
        <w:t>research reports; publication of articles, reports;</w:t>
      </w:r>
    </w:p>
    <w:p w:rsidR="00523CAF" w:rsidRDefault="00D567B5">
      <w:pPr>
        <w:pStyle w:val="a3"/>
        <w:ind w:left="1010" w:right="3737" w:firstLine="0"/>
        <w:jc w:val="left"/>
      </w:pPr>
      <w:r>
        <w:t>applications for inventions and utility models; written tests;</w:t>
      </w:r>
    </w:p>
    <w:p w:rsidR="00523CAF" w:rsidRDefault="00D567B5">
      <w:pPr>
        <w:pStyle w:val="a3"/>
        <w:ind w:left="1010" w:right="5914" w:firstLine="0"/>
        <w:jc w:val="left"/>
      </w:pPr>
      <w:r>
        <w:t>written exams; standardized tests;</w:t>
      </w:r>
    </w:p>
    <w:p w:rsidR="00523CAF" w:rsidRDefault="00D567B5">
      <w:pPr>
        <w:pStyle w:val="a3"/>
        <w:ind w:left="1010" w:right="2214" w:firstLine="0"/>
        <w:jc w:val="left"/>
      </w:pPr>
      <w:r>
        <w:t>assessment based on a modular rating system; case-based evaluation;</w:t>
      </w:r>
    </w:p>
    <w:p w:rsidR="00523CAF" w:rsidRDefault="00D567B5">
      <w:pPr>
        <w:pStyle w:val="a3"/>
        <w:spacing w:before="1"/>
        <w:ind w:left="1010" w:right="3868" w:firstLine="0"/>
        <w:jc w:val="left"/>
      </w:pPr>
      <w:r>
        <w:t>portfolio-based assessment; project evaluation; assessment based on a business game;</w:t>
      </w:r>
    </w:p>
    <w:p w:rsidR="00523CAF" w:rsidRDefault="00D567B5">
      <w:pPr>
        <w:pStyle w:val="a3"/>
        <w:spacing w:line="344" w:lineRule="exact"/>
        <w:ind w:left="1010" w:firstLine="0"/>
        <w:jc w:val="left"/>
      </w:pPr>
      <w:r>
        <w:t>other.</w:t>
      </w:r>
    </w:p>
    <w:p w:rsidR="00523CAF" w:rsidRDefault="00D567B5">
      <w:pPr>
        <w:pStyle w:val="a3"/>
        <w:spacing w:before="1"/>
        <w:ind w:left="1010" w:firstLine="0"/>
        <w:jc w:val="left"/>
      </w:pPr>
      <w:r>
        <w:t>The oral-written form of competency diagnostics includes: reports on classroom practical exercises with their oral</w:t>
      </w:r>
    </w:p>
    <w:p w:rsidR="00523CAF" w:rsidRDefault="00D567B5">
      <w:pPr>
        <w:pStyle w:val="a3"/>
        <w:spacing w:line="344" w:lineRule="exact"/>
        <w:ind w:firstLine="0"/>
        <w:jc w:val="left"/>
      </w:pPr>
      <w:r>
        <w:t>protection;</w:t>
      </w:r>
    </w:p>
    <w:p w:rsidR="00523CAF" w:rsidRDefault="00D567B5">
      <w:pPr>
        <w:pStyle w:val="a3"/>
        <w:spacing w:before="1"/>
        <w:ind w:right="229"/>
        <w:jc w:val="left"/>
      </w:pPr>
      <w:r>
        <w:t>home practice reports with their oral defense;</w:t>
      </w:r>
    </w:p>
    <w:p w:rsidR="00523CAF" w:rsidRDefault="00D567B5">
      <w:pPr>
        <w:pStyle w:val="a3"/>
        <w:ind w:left="1010" w:right="1430" w:firstLine="0"/>
        <w:jc w:val="left"/>
      </w:pPr>
      <w:r>
        <w:t>reports on laboratory work with their oral defense; offsets;</w:t>
      </w:r>
    </w:p>
    <w:p w:rsidR="00523CAF" w:rsidRDefault="00D567B5">
      <w:pPr>
        <w:pStyle w:val="a3"/>
        <w:ind w:left="1010" w:firstLine="0"/>
        <w:jc w:val="left"/>
      </w:pPr>
      <w:r>
        <w:t>Exams;</w:t>
      </w:r>
    </w:p>
    <w:p w:rsidR="00523CAF" w:rsidRDefault="00D567B5">
      <w:pPr>
        <w:pStyle w:val="a3"/>
        <w:ind w:left="1010" w:right="1569" w:firstLine="0"/>
        <w:jc w:val="left"/>
      </w:pPr>
      <w:r>
        <w:t>assessment based on a modular rating system; assessment based on the development of cooperation method; project evaluation;</w:t>
      </w:r>
    </w:p>
    <w:p w:rsidR="00523CAF" w:rsidRDefault="00D567B5">
      <w:pPr>
        <w:pStyle w:val="a3"/>
        <w:ind w:left="1010" w:right="4219" w:firstLine="0"/>
        <w:jc w:val="left"/>
      </w:pPr>
      <w:r>
        <w:t>assessment based on a business game; other.</w:t>
      </w:r>
    </w:p>
    <w:p w:rsidR="00523CAF" w:rsidRDefault="00D567B5">
      <w:pPr>
        <w:pStyle w:val="a3"/>
        <w:ind w:left="1010" w:right="1551" w:firstLine="0"/>
        <w:jc w:val="left"/>
      </w:pPr>
      <w:r>
        <w:t>The technical form of competency diagnostics includes: electronic tests;</w:t>
      </w:r>
    </w:p>
    <w:p w:rsidR="00523CAF" w:rsidRDefault="00D567B5">
      <w:pPr>
        <w:pStyle w:val="a3"/>
        <w:spacing w:before="1"/>
        <w:ind w:left="1010" w:right="4791" w:firstLine="0"/>
        <w:jc w:val="left"/>
      </w:pPr>
      <w:r>
        <w:t>electronic workshops; visual laboratory work; other.</w:t>
      </w:r>
    </w:p>
    <w:p w:rsidR="00523CAF" w:rsidRDefault="00D567B5">
      <w:pPr>
        <w:pStyle w:val="1"/>
        <w:numPr>
          <w:ilvl w:val="0"/>
          <w:numId w:val="3"/>
        </w:numPr>
        <w:tabs>
          <w:tab w:val="left" w:pos="1303"/>
        </w:tabs>
        <w:spacing w:before="126"/>
        <w:ind w:left="1302" w:hanging="293"/>
      </w:pPr>
      <w:r>
        <w:rPr>
          <w:spacing w:val="-1"/>
        </w:rPr>
        <w:t>Requirements to</w:t>
      </w:r>
      <w:r>
        <w:t>final certification</w:t>
      </w:r>
    </w:p>
    <w:p w:rsidR="00523CAF" w:rsidRDefault="00D567B5">
      <w:pPr>
        <w:pStyle w:val="a4"/>
        <w:numPr>
          <w:ilvl w:val="1"/>
          <w:numId w:val="3"/>
        </w:numPr>
        <w:tabs>
          <w:tab w:val="left" w:pos="1536"/>
        </w:tabs>
        <w:spacing w:before="121"/>
        <w:rPr>
          <w:b/>
          <w:sz w:val="30"/>
        </w:rPr>
      </w:pPr>
      <w:r>
        <w:rPr>
          <w:b/>
          <w:sz w:val="30"/>
        </w:rPr>
        <w:t>General requirements</w:t>
      </w:r>
    </w:p>
    <w:p w:rsidR="00523CAF" w:rsidRDefault="00D567B5">
      <w:pPr>
        <w:pStyle w:val="a3"/>
        <w:spacing w:before="113"/>
        <w:jc w:val="left"/>
      </w:pPr>
      <w:r>
        <w:t>The final certification at the end of mastering the content of the master's program allows you to determine the theoretical and practical</w:t>
      </w:r>
    </w:p>
    <w:p w:rsidR="00523CAF" w:rsidRDefault="00523CAF">
      <w:pPr>
        <w:sectPr w:rsidR="00523CAF">
          <w:pgSz w:w="11910" w:h="16840"/>
          <w:pgMar w:top="1040" w:right="340" w:bottom="1240" w:left="1400" w:header="0" w:footer="1028" w:gutter="0"/>
          <w:cols w:space="720"/>
        </w:sectPr>
      </w:pPr>
    </w:p>
    <w:p w:rsidR="00523CAF" w:rsidRDefault="00D567B5">
      <w:pPr>
        <w:pStyle w:val="a3"/>
        <w:spacing w:before="65"/>
        <w:ind w:right="220" w:firstLine="0"/>
      </w:pPr>
      <w:r>
        <w:lastRenderedPageBreak/>
        <w:t>readiness of the undergraduate for research, scientific-pedagogical, educational-methodical, analytical, expert-consulting, innovative, organizational and managerial activities and the development of a postgraduate educational program that provides the scientific qualification "Researcher".</w:t>
      </w:r>
    </w:p>
    <w:p w:rsidR="00523CAF" w:rsidRDefault="00D567B5">
      <w:pPr>
        <w:pStyle w:val="1"/>
        <w:numPr>
          <w:ilvl w:val="1"/>
          <w:numId w:val="3"/>
        </w:numPr>
        <w:tabs>
          <w:tab w:val="left" w:pos="1536"/>
        </w:tabs>
        <w:spacing w:before="129"/>
      </w:pPr>
      <w:r>
        <w:t>Requirements for a master's thesis</w:t>
      </w:r>
    </w:p>
    <w:p w:rsidR="00523CAF" w:rsidRDefault="00D567B5">
      <w:pPr>
        <w:pStyle w:val="a3"/>
        <w:spacing w:before="113"/>
        <w:ind w:right="220"/>
      </w:pPr>
      <w:r>
        <w:t>The requirements for the structure, content and volume of the master's thesis are determined by the higher educational institution on the basis of this educational standard and the Rules for the attestation of students, cadets studying in the course of mastering the content of educational programs of higher education.</w:t>
      </w:r>
    </w:p>
    <w:p w:rsidR="00523CAF" w:rsidRDefault="00D567B5">
      <w:pPr>
        <w:pStyle w:val="a3"/>
        <w:spacing w:before="1"/>
        <w:ind w:right="222"/>
      </w:pPr>
      <w:r>
        <w:t>When preparing a master's thesis, a master's student must demonstrate, on the basis of the knowledge gained and the formed CC, PPC and special competencies, the ability to solve actual problems of professional activity, the ability to integrate scientific knowledge, scientifically argue his point of view.</w:t>
      </w:r>
    </w:p>
    <w:p w:rsidR="00523CAF" w:rsidRDefault="00D567B5">
      <w:pPr>
        <w:pStyle w:val="a3"/>
        <w:ind w:right="224"/>
      </w:pPr>
      <w:r>
        <w:t>Master's thesis upon completion of mastering the content of the master's program should be aimed at solving a theoretical, experimental or applied problem in the field of film studies.</w:t>
      </w:r>
    </w:p>
    <w:p w:rsidR="00523CAF" w:rsidRDefault="00D567B5">
      <w:pPr>
        <w:pStyle w:val="a3"/>
        <w:ind w:right="221"/>
      </w:pPr>
      <w:r>
        <w:t>The master's thesis must contain an abstract part and a research part, reflecting the CPD and core competencies of the master's degree graduate in the specialty of training. The research part should be at least 50 percent of the dissertation.</w:t>
      </w:r>
    </w:p>
    <w:sectPr w:rsidR="00523CAF">
      <w:pgSz w:w="11910" w:h="16840"/>
      <w:pgMar w:top="1040" w:right="340" w:bottom="1240" w:left="1400" w:header="0"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82" w:rsidRDefault="00634382">
      <w:r>
        <w:separator/>
      </w:r>
    </w:p>
  </w:endnote>
  <w:endnote w:type="continuationSeparator" w:id="0">
    <w:p w:rsidR="00634382" w:rsidRDefault="0063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7024370</wp:posOffset>
              </wp:positionH>
              <wp:positionV relativeFrom="page">
                <wp:posOffset>9888855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9AE" w:rsidRDefault="00E469AE">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3.1pt;margin-top:778.6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" filled="f" stroked="f">
              <v:textbox inset="0,0,0,0">
                <w:txbxContent>
                  <w:p w:rsidR="00E469AE" w:rsidRDefault="00E469AE">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53.1pt;margin-top:778.65pt;width:17.05pt;height:14.25pt;z-index:-16595968;mso-position-horizontal-relative:page;mso-position-vertical-relative:page" filled="f" stroked="f">
          <v:textbox inset="0,0,0,0">
            <w:txbxContent>
              <w:p w:rsidR="00E469AE" w:rsidRDefault="00E469AE">
                <w:pPr>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552.1pt;margin-top:791.35pt;width:18pt;height:15.3pt;z-index:-16596480;mso-position-horizontal-relative:page;mso-position-vertical-relative:page" filled="f" stroked="f">
          <v:textbox inset="0,0,0,0">
            <w:txbxContent>
              <w:p w:rsidR="00E469AE" w:rsidRDefault="00E469AE">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9AE" w:rsidRDefault="00E469AE">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82" w:rsidRDefault="00634382">
      <w:r>
        <w:separator/>
      </w:r>
    </w:p>
  </w:footnote>
  <w:footnote w:type="continuationSeparator" w:id="0">
    <w:p w:rsidR="00634382" w:rsidRDefault="0063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0068"/>
    <w:multiLevelType w:val="multilevel"/>
    <w:tmpl w:val="D45A044A"/>
    <w:lvl w:ilvl="0">
      <w:start w:val="1"/>
      <w:numFmt w:val="decimal"/>
      <w:lvlText w:val="%1."/>
      <w:lvlJc w:val="left"/>
      <w:pPr>
        <w:ind w:left="1322" w:hanging="312"/>
      </w:pPr>
      <w:rPr>
        <w:rFonts w:ascii="Times New Roman" w:eastAsia="Times New Roman" w:hAnsi="Times New Roman" w:cs="Times New Roman" w:hint="default"/>
        <w:b/>
        <w:bCs/>
        <w:spacing w:val="0"/>
        <w:w w:val="100"/>
        <w:sz w:val="30"/>
        <w:szCs w:val="30"/>
        <w:lang w:val="kk-KZ" w:eastAsia="en-US" w:bidi="ar-SA"/>
      </w:rPr>
    </w:lvl>
    <w:lvl w:ilvl="1">
      <w:start w:val="1"/>
      <w:numFmt w:val="decimal"/>
      <w:lvlText w:val="%1.%2."/>
      <w:lvlJc w:val="left"/>
      <w:pPr>
        <w:ind w:left="1535" w:hanging="526"/>
      </w:pPr>
      <w:rPr>
        <w:rFonts w:ascii="Times New Roman" w:eastAsia="Times New Roman" w:hAnsi="Times New Roman" w:cs="Times New Roman" w:hint="default"/>
        <w:b/>
        <w:bCs/>
        <w:w w:val="100"/>
        <w:sz w:val="30"/>
        <w:szCs w:val="30"/>
        <w:lang w:val="kk-KZ" w:eastAsia="en-US" w:bidi="ar-SA"/>
      </w:rPr>
    </w:lvl>
    <w:lvl w:ilvl="2">
      <w:numFmt w:val="bullet"/>
      <w:lvlText w:val="•"/>
      <w:lvlJc w:val="left"/>
      <w:pPr>
        <w:ind w:left="1540" w:hanging="526"/>
      </w:pPr>
      <w:rPr>
        <w:rFonts w:hint="default"/>
        <w:lang w:val="kk-KZ" w:eastAsia="en-US" w:bidi="ar-SA"/>
      </w:rPr>
    </w:lvl>
    <w:lvl w:ilvl="3">
      <w:numFmt w:val="bullet"/>
      <w:lvlText w:val="•"/>
      <w:lvlJc w:val="left"/>
      <w:pPr>
        <w:ind w:left="1660" w:hanging="526"/>
      </w:pPr>
      <w:rPr>
        <w:rFonts w:hint="default"/>
        <w:lang w:val="kk-KZ" w:eastAsia="en-US" w:bidi="ar-SA"/>
      </w:rPr>
    </w:lvl>
    <w:lvl w:ilvl="4">
      <w:numFmt w:val="bullet"/>
      <w:lvlText w:val="•"/>
      <w:lvlJc w:val="left"/>
      <w:pPr>
        <w:ind w:left="2875" w:hanging="526"/>
      </w:pPr>
      <w:rPr>
        <w:rFonts w:hint="default"/>
        <w:lang w:val="kk-KZ" w:eastAsia="en-US" w:bidi="ar-SA"/>
      </w:rPr>
    </w:lvl>
    <w:lvl w:ilvl="5">
      <w:numFmt w:val="bullet"/>
      <w:lvlText w:val="•"/>
      <w:lvlJc w:val="left"/>
      <w:pPr>
        <w:ind w:left="4090" w:hanging="526"/>
      </w:pPr>
      <w:rPr>
        <w:rFonts w:hint="default"/>
        <w:lang w:val="kk-KZ" w:eastAsia="en-US" w:bidi="ar-SA"/>
      </w:rPr>
    </w:lvl>
    <w:lvl w:ilvl="6">
      <w:numFmt w:val="bullet"/>
      <w:lvlText w:val="•"/>
      <w:lvlJc w:val="left"/>
      <w:pPr>
        <w:ind w:left="5305" w:hanging="526"/>
      </w:pPr>
      <w:rPr>
        <w:rFonts w:hint="default"/>
        <w:lang w:val="kk-KZ" w:eastAsia="en-US" w:bidi="ar-SA"/>
      </w:rPr>
    </w:lvl>
    <w:lvl w:ilvl="7">
      <w:numFmt w:val="bullet"/>
      <w:lvlText w:val="•"/>
      <w:lvlJc w:val="left"/>
      <w:pPr>
        <w:ind w:left="6520" w:hanging="526"/>
      </w:pPr>
      <w:rPr>
        <w:rFonts w:hint="default"/>
        <w:lang w:val="kk-KZ" w:eastAsia="en-US" w:bidi="ar-SA"/>
      </w:rPr>
    </w:lvl>
    <w:lvl w:ilvl="8">
      <w:numFmt w:val="bullet"/>
      <w:lvlText w:val="•"/>
      <w:lvlJc w:val="left"/>
      <w:pPr>
        <w:ind w:left="7736" w:hanging="526"/>
      </w:pPr>
      <w:rPr>
        <w:rFonts w:hint="default"/>
        <w:lang w:val="kk-KZ" w:eastAsia="en-US" w:bidi="ar-SA"/>
      </w:rPr>
    </w:lvl>
  </w:abstractNum>
  <w:abstractNum w:abstractNumId="1" w15:restartNumberingAfterBreak="0">
    <w:nsid w:val="259459AF"/>
    <w:multiLevelType w:val="hybridMultilevel"/>
    <w:tmpl w:val="9C748AEA"/>
    <w:lvl w:ilvl="0" w:tplc="C4EC4030">
      <w:start w:val="1"/>
      <w:numFmt w:val="decimal"/>
      <w:lvlText w:val="%1."/>
      <w:lvlJc w:val="left"/>
      <w:pPr>
        <w:ind w:left="302" w:hanging="453"/>
      </w:pPr>
      <w:rPr>
        <w:rFonts w:ascii="Times New Roman" w:eastAsia="Times New Roman" w:hAnsi="Times New Roman" w:cs="Times New Roman" w:hint="default"/>
        <w:w w:val="100"/>
        <w:sz w:val="30"/>
        <w:szCs w:val="30"/>
        <w:lang w:val="kk-KZ" w:eastAsia="en-US" w:bidi="ar-SA"/>
      </w:rPr>
    </w:lvl>
    <w:lvl w:ilvl="1" w:tplc="CE8C4C32">
      <w:numFmt w:val="bullet"/>
      <w:lvlText w:val="•"/>
      <w:lvlJc w:val="left"/>
      <w:pPr>
        <w:ind w:left="1640" w:hanging="453"/>
      </w:pPr>
      <w:rPr>
        <w:rFonts w:hint="default"/>
        <w:lang w:val="kk-KZ" w:eastAsia="en-US" w:bidi="ar-SA"/>
      </w:rPr>
    </w:lvl>
    <w:lvl w:ilvl="2" w:tplc="6FC68266">
      <w:numFmt w:val="bullet"/>
      <w:lvlText w:val="•"/>
      <w:lvlJc w:val="left"/>
      <w:pPr>
        <w:ind w:left="2587" w:hanging="453"/>
      </w:pPr>
      <w:rPr>
        <w:rFonts w:hint="default"/>
        <w:lang w:val="kk-KZ" w:eastAsia="en-US" w:bidi="ar-SA"/>
      </w:rPr>
    </w:lvl>
    <w:lvl w:ilvl="3" w:tplc="00C24FE8">
      <w:numFmt w:val="bullet"/>
      <w:lvlText w:val="•"/>
      <w:lvlJc w:val="left"/>
      <w:pPr>
        <w:ind w:left="3534" w:hanging="453"/>
      </w:pPr>
      <w:rPr>
        <w:rFonts w:hint="default"/>
        <w:lang w:val="kk-KZ" w:eastAsia="en-US" w:bidi="ar-SA"/>
      </w:rPr>
    </w:lvl>
    <w:lvl w:ilvl="4" w:tplc="CFF8F142">
      <w:numFmt w:val="bullet"/>
      <w:lvlText w:val="•"/>
      <w:lvlJc w:val="left"/>
      <w:pPr>
        <w:ind w:left="4482" w:hanging="453"/>
      </w:pPr>
      <w:rPr>
        <w:rFonts w:hint="default"/>
        <w:lang w:val="kk-KZ" w:eastAsia="en-US" w:bidi="ar-SA"/>
      </w:rPr>
    </w:lvl>
    <w:lvl w:ilvl="5" w:tplc="F94A541C">
      <w:numFmt w:val="bullet"/>
      <w:lvlText w:val="•"/>
      <w:lvlJc w:val="left"/>
      <w:pPr>
        <w:ind w:left="5429" w:hanging="453"/>
      </w:pPr>
      <w:rPr>
        <w:rFonts w:hint="default"/>
        <w:lang w:val="kk-KZ" w:eastAsia="en-US" w:bidi="ar-SA"/>
      </w:rPr>
    </w:lvl>
    <w:lvl w:ilvl="6" w:tplc="33688C26">
      <w:numFmt w:val="bullet"/>
      <w:lvlText w:val="•"/>
      <w:lvlJc w:val="left"/>
      <w:pPr>
        <w:ind w:left="6376" w:hanging="453"/>
      </w:pPr>
      <w:rPr>
        <w:rFonts w:hint="default"/>
        <w:lang w:val="kk-KZ" w:eastAsia="en-US" w:bidi="ar-SA"/>
      </w:rPr>
    </w:lvl>
    <w:lvl w:ilvl="7" w:tplc="2E54ACAA">
      <w:numFmt w:val="bullet"/>
      <w:lvlText w:val="•"/>
      <w:lvlJc w:val="left"/>
      <w:pPr>
        <w:ind w:left="7324" w:hanging="453"/>
      </w:pPr>
      <w:rPr>
        <w:rFonts w:hint="default"/>
        <w:lang w:val="kk-KZ" w:eastAsia="en-US" w:bidi="ar-SA"/>
      </w:rPr>
    </w:lvl>
    <w:lvl w:ilvl="8" w:tplc="84C0374E">
      <w:numFmt w:val="bullet"/>
      <w:lvlText w:val="•"/>
      <w:lvlJc w:val="left"/>
      <w:pPr>
        <w:ind w:left="8271" w:hanging="453"/>
      </w:pPr>
      <w:rPr>
        <w:rFonts w:hint="default"/>
        <w:lang w:val="kk-KZ" w:eastAsia="en-US" w:bidi="ar-SA"/>
      </w:rPr>
    </w:lvl>
  </w:abstractNum>
  <w:abstractNum w:abstractNumId="2" w15:restartNumberingAfterBreak="0">
    <w:nsid w:val="2B4944B8"/>
    <w:multiLevelType w:val="hybridMultilevel"/>
    <w:tmpl w:val="257EC0AA"/>
    <w:lvl w:ilvl="0" w:tplc="D4622E48">
      <w:start w:val="25"/>
      <w:numFmt w:val="decimal"/>
      <w:lvlText w:val="%1"/>
      <w:lvlJc w:val="left"/>
      <w:pPr>
        <w:ind w:left="302" w:hanging="501"/>
      </w:pPr>
      <w:rPr>
        <w:rFonts w:ascii="Times New Roman" w:eastAsia="Times New Roman" w:hAnsi="Times New Roman" w:cs="Times New Roman" w:hint="default"/>
        <w:w w:val="100"/>
        <w:sz w:val="30"/>
        <w:szCs w:val="30"/>
        <w:lang w:val="kk-KZ" w:eastAsia="en-US" w:bidi="ar-SA"/>
      </w:rPr>
    </w:lvl>
    <w:lvl w:ilvl="1" w:tplc="EB105BCE">
      <w:numFmt w:val="bullet"/>
      <w:lvlText w:val="•"/>
      <w:lvlJc w:val="left"/>
      <w:pPr>
        <w:ind w:left="1286" w:hanging="501"/>
      </w:pPr>
      <w:rPr>
        <w:rFonts w:hint="default"/>
        <w:lang w:val="kk-KZ" w:eastAsia="en-US" w:bidi="ar-SA"/>
      </w:rPr>
    </w:lvl>
    <w:lvl w:ilvl="2" w:tplc="7E866978">
      <w:numFmt w:val="bullet"/>
      <w:lvlText w:val="•"/>
      <w:lvlJc w:val="left"/>
      <w:pPr>
        <w:ind w:left="2273" w:hanging="501"/>
      </w:pPr>
      <w:rPr>
        <w:rFonts w:hint="default"/>
        <w:lang w:val="kk-KZ" w:eastAsia="en-US" w:bidi="ar-SA"/>
      </w:rPr>
    </w:lvl>
    <w:lvl w:ilvl="3" w:tplc="B2E8FDB8">
      <w:numFmt w:val="bullet"/>
      <w:lvlText w:val="•"/>
      <w:lvlJc w:val="left"/>
      <w:pPr>
        <w:ind w:left="3259" w:hanging="501"/>
      </w:pPr>
      <w:rPr>
        <w:rFonts w:hint="default"/>
        <w:lang w:val="kk-KZ" w:eastAsia="en-US" w:bidi="ar-SA"/>
      </w:rPr>
    </w:lvl>
    <w:lvl w:ilvl="4" w:tplc="460A426A">
      <w:numFmt w:val="bullet"/>
      <w:lvlText w:val="•"/>
      <w:lvlJc w:val="left"/>
      <w:pPr>
        <w:ind w:left="4246" w:hanging="501"/>
      </w:pPr>
      <w:rPr>
        <w:rFonts w:hint="default"/>
        <w:lang w:val="kk-KZ" w:eastAsia="en-US" w:bidi="ar-SA"/>
      </w:rPr>
    </w:lvl>
    <w:lvl w:ilvl="5" w:tplc="5BEE1460">
      <w:numFmt w:val="bullet"/>
      <w:lvlText w:val="•"/>
      <w:lvlJc w:val="left"/>
      <w:pPr>
        <w:ind w:left="5233" w:hanging="501"/>
      </w:pPr>
      <w:rPr>
        <w:rFonts w:hint="default"/>
        <w:lang w:val="kk-KZ" w:eastAsia="en-US" w:bidi="ar-SA"/>
      </w:rPr>
    </w:lvl>
    <w:lvl w:ilvl="6" w:tplc="FF028272">
      <w:numFmt w:val="bullet"/>
      <w:lvlText w:val="•"/>
      <w:lvlJc w:val="left"/>
      <w:pPr>
        <w:ind w:left="6219" w:hanging="501"/>
      </w:pPr>
      <w:rPr>
        <w:rFonts w:hint="default"/>
        <w:lang w:val="kk-KZ" w:eastAsia="en-US" w:bidi="ar-SA"/>
      </w:rPr>
    </w:lvl>
    <w:lvl w:ilvl="7" w:tplc="CFD48F4E">
      <w:numFmt w:val="bullet"/>
      <w:lvlText w:val="•"/>
      <w:lvlJc w:val="left"/>
      <w:pPr>
        <w:ind w:left="7206" w:hanging="501"/>
      </w:pPr>
      <w:rPr>
        <w:rFonts w:hint="default"/>
        <w:lang w:val="kk-KZ" w:eastAsia="en-US" w:bidi="ar-SA"/>
      </w:rPr>
    </w:lvl>
    <w:lvl w:ilvl="8" w:tplc="3A06890E">
      <w:numFmt w:val="bullet"/>
      <w:lvlText w:val="•"/>
      <w:lvlJc w:val="left"/>
      <w:pPr>
        <w:ind w:left="8193" w:hanging="501"/>
      </w:pPr>
      <w:rPr>
        <w:rFonts w:hint="default"/>
        <w:lang w:val="kk-KZ" w:eastAsia="en-US" w:bidi="ar-SA"/>
      </w:rPr>
    </w:lvl>
  </w:abstractNum>
  <w:abstractNum w:abstractNumId="3" w15:restartNumberingAfterBreak="0">
    <w:nsid w:val="3D855260"/>
    <w:multiLevelType w:val="multilevel"/>
    <w:tmpl w:val="EAE02B20"/>
    <w:lvl w:ilvl="0">
      <w:start w:val="1"/>
      <w:numFmt w:val="decimal"/>
      <w:lvlText w:val="%1."/>
      <w:lvlJc w:val="left"/>
      <w:pPr>
        <w:ind w:left="1322" w:hanging="312"/>
      </w:pPr>
      <w:rPr>
        <w:rFonts w:ascii="Times New Roman" w:eastAsia="Times New Roman" w:hAnsi="Times New Roman" w:cs="Times New Roman" w:hint="default"/>
        <w:b/>
        <w:bCs/>
        <w:spacing w:val="0"/>
        <w:w w:val="100"/>
        <w:sz w:val="30"/>
        <w:szCs w:val="30"/>
        <w:lang w:val="kk-KZ" w:eastAsia="en-US" w:bidi="ar-SA"/>
      </w:rPr>
    </w:lvl>
    <w:lvl w:ilvl="1">
      <w:start w:val="1"/>
      <w:numFmt w:val="decimal"/>
      <w:lvlText w:val="%1.%2."/>
      <w:lvlJc w:val="left"/>
      <w:pPr>
        <w:ind w:left="1535" w:hanging="526"/>
      </w:pPr>
      <w:rPr>
        <w:rFonts w:ascii="Times New Roman" w:eastAsia="Times New Roman" w:hAnsi="Times New Roman" w:cs="Times New Roman" w:hint="default"/>
        <w:b/>
        <w:bCs/>
        <w:w w:val="100"/>
        <w:sz w:val="30"/>
        <w:szCs w:val="30"/>
        <w:lang w:val="kk-KZ" w:eastAsia="en-US" w:bidi="ar-SA"/>
      </w:rPr>
    </w:lvl>
    <w:lvl w:ilvl="2">
      <w:numFmt w:val="bullet"/>
      <w:lvlText w:val="•"/>
      <w:lvlJc w:val="left"/>
      <w:pPr>
        <w:ind w:left="1540" w:hanging="526"/>
      </w:pPr>
      <w:rPr>
        <w:rFonts w:hint="default"/>
        <w:lang w:val="kk-KZ" w:eastAsia="en-US" w:bidi="ar-SA"/>
      </w:rPr>
    </w:lvl>
    <w:lvl w:ilvl="3">
      <w:numFmt w:val="bullet"/>
      <w:lvlText w:val="•"/>
      <w:lvlJc w:val="left"/>
      <w:pPr>
        <w:ind w:left="2618" w:hanging="526"/>
      </w:pPr>
      <w:rPr>
        <w:rFonts w:hint="default"/>
        <w:lang w:val="kk-KZ" w:eastAsia="en-US" w:bidi="ar-SA"/>
      </w:rPr>
    </w:lvl>
    <w:lvl w:ilvl="4">
      <w:numFmt w:val="bullet"/>
      <w:lvlText w:val="•"/>
      <w:lvlJc w:val="left"/>
      <w:pPr>
        <w:ind w:left="3696" w:hanging="526"/>
      </w:pPr>
      <w:rPr>
        <w:rFonts w:hint="default"/>
        <w:lang w:val="kk-KZ" w:eastAsia="en-US" w:bidi="ar-SA"/>
      </w:rPr>
    </w:lvl>
    <w:lvl w:ilvl="5">
      <w:numFmt w:val="bullet"/>
      <w:lvlText w:val="•"/>
      <w:lvlJc w:val="left"/>
      <w:pPr>
        <w:ind w:left="4774" w:hanging="526"/>
      </w:pPr>
      <w:rPr>
        <w:rFonts w:hint="default"/>
        <w:lang w:val="kk-KZ" w:eastAsia="en-US" w:bidi="ar-SA"/>
      </w:rPr>
    </w:lvl>
    <w:lvl w:ilvl="6">
      <w:numFmt w:val="bullet"/>
      <w:lvlText w:val="•"/>
      <w:lvlJc w:val="left"/>
      <w:pPr>
        <w:ind w:left="5853" w:hanging="526"/>
      </w:pPr>
      <w:rPr>
        <w:rFonts w:hint="default"/>
        <w:lang w:val="kk-KZ" w:eastAsia="en-US" w:bidi="ar-SA"/>
      </w:rPr>
    </w:lvl>
    <w:lvl w:ilvl="7">
      <w:numFmt w:val="bullet"/>
      <w:lvlText w:val="•"/>
      <w:lvlJc w:val="left"/>
      <w:pPr>
        <w:ind w:left="6931" w:hanging="526"/>
      </w:pPr>
      <w:rPr>
        <w:rFonts w:hint="default"/>
        <w:lang w:val="kk-KZ" w:eastAsia="en-US" w:bidi="ar-SA"/>
      </w:rPr>
    </w:lvl>
    <w:lvl w:ilvl="8">
      <w:numFmt w:val="bullet"/>
      <w:lvlText w:val="•"/>
      <w:lvlJc w:val="left"/>
      <w:pPr>
        <w:ind w:left="8009" w:hanging="526"/>
      </w:pPr>
      <w:rPr>
        <w:rFonts w:hint="default"/>
        <w:lang w:val="kk-KZ" w:eastAsia="en-US" w:bidi="ar-SA"/>
      </w:rPr>
    </w:lvl>
  </w:abstractNum>
  <w:abstractNum w:abstractNumId="4" w15:restartNumberingAfterBreak="0">
    <w:nsid w:val="42CC4613"/>
    <w:multiLevelType w:val="multilevel"/>
    <w:tmpl w:val="EDC40E86"/>
    <w:lvl w:ilvl="0">
      <w:start w:val="7"/>
      <w:numFmt w:val="decimal"/>
      <w:lvlText w:val="%1"/>
      <w:lvlJc w:val="left"/>
      <w:pPr>
        <w:ind w:left="302" w:hanging="526"/>
      </w:pPr>
      <w:rPr>
        <w:rFonts w:hint="default"/>
        <w:lang w:val="kk-KZ" w:eastAsia="en-US" w:bidi="ar-SA"/>
      </w:rPr>
    </w:lvl>
    <w:lvl w:ilvl="1">
      <w:start w:val="3"/>
      <w:numFmt w:val="decimal"/>
      <w:lvlText w:val="%1.%2."/>
      <w:lvlJc w:val="left"/>
      <w:pPr>
        <w:ind w:left="302" w:hanging="526"/>
      </w:pPr>
      <w:rPr>
        <w:rFonts w:ascii="Times New Roman" w:eastAsia="Times New Roman" w:hAnsi="Times New Roman" w:cs="Times New Roman" w:hint="default"/>
        <w:b/>
        <w:bCs/>
        <w:w w:val="100"/>
        <w:sz w:val="30"/>
        <w:szCs w:val="30"/>
        <w:lang w:val="kk-KZ" w:eastAsia="en-US" w:bidi="ar-SA"/>
      </w:rPr>
    </w:lvl>
    <w:lvl w:ilvl="2">
      <w:numFmt w:val="bullet"/>
      <w:lvlText w:val="•"/>
      <w:lvlJc w:val="left"/>
      <w:pPr>
        <w:ind w:left="2273" w:hanging="526"/>
      </w:pPr>
      <w:rPr>
        <w:rFonts w:hint="default"/>
        <w:lang w:val="kk-KZ" w:eastAsia="en-US" w:bidi="ar-SA"/>
      </w:rPr>
    </w:lvl>
    <w:lvl w:ilvl="3">
      <w:numFmt w:val="bullet"/>
      <w:lvlText w:val="•"/>
      <w:lvlJc w:val="left"/>
      <w:pPr>
        <w:ind w:left="3259" w:hanging="526"/>
      </w:pPr>
      <w:rPr>
        <w:rFonts w:hint="default"/>
        <w:lang w:val="kk-KZ" w:eastAsia="en-US" w:bidi="ar-SA"/>
      </w:rPr>
    </w:lvl>
    <w:lvl w:ilvl="4">
      <w:numFmt w:val="bullet"/>
      <w:lvlText w:val="•"/>
      <w:lvlJc w:val="left"/>
      <w:pPr>
        <w:ind w:left="4246" w:hanging="526"/>
      </w:pPr>
      <w:rPr>
        <w:rFonts w:hint="default"/>
        <w:lang w:val="kk-KZ" w:eastAsia="en-US" w:bidi="ar-SA"/>
      </w:rPr>
    </w:lvl>
    <w:lvl w:ilvl="5">
      <w:numFmt w:val="bullet"/>
      <w:lvlText w:val="•"/>
      <w:lvlJc w:val="left"/>
      <w:pPr>
        <w:ind w:left="5233" w:hanging="526"/>
      </w:pPr>
      <w:rPr>
        <w:rFonts w:hint="default"/>
        <w:lang w:val="kk-KZ" w:eastAsia="en-US" w:bidi="ar-SA"/>
      </w:rPr>
    </w:lvl>
    <w:lvl w:ilvl="6">
      <w:numFmt w:val="bullet"/>
      <w:lvlText w:val="•"/>
      <w:lvlJc w:val="left"/>
      <w:pPr>
        <w:ind w:left="6219" w:hanging="526"/>
      </w:pPr>
      <w:rPr>
        <w:rFonts w:hint="default"/>
        <w:lang w:val="kk-KZ" w:eastAsia="en-US" w:bidi="ar-SA"/>
      </w:rPr>
    </w:lvl>
    <w:lvl w:ilvl="7">
      <w:numFmt w:val="bullet"/>
      <w:lvlText w:val="•"/>
      <w:lvlJc w:val="left"/>
      <w:pPr>
        <w:ind w:left="7206" w:hanging="526"/>
      </w:pPr>
      <w:rPr>
        <w:rFonts w:hint="default"/>
        <w:lang w:val="kk-KZ" w:eastAsia="en-US" w:bidi="ar-SA"/>
      </w:rPr>
    </w:lvl>
    <w:lvl w:ilvl="8">
      <w:numFmt w:val="bullet"/>
      <w:lvlText w:val="•"/>
      <w:lvlJc w:val="left"/>
      <w:pPr>
        <w:ind w:left="8193" w:hanging="526"/>
      </w:pPr>
      <w:rPr>
        <w:rFonts w:hint="default"/>
        <w:lang w:val="kk-KZ" w:eastAsia="en-US" w:bidi="ar-SA"/>
      </w:rPr>
    </w:lvl>
  </w:abstractNum>
  <w:abstractNum w:abstractNumId="5" w15:restartNumberingAfterBreak="0">
    <w:nsid w:val="50870FF4"/>
    <w:multiLevelType w:val="hybridMultilevel"/>
    <w:tmpl w:val="534E322C"/>
    <w:lvl w:ilvl="0" w:tplc="3CA4ADE4">
      <w:start w:val="90"/>
      <w:numFmt w:val="decimal"/>
      <w:lvlText w:val="%1"/>
      <w:lvlJc w:val="left"/>
      <w:pPr>
        <w:ind w:left="1386" w:hanging="377"/>
      </w:pPr>
      <w:rPr>
        <w:rFonts w:ascii="Times New Roman" w:eastAsia="Times New Roman" w:hAnsi="Times New Roman" w:cs="Times New Roman" w:hint="default"/>
        <w:w w:val="100"/>
        <w:sz w:val="30"/>
        <w:szCs w:val="30"/>
        <w:lang w:val="kk-KZ" w:eastAsia="en-US" w:bidi="ar-SA"/>
      </w:rPr>
    </w:lvl>
    <w:lvl w:ilvl="1" w:tplc="A9E06E74">
      <w:numFmt w:val="bullet"/>
      <w:lvlText w:val="•"/>
      <w:lvlJc w:val="left"/>
      <w:pPr>
        <w:ind w:left="2258" w:hanging="377"/>
      </w:pPr>
      <w:rPr>
        <w:rFonts w:hint="default"/>
        <w:lang w:val="kk-KZ" w:eastAsia="en-US" w:bidi="ar-SA"/>
      </w:rPr>
    </w:lvl>
    <w:lvl w:ilvl="2" w:tplc="E1FE55B8">
      <w:numFmt w:val="bullet"/>
      <w:lvlText w:val="•"/>
      <w:lvlJc w:val="left"/>
      <w:pPr>
        <w:ind w:left="3137" w:hanging="377"/>
      </w:pPr>
      <w:rPr>
        <w:rFonts w:hint="default"/>
        <w:lang w:val="kk-KZ" w:eastAsia="en-US" w:bidi="ar-SA"/>
      </w:rPr>
    </w:lvl>
    <w:lvl w:ilvl="3" w:tplc="D7406CF6">
      <w:numFmt w:val="bullet"/>
      <w:lvlText w:val="•"/>
      <w:lvlJc w:val="left"/>
      <w:pPr>
        <w:ind w:left="4015" w:hanging="377"/>
      </w:pPr>
      <w:rPr>
        <w:rFonts w:hint="default"/>
        <w:lang w:val="kk-KZ" w:eastAsia="en-US" w:bidi="ar-SA"/>
      </w:rPr>
    </w:lvl>
    <w:lvl w:ilvl="4" w:tplc="7C2E81F4">
      <w:numFmt w:val="bullet"/>
      <w:lvlText w:val="•"/>
      <w:lvlJc w:val="left"/>
      <w:pPr>
        <w:ind w:left="4894" w:hanging="377"/>
      </w:pPr>
      <w:rPr>
        <w:rFonts w:hint="default"/>
        <w:lang w:val="kk-KZ" w:eastAsia="en-US" w:bidi="ar-SA"/>
      </w:rPr>
    </w:lvl>
    <w:lvl w:ilvl="5" w:tplc="FF224F16">
      <w:numFmt w:val="bullet"/>
      <w:lvlText w:val="•"/>
      <w:lvlJc w:val="left"/>
      <w:pPr>
        <w:ind w:left="5773" w:hanging="377"/>
      </w:pPr>
      <w:rPr>
        <w:rFonts w:hint="default"/>
        <w:lang w:val="kk-KZ" w:eastAsia="en-US" w:bidi="ar-SA"/>
      </w:rPr>
    </w:lvl>
    <w:lvl w:ilvl="6" w:tplc="86AA8BCE">
      <w:numFmt w:val="bullet"/>
      <w:lvlText w:val="•"/>
      <w:lvlJc w:val="left"/>
      <w:pPr>
        <w:ind w:left="6651" w:hanging="377"/>
      </w:pPr>
      <w:rPr>
        <w:rFonts w:hint="default"/>
        <w:lang w:val="kk-KZ" w:eastAsia="en-US" w:bidi="ar-SA"/>
      </w:rPr>
    </w:lvl>
    <w:lvl w:ilvl="7" w:tplc="041CE6B4">
      <w:numFmt w:val="bullet"/>
      <w:lvlText w:val="•"/>
      <w:lvlJc w:val="left"/>
      <w:pPr>
        <w:ind w:left="7530" w:hanging="377"/>
      </w:pPr>
      <w:rPr>
        <w:rFonts w:hint="default"/>
        <w:lang w:val="kk-KZ" w:eastAsia="en-US" w:bidi="ar-SA"/>
      </w:rPr>
    </w:lvl>
    <w:lvl w:ilvl="8" w:tplc="2042E536">
      <w:numFmt w:val="bullet"/>
      <w:lvlText w:val="•"/>
      <w:lvlJc w:val="left"/>
      <w:pPr>
        <w:ind w:left="8409" w:hanging="377"/>
      </w:pPr>
      <w:rPr>
        <w:rFonts w:hint="default"/>
        <w:lang w:val="kk-KZ" w:eastAsia="en-US" w:bidi="ar-SA"/>
      </w:rPr>
    </w:lvl>
  </w:abstractNum>
  <w:abstractNum w:abstractNumId="6" w15:restartNumberingAfterBreak="0">
    <w:nsid w:val="50C72646"/>
    <w:multiLevelType w:val="hybridMultilevel"/>
    <w:tmpl w:val="5C06BDE2"/>
    <w:lvl w:ilvl="0" w:tplc="D4403360">
      <w:start w:val="1"/>
      <w:numFmt w:val="decimal"/>
      <w:lvlText w:val="%1."/>
      <w:lvlJc w:val="left"/>
      <w:pPr>
        <w:ind w:left="1369" w:hanging="360"/>
      </w:pPr>
      <w:rPr>
        <w:rFonts w:hint="default"/>
      </w:rPr>
    </w:lvl>
    <w:lvl w:ilvl="1" w:tplc="20000019" w:tentative="1">
      <w:start w:val="1"/>
      <w:numFmt w:val="lowerLetter"/>
      <w:lvlText w:val="%2."/>
      <w:lvlJc w:val="left"/>
      <w:pPr>
        <w:ind w:left="2089" w:hanging="360"/>
      </w:pPr>
    </w:lvl>
    <w:lvl w:ilvl="2" w:tplc="2000001B" w:tentative="1">
      <w:start w:val="1"/>
      <w:numFmt w:val="lowerRoman"/>
      <w:lvlText w:val="%3."/>
      <w:lvlJc w:val="right"/>
      <w:pPr>
        <w:ind w:left="2809" w:hanging="180"/>
      </w:pPr>
    </w:lvl>
    <w:lvl w:ilvl="3" w:tplc="2000000F" w:tentative="1">
      <w:start w:val="1"/>
      <w:numFmt w:val="decimal"/>
      <w:lvlText w:val="%4."/>
      <w:lvlJc w:val="left"/>
      <w:pPr>
        <w:ind w:left="3529" w:hanging="360"/>
      </w:pPr>
    </w:lvl>
    <w:lvl w:ilvl="4" w:tplc="20000019" w:tentative="1">
      <w:start w:val="1"/>
      <w:numFmt w:val="lowerLetter"/>
      <w:lvlText w:val="%5."/>
      <w:lvlJc w:val="left"/>
      <w:pPr>
        <w:ind w:left="4249" w:hanging="360"/>
      </w:pPr>
    </w:lvl>
    <w:lvl w:ilvl="5" w:tplc="2000001B" w:tentative="1">
      <w:start w:val="1"/>
      <w:numFmt w:val="lowerRoman"/>
      <w:lvlText w:val="%6."/>
      <w:lvlJc w:val="right"/>
      <w:pPr>
        <w:ind w:left="4969" w:hanging="180"/>
      </w:pPr>
    </w:lvl>
    <w:lvl w:ilvl="6" w:tplc="2000000F" w:tentative="1">
      <w:start w:val="1"/>
      <w:numFmt w:val="decimal"/>
      <w:lvlText w:val="%7."/>
      <w:lvlJc w:val="left"/>
      <w:pPr>
        <w:ind w:left="5689" w:hanging="360"/>
      </w:pPr>
    </w:lvl>
    <w:lvl w:ilvl="7" w:tplc="20000019" w:tentative="1">
      <w:start w:val="1"/>
      <w:numFmt w:val="lowerLetter"/>
      <w:lvlText w:val="%8."/>
      <w:lvlJc w:val="left"/>
      <w:pPr>
        <w:ind w:left="6409" w:hanging="360"/>
      </w:pPr>
    </w:lvl>
    <w:lvl w:ilvl="8" w:tplc="2000001B" w:tentative="1">
      <w:start w:val="1"/>
      <w:numFmt w:val="lowerRoman"/>
      <w:lvlText w:val="%9."/>
      <w:lvlJc w:val="right"/>
      <w:pPr>
        <w:ind w:left="7129" w:hanging="180"/>
      </w:pPr>
    </w:lvl>
  </w:abstractNum>
  <w:abstractNum w:abstractNumId="7" w15:restartNumberingAfterBreak="0">
    <w:nsid w:val="50EC3239"/>
    <w:multiLevelType w:val="hybridMultilevel"/>
    <w:tmpl w:val="F9B43740"/>
    <w:lvl w:ilvl="0" w:tplc="F246F1C2">
      <w:start w:val="90"/>
      <w:numFmt w:val="decimal"/>
      <w:lvlText w:val="%1"/>
      <w:lvlJc w:val="left"/>
      <w:pPr>
        <w:ind w:left="1386" w:hanging="377"/>
      </w:pPr>
      <w:rPr>
        <w:rFonts w:ascii="Times New Roman" w:eastAsia="Times New Roman" w:hAnsi="Times New Roman" w:cs="Times New Roman" w:hint="default"/>
        <w:w w:val="100"/>
        <w:sz w:val="30"/>
        <w:szCs w:val="30"/>
        <w:lang w:val="kk-KZ" w:eastAsia="en-US" w:bidi="ar-SA"/>
      </w:rPr>
    </w:lvl>
    <w:lvl w:ilvl="1" w:tplc="5DEA5A2A">
      <w:numFmt w:val="bullet"/>
      <w:lvlText w:val="•"/>
      <w:lvlJc w:val="left"/>
      <w:pPr>
        <w:ind w:left="2258" w:hanging="377"/>
      </w:pPr>
      <w:rPr>
        <w:rFonts w:hint="default"/>
        <w:lang w:val="kk-KZ" w:eastAsia="en-US" w:bidi="ar-SA"/>
      </w:rPr>
    </w:lvl>
    <w:lvl w:ilvl="2" w:tplc="87F8B7E6">
      <w:numFmt w:val="bullet"/>
      <w:lvlText w:val="•"/>
      <w:lvlJc w:val="left"/>
      <w:pPr>
        <w:ind w:left="3137" w:hanging="377"/>
      </w:pPr>
      <w:rPr>
        <w:rFonts w:hint="default"/>
        <w:lang w:val="kk-KZ" w:eastAsia="en-US" w:bidi="ar-SA"/>
      </w:rPr>
    </w:lvl>
    <w:lvl w:ilvl="3" w:tplc="74124D6A">
      <w:numFmt w:val="bullet"/>
      <w:lvlText w:val="•"/>
      <w:lvlJc w:val="left"/>
      <w:pPr>
        <w:ind w:left="4015" w:hanging="377"/>
      </w:pPr>
      <w:rPr>
        <w:rFonts w:hint="default"/>
        <w:lang w:val="kk-KZ" w:eastAsia="en-US" w:bidi="ar-SA"/>
      </w:rPr>
    </w:lvl>
    <w:lvl w:ilvl="4" w:tplc="37CE5EAE">
      <w:numFmt w:val="bullet"/>
      <w:lvlText w:val="•"/>
      <w:lvlJc w:val="left"/>
      <w:pPr>
        <w:ind w:left="4894" w:hanging="377"/>
      </w:pPr>
      <w:rPr>
        <w:rFonts w:hint="default"/>
        <w:lang w:val="kk-KZ" w:eastAsia="en-US" w:bidi="ar-SA"/>
      </w:rPr>
    </w:lvl>
    <w:lvl w:ilvl="5" w:tplc="9B721270">
      <w:numFmt w:val="bullet"/>
      <w:lvlText w:val="•"/>
      <w:lvlJc w:val="left"/>
      <w:pPr>
        <w:ind w:left="5773" w:hanging="377"/>
      </w:pPr>
      <w:rPr>
        <w:rFonts w:hint="default"/>
        <w:lang w:val="kk-KZ" w:eastAsia="en-US" w:bidi="ar-SA"/>
      </w:rPr>
    </w:lvl>
    <w:lvl w:ilvl="6" w:tplc="BA143898">
      <w:numFmt w:val="bullet"/>
      <w:lvlText w:val="•"/>
      <w:lvlJc w:val="left"/>
      <w:pPr>
        <w:ind w:left="6651" w:hanging="377"/>
      </w:pPr>
      <w:rPr>
        <w:rFonts w:hint="default"/>
        <w:lang w:val="kk-KZ" w:eastAsia="en-US" w:bidi="ar-SA"/>
      </w:rPr>
    </w:lvl>
    <w:lvl w:ilvl="7" w:tplc="72F471A6">
      <w:numFmt w:val="bullet"/>
      <w:lvlText w:val="•"/>
      <w:lvlJc w:val="left"/>
      <w:pPr>
        <w:ind w:left="7530" w:hanging="377"/>
      </w:pPr>
      <w:rPr>
        <w:rFonts w:hint="default"/>
        <w:lang w:val="kk-KZ" w:eastAsia="en-US" w:bidi="ar-SA"/>
      </w:rPr>
    </w:lvl>
    <w:lvl w:ilvl="8" w:tplc="62E203CE">
      <w:numFmt w:val="bullet"/>
      <w:lvlText w:val="•"/>
      <w:lvlJc w:val="left"/>
      <w:pPr>
        <w:ind w:left="8409" w:hanging="377"/>
      </w:pPr>
      <w:rPr>
        <w:rFonts w:hint="default"/>
        <w:lang w:val="kk-KZ" w:eastAsia="en-US" w:bidi="ar-SA"/>
      </w:rPr>
    </w:lvl>
  </w:abstractNum>
  <w:abstractNum w:abstractNumId="8" w15:restartNumberingAfterBreak="0">
    <w:nsid w:val="62B05440"/>
    <w:multiLevelType w:val="hybridMultilevel"/>
    <w:tmpl w:val="DE5C09FE"/>
    <w:lvl w:ilvl="0" w:tplc="B27E097A">
      <w:start w:val="90"/>
      <w:numFmt w:val="decimal"/>
      <w:lvlText w:val="%1"/>
      <w:lvlJc w:val="left"/>
      <w:pPr>
        <w:ind w:left="1386" w:hanging="377"/>
      </w:pPr>
      <w:rPr>
        <w:rFonts w:ascii="Times New Roman" w:eastAsia="Times New Roman" w:hAnsi="Times New Roman" w:cs="Times New Roman" w:hint="default"/>
        <w:w w:val="100"/>
        <w:sz w:val="30"/>
        <w:szCs w:val="30"/>
        <w:lang w:val="kk-KZ" w:eastAsia="en-US" w:bidi="ar-SA"/>
      </w:rPr>
    </w:lvl>
    <w:lvl w:ilvl="1" w:tplc="0BCE561A">
      <w:numFmt w:val="bullet"/>
      <w:lvlText w:val="•"/>
      <w:lvlJc w:val="left"/>
      <w:pPr>
        <w:ind w:left="2258" w:hanging="377"/>
      </w:pPr>
      <w:rPr>
        <w:rFonts w:hint="default"/>
        <w:lang w:val="kk-KZ" w:eastAsia="en-US" w:bidi="ar-SA"/>
      </w:rPr>
    </w:lvl>
    <w:lvl w:ilvl="2" w:tplc="820A1F80">
      <w:numFmt w:val="bullet"/>
      <w:lvlText w:val="•"/>
      <w:lvlJc w:val="left"/>
      <w:pPr>
        <w:ind w:left="3137" w:hanging="377"/>
      </w:pPr>
      <w:rPr>
        <w:rFonts w:hint="default"/>
        <w:lang w:val="kk-KZ" w:eastAsia="en-US" w:bidi="ar-SA"/>
      </w:rPr>
    </w:lvl>
    <w:lvl w:ilvl="3" w:tplc="B74A4686">
      <w:numFmt w:val="bullet"/>
      <w:lvlText w:val="•"/>
      <w:lvlJc w:val="left"/>
      <w:pPr>
        <w:ind w:left="4015" w:hanging="377"/>
      </w:pPr>
      <w:rPr>
        <w:rFonts w:hint="default"/>
        <w:lang w:val="kk-KZ" w:eastAsia="en-US" w:bidi="ar-SA"/>
      </w:rPr>
    </w:lvl>
    <w:lvl w:ilvl="4" w:tplc="1632D40A">
      <w:numFmt w:val="bullet"/>
      <w:lvlText w:val="•"/>
      <w:lvlJc w:val="left"/>
      <w:pPr>
        <w:ind w:left="4894" w:hanging="377"/>
      </w:pPr>
      <w:rPr>
        <w:rFonts w:hint="default"/>
        <w:lang w:val="kk-KZ" w:eastAsia="en-US" w:bidi="ar-SA"/>
      </w:rPr>
    </w:lvl>
    <w:lvl w:ilvl="5" w:tplc="1032C2CA">
      <w:numFmt w:val="bullet"/>
      <w:lvlText w:val="•"/>
      <w:lvlJc w:val="left"/>
      <w:pPr>
        <w:ind w:left="5773" w:hanging="377"/>
      </w:pPr>
      <w:rPr>
        <w:rFonts w:hint="default"/>
        <w:lang w:val="kk-KZ" w:eastAsia="en-US" w:bidi="ar-SA"/>
      </w:rPr>
    </w:lvl>
    <w:lvl w:ilvl="6" w:tplc="5E4A988C">
      <w:numFmt w:val="bullet"/>
      <w:lvlText w:val="•"/>
      <w:lvlJc w:val="left"/>
      <w:pPr>
        <w:ind w:left="6651" w:hanging="377"/>
      </w:pPr>
      <w:rPr>
        <w:rFonts w:hint="default"/>
        <w:lang w:val="kk-KZ" w:eastAsia="en-US" w:bidi="ar-SA"/>
      </w:rPr>
    </w:lvl>
    <w:lvl w:ilvl="7" w:tplc="B8CABB8C">
      <w:numFmt w:val="bullet"/>
      <w:lvlText w:val="•"/>
      <w:lvlJc w:val="left"/>
      <w:pPr>
        <w:ind w:left="7530" w:hanging="377"/>
      </w:pPr>
      <w:rPr>
        <w:rFonts w:hint="default"/>
        <w:lang w:val="kk-KZ" w:eastAsia="en-US" w:bidi="ar-SA"/>
      </w:rPr>
    </w:lvl>
    <w:lvl w:ilvl="8" w:tplc="83D290DC">
      <w:numFmt w:val="bullet"/>
      <w:lvlText w:val="•"/>
      <w:lvlJc w:val="left"/>
      <w:pPr>
        <w:ind w:left="8409" w:hanging="377"/>
      </w:pPr>
      <w:rPr>
        <w:rFonts w:hint="default"/>
        <w:lang w:val="kk-KZ" w:eastAsia="en-US" w:bidi="ar-SA"/>
      </w:rPr>
    </w:lvl>
  </w:abstractNum>
  <w:abstractNum w:abstractNumId="9" w15:restartNumberingAfterBreak="0">
    <w:nsid w:val="6AD9614B"/>
    <w:multiLevelType w:val="hybridMultilevel"/>
    <w:tmpl w:val="637AADFE"/>
    <w:lvl w:ilvl="0" w:tplc="A5A09DB2">
      <w:start w:val="1"/>
      <w:numFmt w:val="decimal"/>
      <w:lvlText w:val="%1."/>
      <w:lvlJc w:val="left"/>
      <w:pPr>
        <w:ind w:left="1369" w:hanging="360"/>
      </w:pPr>
      <w:rPr>
        <w:rFonts w:hint="default"/>
      </w:rPr>
    </w:lvl>
    <w:lvl w:ilvl="1" w:tplc="20000019" w:tentative="1">
      <w:start w:val="1"/>
      <w:numFmt w:val="lowerLetter"/>
      <w:lvlText w:val="%2."/>
      <w:lvlJc w:val="left"/>
      <w:pPr>
        <w:ind w:left="2089" w:hanging="360"/>
      </w:pPr>
    </w:lvl>
    <w:lvl w:ilvl="2" w:tplc="2000001B" w:tentative="1">
      <w:start w:val="1"/>
      <w:numFmt w:val="lowerRoman"/>
      <w:lvlText w:val="%3."/>
      <w:lvlJc w:val="right"/>
      <w:pPr>
        <w:ind w:left="2809" w:hanging="180"/>
      </w:pPr>
    </w:lvl>
    <w:lvl w:ilvl="3" w:tplc="2000000F" w:tentative="1">
      <w:start w:val="1"/>
      <w:numFmt w:val="decimal"/>
      <w:lvlText w:val="%4."/>
      <w:lvlJc w:val="left"/>
      <w:pPr>
        <w:ind w:left="3529" w:hanging="360"/>
      </w:pPr>
    </w:lvl>
    <w:lvl w:ilvl="4" w:tplc="20000019" w:tentative="1">
      <w:start w:val="1"/>
      <w:numFmt w:val="lowerLetter"/>
      <w:lvlText w:val="%5."/>
      <w:lvlJc w:val="left"/>
      <w:pPr>
        <w:ind w:left="4249" w:hanging="360"/>
      </w:pPr>
    </w:lvl>
    <w:lvl w:ilvl="5" w:tplc="2000001B" w:tentative="1">
      <w:start w:val="1"/>
      <w:numFmt w:val="lowerRoman"/>
      <w:lvlText w:val="%6."/>
      <w:lvlJc w:val="right"/>
      <w:pPr>
        <w:ind w:left="4969" w:hanging="180"/>
      </w:pPr>
    </w:lvl>
    <w:lvl w:ilvl="6" w:tplc="2000000F" w:tentative="1">
      <w:start w:val="1"/>
      <w:numFmt w:val="decimal"/>
      <w:lvlText w:val="%7."/>
      <w:lvlJc w:val="left"/>
      <w:pPr>
        <w:ind w:left="5689" w:hanging="360"/>
      </w:pPr>
    </w:lvl>
    <w:lvl w:ilvl="7" w:tplc="20000019" w:tentative="1">
      <w:start w:val="1"/>
      <w:numFmt w:val="lowerLetter"/>
      <w:lvlText w:val="%8."/>
      <w:lvlJc w:val="left"/>
      <w:pPr>
        <w:ind w:left="6409" w:hanging="360"/>
      </w:pPr>
    </w:lvl>
    <w:lvl w:ilvl="8" w:tplc="2000001B" w:tentative="1">
      <w:start w:val="1"/>
      <w:numFmt w:val="lowerRoman"/>
      <w:lvlText w:val="%9."/>
      <w:lvlJc w:val="right"/>
      <w:pPr>
        <w:ind w:left="7129" w:hanging="180"/>
      </w:pPr>
    </w:lvl>
  </w:abstractNum>
  <w:abstractNum w:abstractNumId="10" w15:restartNumberingAfterBreak="0">
    <w:nsid w:val="6C623BCE"/>
    <w:multiLevelType w:val="hybridMultilevel"/>
    <w:tmpl w:val="00FE5DF4"/>
    <w:lvl w:ilvl="0" w:tplc="C2E203D8">
      <w:start w:val="28"/>
      <w:numFmt w:val="decimal"/>
      <w:lvlText w:val="%1"/>
      <w:lvlJc w:val="left"/>
      <w:pPr>
        <w:ind w:left="302" w:hanging="422"/>
      </w:pPr>
      <w:rPr>
        <w:rFonts w:ascii="Times New Roman" w:eastAsia="Times New Roman" w:hAnsi="Times New Roman" w:cs="Times New Roman" w:hint="default"/>
        <w:w w:val="100"/>
        <w:sz w:val="30"/>
        <w:szCs w:val="30"/>
        <w:lang w:val="kk-KZ" w:eastAsia="en-US" w:bidi="ar-SA"/>
      </w:rPr>
    </w:lvl>
    <w:lvl w:ilvl="1" w:tplc="F04E73C2">
      <w:numFmt w:val="bullet"/>
      <w:lvlText w:val="•"/>
      <w:lvlJc w:val="left"/>
      <w:pPr>
        <w:ind w:left="1286" w:hanging="422"/>
      </w:pPr>
      <w:rPr>
        <w:rFonts w:hint="default"/>
        <w:lang w:val="kk-KZ" w:eastAsia="en-US" w:bidi="ar-SA"/>
      </w:rPr>
    </w:lvl>
    <w:lvl w:ilvl="2" w:tplc="4F62E5AA">
      <w:numFmt w:val="bullet"/>
      <w:lvlText w:val="•"/>
      <w:lvlJc w:val="left"/>
      <w:pPr>
        <w:ind w:left="2273" w:hanging="422"/>
      </w:pPr>
      <w:rPr>
        <w:rFonts w:hint="default"/>
        <w:lang w:val="kk-KZ" w:eastAsia="en-US" w:bidi="ar-SA"/>
      </w:rPr>
    </w:lvl>
    <w:lvl w:ilvl="3" w:tplc="61927F4C">
      <w:numFmt w:val="bullet"/>
      <w:lvlText w:val="•"/>
      <w:lvlJc w:val="left"/>
      <w:pPr>
        <w:ind w:left="3259" w:hanging="422"/>
      </w:pPr>
      <w:rPr>
        <w:rFonts w:hint="default"/>
        <w:lang w:val="kk-KZ" w:eastAsia="en-US" w:bidi="ar-SA"/>
      </w:rPr>
    </w:lvl>
    <w:lvl w:ilvl="4" w:tplc="EC3A0E40">
      <w:numFmt w:val="bullet"/>
      <w:lvlText w:val="•"/>
      <w:lvlJc w:val="left"/>
      <w:pPr>
        <w:ind w:left="4246" w:hanging="422"/>
      </w:pPr>
      <w:rPr>
        <w:rFonts w:hint="default"/>
        <w:lang w:val="kk-KZ" w:eastAsia="en-US" w:bidi="ar-SA"/>
      </w:rPr>
    </w:lvl>
    <w:lvl w:ilvl="5" w:tplc="0F822E26">
      <w:numFmt w:val="bullet"/>
      <w:lvlText w:val="•"/>
      <w:lvlJc w:val="left"/>
      <w:pPr>
        <w:ind w:left="5233" w:hanging="422"/>
      </w:pPr>
      <w:rPr>
        <w:rFonts w:hint="default"/>
        <w:lang w:val="kk-KZ" w:eastAsia="en-US" w:bidi="ar-SA"/>
      </w:rPr>
    </w:lvl>
    <w:lvl w:ilvl="6" w:tplc="C95A12A8">
      <w:numFmt w:val="bullet"/>
      <w:lvlText w:val="•"/>
      <w:lvlJc w:val="left"/>
      <w:pPr>
        <w:ind w:left="6219" w:hanging="422"/>
      </w:pPr>
      <w:rPr>
        <w:rFonts w:hint="default"/>
        <w:lang w:val="kk-KZ" w:eastAsia="en-US" w:bidi="ar-SA"/>
      </w:rPr>
    </w:lvl>
    <w:lvl w:ilvl="7" w:tplc="180496B6">
      <w:numFmt w:val="bullet"/>
      <w:lvlText w:val="•"/>
      <w:lvlJc w:val="left"/>
      <w:pPr>
        <w:ind w:left="7206" w:hanging="422"/>
      </w:pPr>
      <w:rPr>
        <w:rFonts w:hint="default"/>
        <w:lang w:val="kk-KZ" w:eastAsia="en-US" w:bidi="ar-SA"/>
      </w:rPr>
    </w:lvl>
    <w:lvl w:ilvl="8" w:tplc="5CB02F70">
      <w:numFmt w:val="bullet"/>
      <w:lvlText w:val="•"/>
      <w:lvlJc w:val="left"/>
      <w:pPr>
        <w:ind w:left="8193" w:hanging="422"/>
      </w:pPr>
      <w:rPr>
        <w:rFonts w:hint="default"/>
        <w:lang w:val="kk-KZ" w:eastAsia="en-US" w:bidi="ar-SA"/>
      </w:rPr>
    </w:lvl>
  </w:abstractNum>
  <w:abstractNum w:abstractNumId="11" w15:restartNumberingAfterBreak="0">
    <w:nsid w:val="6D5F19B4"/>
    <w:multiLevelType w:val="multilevel"/>
    <w:tmpl w:val="6CF0D150"/>
    <w:lvl w:ilvl="0">
      <w:start w:val="1"/>
      <w:numFmt w:val="decimal"/>
      <w:lvlText w:val="%1."/>
      <w:lvlJc w:val="left"/>
      <w:pPr>
        <w:ind w:left="1281" w:hanging="300"/>
      </w:pPr>
      <w:rPr>
        <w:rFonts w:ascii="Times New Roman" w:eastAsia="Times New Roman" w:hAnsi="Times New Roman" w:cs="Times New Roman" w:hint="default"/>
        <w:b/>
        <w:bCs/>
        <w:spacing w:val="0"/>
        <w:w w:val="100"/>
        <w:sz w:val="30"/>
        <w:szCs w:val="30"/>
        <w:lang w:val="kk-KZ" w:eastAsia="en-US" w:bidi="ar-SA"/>
      </w:rPr>
    </w:lvl>
    <w:lvl w:ilvl="1">
      <w:start w:val="1"/>
      <w:numFmt w:val="decimal"/>
      <w:lvlText w:val="%1.%2."/>
      <w:lvlJc w:val="left"/>
      <w:pPr>
        <w:ind w:left="1535" w:hanging="526"/>
      </w:pPr>
      <w:rPr>
        <w:rFonts w:ascii="Times New Roman" w:eastAsia="Times New Roman" w:hAnsi="Times New Roman" w:cs="Times New Roman" w:hint="default"/>
        <w:b/>
        <w:bCs/>
        <w:spacing w:val="-1"/>
        <w:w w:val="95"/>
        <w:sz w:val="30"/>
        <w:szCs w:val="30"/>
        <w:lang w:val="kk-KZ" w:eastAsia="en-US" w:bidi="ar-SA"/>
      </w:rPr>
    </w:lvl>
    <w:lvl w:ilvl="2">
      <w:numFmt w:val="bullet"/>
      <w:lvlText w:val="•"/>
      <w:lvlJc w:val="left"/>
      <w:pPr>
        <w:ind w:left="1440" w:hanging="526"/>
      </w:pPr>
      <w:rPr>
        <w:rFonts w:hint="default"/>
        <w:lang w:val="kk-KZ" w:eastAsia="en-US" w:bidi="ar-SA"/>
      </w:rPr>
    </w:lvl>
    <w:lvl w:ilvl="3">
      <w:numFmt w:val="bullet"/>
      <w:lvlText w:val="•"/>
      <w:lvlJc w:val="left"/>
      <w:pPr>
        <w:ind w:left="1540" w:hanging="526"/>
      </w:pPr>
      <w:rPr>
        <w:rFonts w:hint="default"/>
        <w:lang w:val="kk-KZ" w:eastAsia="en-US" w:bidi="ar-SA"/>
      </w:rPr>
    </w:lvl>
    <w:lvl w:ilvl="4">
      <w:numFmt w:val="bullet"/>
      <w:lvlText w:val="•"/>
      <w:lvlJc w:val="left"/>
      <w:pPr>
        <w:ind w:left="2772" w:hanging="526"/>
      </w:pPr>
      <w:rPr>
        <w:rFonts w:hint="default"/>
        <w:lang w:val="kk-KZ" w:eastAsia="en-US" w:bidi="ar-SA"/>
      </w:rPr>
    </w:lvl>
    <w:lvl w:ilvl="5">
      <w:numFmt w:val="bullet"/>
      <w:lvlText w:val="•"/>
      <w:lvlJc w:val="left"/>
      <w:pPr>
        <w:ind w:left="4004" w:hanging="526"/>
      </w:pPr>
      <w:rPr>
        <w:rFonts w:hint="default"/>
        <w:lang w:val="kk-KZ" w:eastAsia="en-US" w:bidi="ar-SA"/>
      </w:rPr>
    </w:lvl>
    <w:lvl w:ilvl="6">
      <w:numFmt w:val="bullet"/>
      <w:lvlText w:val="•"/>
      <w:lvlJc w:val="left"/>
      <w:pPr>
        <w:ind w:left="5237" w:hanging="526"/>
      </w:pPr>
      <w:rPr>
        <w:rFonts w:hint="default"/>
        <w:lang w:val="kk-KZ" w:eastAsia="en-US" w:bidi="ar-SA"/>
      </w:rPr>
    </w:lvl>
    <w:lvl w:ilvl="7">
      <w:numFmt w:val="bullet"/>
      <w:lvlText w:val="•"/>
      <w:lvlJc w:val="left"/>
      <w:pPr>
        <w:ind w:left="6469" w:hanging="526"/>
      </w:pPr>
      <w:rPr>
        <w:rFonts w:hint="default"/>
        <w:lang w:val="kk-KZ" w:eastAsia="en-US" w:bidi="ar-SA"/>
      </w:rPr>
    </w:lvl>
    <w:lvl w:ilvl="8">
      <w:numFmt w:val="bullet"/>
      <w:lvlText w:val="•"/>
      <w:lvlJc w:val="left"/>
      <w:pPr>
        <w:ind w:left="7701" w:hanging="526"/>
      </w:pPr>
      <w:rPr>
        <w:rFonts w:hint="default"/>
        <w:lang w:val="kk-KZ" w:eastAsia="en-US" w:bidi="ar-SA"/>
      </w:rPr>
    </w:lvl>
  </w:abstractNum>
  <w:abstractNum w:abstractNumId="12" w15:restartNumberingAfterBreak="0">
    <w:nsid w:val="6EB01681"/>
    <w:multiLevelType w:val="multilevel"/>
    <w:tmpl w:val="76646A38"/>
    <w:lvl w:ilvl="0">
      <w:start w:val="1"/>
      <w:numFmt w:val="decimal"/>
      <w:lvlText w:val="%1."/>
      <w:lvlJc w:val="left"/>
      <w:pPr>
        <w:ind w:left="1310" w:hanging="300"/>
      </w:pPr>
      <w:rPr>
        <w:rFonts w:ascii="Times New Roman" w:eastAsia="Times New Roman" w:hAnsi="Times New Roman" w:cs="Times New Roman" w:hint="default"/>
        <w:b/>
        <w:bCs/>
        <w:spacing w:val="0"/>
        <w:w w:val="100"/>
        <w:sz w:val="30"/>
        <w:szCs w:val="30"/>
        <w:lang w:val="kk-KZ" w:eastAsia="en-US" w:bidi="ar-SA"/>
      </w:rPr>
    </w:lvl>
    <w:lvl w:ilvl="1">
      <w:start w:val="1"/>
      <w:numFmt w:val="decimal"/>
      <w:lvlText w:val="%1.%2."/>
      <w:lvlJc w:val="left"/>
      <w:pPr>
        <w:ind w:left="1535" w:hanging="526"/>
      </w:pPr>
      <w:rPr>
        <w:rFonts w:ascii="Times New Roman" w:eastAsia="Times New Roman" w:hAnsi="Times New Roman" w:cs="Times New Roman" w:hint="default"/>
        <w:b/>
        <w:bCs/>
        <w:w w:val="100"/>
        <w:sz w:val="30"/>
        <w:szCs w:val="30"/>
        <w:lang w:val="kk-KZ" w:eastAsia="en-US" w:bidi="ar-SA"/>
      </w:rPr>
    </w:lvl>
    <w:lvl w:ilvl="2">
      <w:numFmt w:val="bullet"/>
      <w:lvlText w:val="•"/>
      <w:lvlJc w:val="left"/>
      <w:pPr>
        <w:ind w:left="1540" w:hanging="526"/>
      </w:pPr>
      <w:rPr>
        <w:rFonts w:hint="default"/>
        <w:lang w:val="kk-KZ" w:eastAsia="en-US" w:bidi="ar-SA"/>
      </w:rPr>
    </w:lvl>
    <w:lvl w:ilvl="3">
      <w:numFmt w:val="bullet"/>
      <w:lvlText w:val="•"/>
      <w:lvlJc w:val="left"/>
      <w:pPr>
        <w:ind w:left="2618" w:hanging="526"/>
      </w:pPr>
      <w:rPr>
        <w:rFonts w:hint="default"/>
        <w:lang w:val="kk-KZ" w:eastAsia="en-US" w:bidi="ar-SA"/>
      </w:rPr>
    </w:lvl>
    <w:lvl w:ilvl="4">
      <w:numFmt w:val="bullet"/>
      <w:lvlText w:val="•"/>
      <w:lvlJc w:val="left"/>
      <w:pPr>
        <w:ind w:left="3696" w:hanging="526"/>
      </w:pPr>
      <w:rPr>
        <w:rFonts w:hint="default"/>
        <w:lang w:val="kk-KZ" w:eastAsia="en-US" w:bidi="ar-SA"/>
      </w:rPr>
    </w:lvl>
    <w:lvl w:ilvl="5">
      <w:numFmt w:val="bullet"/>
      <w:lvlText w:val="•"/>
      <w:lvlJc w:val="left"/>
      <w:pPr>
        <w:ind w:left="4774" w:hanging="526"/>
      </w:pPr>
      <w:rPr>
        <w:rFonts w:hint="default"/>
        <w:lang w:val="kk-KZ" w:eastAsia="en-US" w:bidi="ar-SA"/>
      </w:rPr>
    </w:lvl>
    <w:lvl w:ilvl="6">
      <w:numFmt w:val="bullet"/>
      <w:lvlText w:val="•"/>
      <w:lvlJc w:val="left"/>
      <w:pPr>
        <w:ind w:left="5853" w:hanging="526"/>
      </w:pPr>
      <w:rPr>
        <w:rFonts w:hint="default"/>
        <w:lang w:val="kk-KZ" w:eastAsia="en-US" w:bidi="ar-SA"/>
      </w:rPr>
    </w:lvl>
    <w:lvl w:ilvl="7">
      <w:numFmt w:val="bullet"/>
      <w:lvlText w:val="•"/>
      <w:lvlJc w:val="left"/>
      <w:pPr>
        <w:ind w:left="6931" w:hanging="526"/>
      </w:pPr>
      <w:rPr>
        <w:rFonts w:hint="default"/>
        <w:lang w:val="kk-KZ" w:eastAsia="en-US" w:bidi="ar-SA"/>
      </w:rPr>
    </w:lvl>
    <w:lvl w:ilvl="8">
      <w:numFmt w:val="bullet"/>
      <w:lvlText w:val="•"/>
      <w:lvlJc w:val="left"/>
      <w:pPr>
        <w:ind w:left="8009" w:hanging="526"/>
      </w:pPr>
      <w:rPr>
        <w:rFonts w:hint="default"/>
        <w:lang w:val="kk-KZ" w:eastAsia="en-US" w:bidi="ar-SA"/>
      </w:rPr>
    </w:lvl>
  </w:abstractNum>
  <w:num w:numId="1">
    <w:abstractNumId w:val="4"/>
  </w:num>
  <w:num w:numId="2">
    <w:abstractNumId w:val="5"/>
  </w:num>
  <w:num w:numId="3">
    <w:abstractNumId w:val="11"/>
  </w:num>
  <w:num w:numId="4">
    <w:abstractNumId w:val="7"/>
  </w:num>
  <w:num w:numId="5">
    <w:abstractNumId w:val="0"/>
  </w:num>
  <w:num w:numId="6">
    <w:abstractNumId w:val="8"/>
  </w:num>
  <w:num w:numId="7">
    <w:abstractNumId w:val="12"/>
  </w:num>
  <w:num w:numId="8">
    <w:abstractNumId w:val="10"/>
  </w:num>
  <w:num w:numId="9">
    <w:abstractNumId w:val="2"/>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3CAF"/>
    <w:rsid w:val="000E2F77"/>
    <w:rsid w:val="0013445A"/>
    <w:rsid w:val="0037280D"/>
    <w:rsid w:val="00451CEF"/>
    <w:rsid w:val="00523CAF"/>
    <w:rsid w:val="00634382"/>
    <w:rsid w:val="0063494E"/>
    <w:rsid w:val="006B7D06"/>
    <w:rsid w:val="006F7F18"/>
    <w:rsid w:val="009D10D0"/>
    <w:rsid w:val="009F5974"/>
    <w:rsid w:val="00CE395C"/>
    <w:rsid w:val="00D567B5"/>
    <w:rsid w:val="00E469AE"/>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6FAACF"/>
  <w15:docId w15:val="{11C47DE1-8FF5-435E-9D55-470F06E8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spacing w:before="128"/>
      <w:ind w:left="302" w:firstLine="707"/>
      <w:jc w:val="both"/>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firstLine="707"/>
      <w:jc w:val="both"/>
    </w:pPr>
    <w:rPr>
      <w:sz w:val="30"/>
      <w:szCs w:val="30"/>
    </w:rPr>
  </w:style>
  <w:style w:type="paragraph" w:styleId="a4">
    <w:name w:val="List Paragraph"/>
    <w:basedOn w:val="a"/>
    <w:uiPriority w:val="1"/>
    <w:qFormat/>
    <w:pPr>
      <w:spacing w:before="127"/>
      <w:ind w:left="302" w:firstLine="707"/>
      <w:jc w:val="both"/>
    </w:pPr>
  </w:style>
  <w:style w:type="paragraph" w:customStyle="1" w:styleId="TableParagraph">
    <w:name w:val="Table Paragraph"/>
    <w:basedOn w:val="a"/>
    <w:uiPriority w:val="1"/>
    <w:qFormat/>
    <w:pPr>
      <w:spacing w:line="280" w:lineRule="exact"/>
      <w:ind w:left="108"/>
    </w:pPr>
  </w:style>
  <w:style w:type="paragraph" w:styleId="a5">
    <w:name w:val="header"/>
    <w:basedOn w:val="a"/>
    <w:link w:val="a6"/>
    <w:uiPriority w:val="99"/>
    <w:unhideWhenUsed/>
    <w:rsid w:val="0063494E"/>
    <w:pPr>
      <w:tabs>
        <w:tab w:val="center" w:pos="4677"/>
        <w:tab w:val="right" w:pos="9355"/>
      </w:tabs>
    </w:pPr>
  </w:style>
  <w:style w:type="character" w:customStyle="1" w:styleId="a6">
    <w:name w:val="Верхний колонтитул Знак"/>
    <w:basedOn w:val="a0"/>
    <w:link w:val="a5"/>
    <w:uiPriority w:val="99"/>
    <w:rsid w:val="0063494E"/>
    <w:rPr>
      <w:rFonts w:ascii="Times New Roman" w:eastAsia="Times New Roman" w:hAnsi="Times New Roman" w:cs="Times New Roman"/>
      <w:lang w:val="kk-KZ"/>
    </w:rPr>
  </w:style>
  <w:style w:type="paragraph" w:styleId="a7">
    <w:name w:val="footer"/>
    <w:basedOn w:val="a"/>
    <w:link w:val="a8"/>
    <w:uiPriority w:val="99"/>
    <w:unhideWhenUsed/>
    <w:rsid w:val="0063494E"/>
    <w:pPr>
      <w:tabs>
        <w:tab w:val="center" w:pos="4677"/>
        <w:tab w:val="right" w:pos="9355"/>
      </w:tabs>
    </w:pPr>
  </w:style>
  <w:style w:type="character" w:customStyle="1" w:styleId="a8">
    <w:name w:val="Нижний колонтитул Знак"/>
    <w:basedOn w:val="a0"/>
    <w:link w:val="a7"/>
    <w:uiPriority w:val="99"/>
    <w:rsid w:val="0063494E"/>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58</Pages>
  <Words>15768</Words>
  <Characters>89882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dc:creator>
  <cp:lastModifiedBy>Лазакович Евгения Олеговна</cp:lastModifiedBy>
  <cp:revision>4</cp:revision>
  <dcterms:created xsi:type="dcterms:W3CDTF">2022-03-24T05:39:00Z</dcterms:created>
  <dcterms:modified xsi:type="dcterms:W3CDTF">2022-03-31T08:53:00Z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2013</vt:lpwstr>
  </property>
  <property fmtid="{D5CDD505-2E9C-101B-9397-08002B2CF9AE}" pid="4" name="LastSaved">
    <vt:filetime>2022-03-24T00:00:00Z</vt:filetime>
  </property>
</Properties>
</file>