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AC" w:rsidRPr="007C4AD3" w:rsidRDefault="005F69AC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 xml:space="preserve">Учреждение образования «Витебский государственный университет </w:t>
      </w:r>
    </w:p>
    <w:p w:rsidR="005F69AC" w:rsidRPr="007C4AD3" w:rsidRDefault="005F69AC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 xml:space="preserve">имени </w:t>
      </w:r>
      <w:proofErr w:type="spellStart"/>
      <w:r w:rsidRPr="007C4AD3">
        <w:rPr>
          <w:b w:val="0"/>
          <w:sz w:val="26"/>
          <w:szCs w:val="26"/>
        </w:rPr>
        <w:t>П.М.Машерова</w:t>
      </w:r>
      <w:proofErr w:type="spellEnd"/>
      <w:r w:rsidRPr="007C4AD3">
        <w:rPr>
          <w:b w:val="0"/>
          <w:sz w:val="26"/>
          <w:szCs w:val="26"/>
        </w:rPr>
        <w:t>»</w:t>
      </w:r>
    </w:p>
    <w:p w:rsidR="004E5D61" w:rsidRPr="007C4AD3" w:rsidRDefault="004E5D61" w:rsidP="005F69AC">
      <w:pPr>
        <w:pStyle w:val="a4"/>
        <w:rPr>
          <w:b w:val="0"/>
          <w:sz w:val="26"/>
          <w:szCs w:val="26"/>
        </w:rPr>
      </w:pPr>
    </w:p>
    <w:p w:rsidR="005F69AC" w:rsidRPr="007C4AD3" w:rsidRDefault="005F69AC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Кафедра декоративно-прикладного искусства и технической графики</w:t>
      </w:r>
    </w:p>
    <w:p w:rsidR="005F69AC" w:rsidRPr="007C4AD3" w:rsidRDefault="005F69AC" w:rsidP="005F69AC">
      <w:pPr>
        <w:pStyle w:val="a4"/>
        <w:rPr>
          <w:sz w:val="26"/>
          <w:szCs w:val="26"/>
        </w:rPr>
      </w:pPr>
    </w:p>
    <w:p w:rsidR="005F69AC" w:rsidRPr="007C4AD3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Тематика обсуждена и утверждена на заседании</w:t>
      </w:r>
    </w:p>
    <w:p w:rsidR="005F69AC" w:rsidRPr="007C4AD3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 xml:space="preserve">кафедры </w:t>
      </w:r>
      <w:proofErr w:type="gramStart"/>
      <w:r w:rsidRPr="007C4AD3">
        <w:rPr>
          <w:b w:val="0"/>
          <w:sz w:val="26"/>
          <w:szCs w:val="26"/>
        </w:rPr>
        <w:t>декоративно-прикладного</w:t>
      </w:r>
      <w:proofErr w:type="gramEnd"/>
    </w:p>
    <w:p w:rsidR="005F69AC" w:rsidRPr="007C4AD3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искусства и технической графики</w:t>
      </w:r>
    </w:p>
    <w:p w:rsidR="005F69AC" w:rsidRPr="007C4AD3" w:rsidRDefault="00CB55E2" w:rsidP="005F69AC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</w:t>
      </w:r>
      <w:r w:rsidR="003E6DA0" w:rsidRPr="007C4AD3">
        <w:rPr>
          <w:b w:val="0"/>
          <w:sz w:val="26"/>
          <w:szCs w:val="26"/>
        </w:rPr>
        <w:t>.0</w:t>
      </w:r>
      <w:r w:rsidR="00433DB8" w:rsidRPr="007C4AD3">
        <w:rPr>
          <w:b w:val="0"/>
          <w:sz w:val="26"/>
          <w:szCs w:val="26"/>
        </w:rPr>
        <w:t>9</w:t>
      </w:r>
      <w:r w:rsidR="003E6DA0" w:rsidRPr="007C4AD3">
        <w:rPr>
          <w:b w:val="0"/>
          <w:sz w:val="26"/>
          <w:szCs w:val="26"/>
        </w:rPr>
        <w:t>.20</w:t>
      </w:r>
      <w:r w:rsidR="0063768D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</w:t>
      </w:r>
      <w:r w:rsidR="005F69AC" w:rsidRPr="007C4AD3">
        <w:rPr>
          <w:b w:val="0"/>
          <w:sz w:val="26"/>
          <w:szCs w:val="26"/>
        </w:rPr>
        <w:t xml:space="preserve">, протокол № </w:t>
      </w:r>
      <w:r w:rsidR="00433DB8" w:rsidRPr="007C4AD3">
        <w:rPr>
          <w:b w:val="0"/>
          <w:sz w:val="26"/>
          <w:szCs w:val="26"/>
        </w:rPr>
        <w:t>2</w:t>
      </w:r>
    </w:p>
    <w:p w:rsidR="005F69AC" w:rsidRPr="007C4AD3" w:rsidRDefault="005F69AC" w:rsidP="005F69AC">
      <w:pPr>
        <w:pStyle w:val="a4"/>
        <w:jc w:val="left"/>
        <w:rPr>
          <w:b w:val="0"/>
          <w:sz w:val="26"/>
          <w:szCs w:val="26"/>
        </w:rPr>
      </w:pPr>
    </w:p>
    <w:p w:rsidR="005F69AC" w:rsidRPr="007C4AD3" w:rsidRDefault="005F69AC" w:rsidP="005F69AC">
      <w:pPr>
        <w:pStyle w:val="a4"/>
        <w:jc w:val="left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Зав</w:t>
      </w:r>
      <w:r w:rsidR="0063768D">
        <w:rPr>
          <w:b w:val="0"/>
          <w:sz w:val="26"/>
          <w:szCs w:val="26"/>
        </w:rPr>
        <w:t>едующий</w:t>
      </w:r>
      <w:r w:rsidRPr="007C4AD3">
        <w:rPr>
          <w:b w:val="0"/>
          <w:sz w:val="26"/>
          <w:szCs w:val="26"/>
        </w:rPr>
        <w:t xml:space="preserve"> кафедрой</w:t>
      </w:r>
      <w:r w:rsidRPr="007C4AD3">
        <w:rPr>
          <w:b w:val="0"/>
          <w:sz w:val="26"/>
          <w:szCs w:val="26"/>
        </w:rPr>
        <w:tab/>
      </w:r>
      <w:r w:rsidRPr="007C4AD3">
        <w:rPr>
          <w:b w:val="0"/>
          <w:sz w:val="26"/>
          <w:szCs w:val="26"/>
        </w:rPr>
        <w:tab/>
      </w:r>
      <w:r w:rsidRPr="007C4AD3">
        <w:rPr>
          <w:b w:val="0"/>
          <w:sz w:val="26"/>
          <w:szCs w:val="26"/>
        </w:rPr>
        <w:tab/>
      </w:r>
      <w:r w:rsidRPr="007C4AD3">
        <w:rPr>
          <w:b w:val="0"/>
          <w:sz w:val="26"/>
          <w:szCs w:val="26"/>
        </w:rPr>
        <w:tab/>
      </w:r>
      <w:r w:rsidRPr="007C4AD3">
        <w:rPr>
          <w:b w:val="0"/>
          <w:sz w:val="26"/>
          <w:szCs w:val="26"/>
        </w:rPr>
        <w:tab/>
      </w:r>
      <w:r w:rsidR="00913AF6" w:rsidRPr="007C4AD3">
        <w:rPr>
          <w:b w:val="0"/>
          <w:sz w:val="26"/>
          <w:szCs w:val="26"/>
        </w:rPr>
        <w:t>И.А.Сысоева</w:t>
      </w:r>
    </w:p>
    <w:p w:rsidR="005F69AC" w:rsidRPr="007C4AD3" w:rsidRDefault="005F69AC" w:rsidP="005F69AC">
      <w:pPr>
        <w:pStyle w:val="a4"/>
        <w:rPr>
          <w:sz w:val="26"/>
          <w:szCs w:val="26"/>
        </w:rPr>
      </w:pPr>
    </w:p>
    <w:p w:rsidR="005F69AC" w:rsidRPr="007C4AD3" w:rsidRDefault="00975651" w:rsidP="005F69AC">
      <w:pPr>
        <w:pStyle w:val="a4"/>
        <w:rPr>
          <w:sz w:val="26"/>
          <w:szCs w:val="26"/>
        </w:rPr>
      </w:pPr>
      <w:r w:rsidRPr="007C4AD3">
        <w:rPr>
          <w:sz w:val="26"/>
          <w:szCs w:val="26"/>
        </w:rPr>
        <w:t xml:space="preserve">ПРИМЕРНАЯ </w:t>
      </w:r>
      <w:r w:rsidR="005F69AC" w:rsidRPr="007C4AD3">
        <w:rPr>
          <w:sz w:val="26"/>
          <w:szCs w:val="26"/>
        </w:rPr>
        <w:t>ТЕМАТИКА КУРСОВЫХ РАБОТ</w:t>
      </w:r>
    </w:p>
    <w:p w:rsidR="007C4AD3" w:rsidRDefault="00433DB8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по курсу «Методика обучения народным художественным ремеслам</w:t>
      </w:r>
      <w:r w:rsidR="007C4AD3">
        <w:rPr>
          <w:b w:val="0"/>
          <w:sz w:val="26"/>
          <w:szCs w:val="26"/>
        </w:rPr>
        <w:t>»</w:t>
      </w:r>
    </w:p>
    <w:p w:rsidR="007C4AD3" w:rsidRDefault="00433DB8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 xml:space="preserve"> </w:t>
      </w:r>
      <w:r w:rsidR="005F69AC" w:rsidRPr="007C4AD3">
        <w:rPr>
          <w:b w:val="0"/>
          <w:sz w:val="26"/>
          <w:szCs w:val="26"/>
        </w:rPr>
        <w:t xml:space="preserve">для студентов </w:t>
      </w:r>
      <w:r w:rsidR="003C1DD3" w:rsidRPr="007C4AD3">
        <w:rPr>
          <w:b w:val="0"/>
          <w:sz w:val="26"/>
          <w:szCs w:val="26"/>
        </w:rPr>
        <w:t>4</w:t>
      </w:r>
      <w:r w:rsidR="005F69AC" w:rsidRPr="007C4AD3">
        <w:rPr>
          <w:b w:val="0"/>
          <w:sz w:val="26"/>
          <w:szCs w:val="26"/>
        </w:rPr>
        <w:t xml:space="preserve"> курса </w:t>
      </w:r>
      <w:r w:rsidRPr="007C4AD3">
        <w:rPr>
          <w:b w:val="0"/>
          <w:sz w:val="26"/>
          <w:szCs w:val="26"/>
        </w:rPr>
        <w:t>дневной</w:t>
      </w:r>
      <w:r w:rsidR="005F69AC" w:rsidRPr="007C4AD3">
        <w:rPr>
          <w:b w:val="0"/>
          <w:sz w:val="26"/>
          <w:szCs w:val="26"/>
        </w:rPr>
        <w:t xml:space="preserve"> формы </w:t>
      </w:r>
      <w:r w:rsidR="00A74D85">
        <w:rPr>
          <w:b w:val="0"/>
          <w:sz w:val="26"/>
          <w:szCs w:val="26"/>
        </w:rPr>
        <w:t>получения образования</w:t>
      </w:r>
      <w:r w:rsidR="005F69AC" w:rsidRPr="007C4AD3">
        <w:rPr>
          <w:b w:val="0"/>
          <w:sz w:val="26"/>
          <w:szCs w:val="26"/>
        </w:rPr>
        <w:t xml:space="preserve"> </w:t>
      </w:r>
    </w:p>
    <w:p w:rsidR="005F69AC" w:rsidRPr="007C4AD3" w:rsidRDefault="005F69AC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художественно-графического факультета</w:t>
      </w:r>
    </w:p>
    <w:p w:rsidR="00433DB8" w:rsidRPr="007C4AD3" w:rsidRDefault="005F69AC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специальности «</w:t>
      </w:r>
      <w:r w:rsidR="00C95F4A" w:rsidRPr="007C4AD3">
        <w:rPr>
          <w:b w:val="0"/>
          <w:sz w:val="26"/>
          <w:szCs w:val="26"/>
        </w:rPr>
        <w:t>Изобразительное искусство</w:t>
      </w:r>
      <w:r w:rsidR="00433DB8" w:rsidRPr="007C4AD3">
        <w:rPr>
          <w:b w:val="0"/>
          <w:sz w:val="26"/>
          <w:szCs w:val="26"/>
        </w:rPr>
        <w:t xml:space="preserve">, черчение </w:t>
      </w:r>
    </w:p>
    <w:p w:rsidR="005F69AC" w:rsidRPr="007C4AD3" w:rsidRDefault="00433DB8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и народные художественные промыслы</w:t>
      </w:r>
      <w:r w:rsidR="005F69AC" w:rsidRPr="007C4AD3">
        <w:rPr>
          <w:b w:val="0"/>
          <w:sz w:val="26"/>
          <w:szCs w:val="26"/>
        </w:rPr>
        <w:t>».</w:t>
      </w:r>
    </w:p>
    <w:p w:rsidR="00433DB8" w:rsidRPr="007C4AD3" w:rsidRDefault="00433DB8" w:rsidP="005F69AC">
      <w:pPr>
        <w:pStyle w:val="a4"/>
        <w:rPr>
          <w:b w:val="0"/>
          <w:sz w:val="26"/>
          <w:szCs w:val="26"/>
        </w:rPr>
      </w:pPr>
      <w:r w:rsidRPr="007C4AD3">
        <w:rPr>
          <w:b w:val="0"/>
          <w:sz w:val="26"/>
          <w:szCs w:val="26"/>
        </w:rPr>
        <w:t>Зимняя сессия 20</w:t>
      </w:r>
      <w:r w:rsidR="0063768D">
        <w:rPr>
          <w:b w:val="0"/>
          <w:sz w:val="26"/>
          <w:szCs w:val="26"/>
        </w:rPr>
        <w:t>2</w:t>
      </w:r>
      <w:r w:rsidR="00CB55E2">
        <w:rPr>
          <w:b w:val="0"/>
          <w:sz w:val="26"/>
          <w:szCs w:val="26"/>
        </w:rPr>
        <w:t>2</w:t>
      </w:r>
      <w:r w:rsidRPr="007C4AD3">
        <w:rPr>
          <w:b w:val="0"/>
          <w:sz w:val="26"/>
          <w:szCs w:val="26"/>
        </w:rPr>
        <w:t>-20</w:t>
      </w:r>
      <w:r w:rsidR="00C937D9">
        <w:rPr>
          <w:b w:val="0"/>
          <w:sz w:val="26"/>
          <w:szCs w:val="26"/>
        </w:rPr>
        <w:t>2</w:t>
      </w:r>
      <w:r w:rsidR="00CB55E2">
        <w:rPr>
          <w:b w:val="0"/>
          <w:sz w:val="26"/>
          <w:szCs w:val="26"/>
        </w:rPr>
        <w:t>3</w:t>
      </w:r>
      <w:r w:rsidRPr="007C4AD3">
        <w:rPr>
          <w:b w:val="0"/>
          <w:sz w:val="26"/>
          <w:szCs w:val="26"/>
        </w:rPr>
        <w:t xml:space="preserve"> учебного года</w:t>
      </w:r>
    </w:p>
    <w:p w:rsidR="00E77DA8" w:rsidRPr="007C4AD3" w:rsidRDefault="00E77DA8" w:rsidP="00E77D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77DA8" w:rsidRPr="007C4AD3" w:rsidRDefault="009A4268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использовани</w:t>
      </w:r>
      <w:r w:rsidR="00975651" w:rsidRPr="007C4AD3">
        <w:rPr>
          <w:rFonts w:ascii="Times New Roman" w:hAnsi="Times New Roman" w:cs="Times New Roman"/>
          <w:sz w:val="26"/>
          <w:szCs w:val="26"/>
        </w:rPr>
        <w:t>я</w:t>
      </w:r>
      <w:r w:rsidRPr="007C4AD3">
        <w:rPr>
          <w:rFonts w:ascii="Times New Roman" w:hAnsi="Times New Roman" w:cs="Times New Roman"/>
          <w:sz w:val="26"/>
          <w:szCs w:val="26"/>
        </w:rPr>
        <w:t xml:space="preserve"> </w:t>
      </w:r>
      <w:r w:rsidR="00975651" w:rsidRPr="007C4AD3">
        <w:rPr>
          <w:rFonts w:ascii="Times New Roman" w:hAnsi="Times New Roman" w:cs="Times New Roman"/>
          <w:sz w:val="26"/>
          <w:szCs w:val="26"/>
        </w:rPr>
        <w:t xml:space="preserve">природных материалов </w:t>
      </w:r>
      <w:r w:rsidR="00A53367" w:rsidRPr="007C4AD3">
        <w:rPr>
          <w:rFonts w:ascii="Times New Roman" w:hAnsi="Times New Roman" w:cs="Times New Roman"/>
          <w:sz w:val="26"/>
          <w:szCs w:val="26"/>
        </w:rPr>
        <w:t>при изготовлении декоративных изделий.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использовани</w:t>
      </w:r>
      <w:r w:rsidR="00975651" w:rsidRPr="007C4AD3">
        <w:rPr>
          <w:rFonts w:ascii="Times New Roman" w:hAnsi="Times New Roman" w:cs="Times New Roman"/>
          <w:sz w:val="26"/>
          <w:szCs w:val="26"/>
        </w:rPr>
        <w:t>я</w:t>
      </w:r>
      <w:r w:rsidRPr="007C4AD3">
        <w:rPr>
          <w:rFonts w:ascii="Times New Roman" w:hAnsi="Times New Roman" w:cs="Times New Roman"/>
          <w:sz w:val="26"/>
          <w:szCs w:val="26"/>
        </w:rPr>
        <w:t xml:space="preserve"> </w:t>
      </w:r>
      <w:r w:rsidR="00975651" w:rsidRPr="007C4AD3">
        <w:rPr>
          <w:rFonts w:ascii="Times New Roman" w:hAnsi="Times New Roman" w:cs="Times New Roman"/>
          <w:sz w:val="26"/>
          <w:szCs w:val="26"/>
        </w:rPr>
        <w:t>различных</w:t>
      </w:r>
      <w:r w:rsidRPr="007C4AD3">
        <w:rPr>
          <w:rFonts w:ascii="Times New Roman" w:hAnsi="Times New Roman" w:cs="Times New Roman"/>
          <w:sz w:val="26"/>
          <w:szCs w:val="26"/>
        </w:rPr>
        <w:t xml:space="preserve"> техник при изготовлении декоративных изделий из керамики.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использовани</w:t>
      </w:r>
      <w:r w:rsidR="00975651" w:rsidRPr="007C4AD3">
        <w:rPr>
          <w:rFonts w:ascii="Times New Roman" w:hAnsi="Times New Roman" w:cs="Times New Roman"/>
          <w:sz w:val="26"/>
          <w:szCs w:val="26"/>
        </w:rPr>
        <w:t>я</w:t>
      </w:r>
      <w:r w:rsidRPr="007C4AD3">
        <w:rPr>
          <w:rFonts w:ascii="Times New Roman" w:hAnsi="Times New Roman" w:cs="Times New Roman"/>
          <w:sz w:val="26"/>
          <w:szCs w:val="26"/>
        </w:rPr>
        <w:t xml:space="preserve"> техник</w:t>
      </w:r>
      <w:r w:rsidR="00975651" w:rsidRPr="007C4AD3">
        <w:rPr>
          <w:rFonts w:ascii="Times New Roman" w:hAnsi="Times New Roman" w:cs="Times New Roman"/>
          <w:sz w:val="26"/>
          <w:szCs w:val="26"/>
        </w:rPr>
        <w:t xml:space="preserve"> художественной обработки дерева</w:t>
      </w:r>
      <w:r w:rsidRPr="007C4AD3">
        <w:rPr>
          <w:rFonts w:ascii="Times New Roman" w:hAnsi="Times New Roman" w:cs="Times New Roman"/>
          <w:sz w:val="26"/>
          <w:szCs w:val="26"/>
        </w:rPr>
        <w:t xml:space="preserve"> при изготовлении </w:t>
      </w:r>
      <w:r w:rsidR="00975651" w:rsidRPr="007C4AD3">
        <w:rPr>
          <w:rFonts w:ascii="Times New Roman" w:hAnsi="Times New Roman" w:cs="Times New Roman"/>
          <w:sz w:val="26"/>
          <w:szCs w:val="26"/>
        </w:rPr>
        <w:t>сувенирных</w:t>
      </w:r>
      <w:r w:rsidRPr="007C4AD3">
        <w:rPr>
          <w:rFonts w:ascii="Times New Roman" w:hAnsi="Times New Roman" w:cs="Times New Roman"/>
          <w:sz w:val="26"/>
          <w:szCs w:val="26"/>
        </w:rPr>
        <w:t xml:space="preserve"> изделий.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использовани</w:t>
      </w:r>
      <w:r w:rsidR="00975651" w:rsidRPr="007C4AD3">
        <w:rPr>
          <w:rFonts w:ascii="Times New Roman" w:hAnsi="Times New Roman" w:cs="Times New Roman"/>
          <w:sz w:val="26"/>
          <w:szCs w:val="26"/>
        </w:rPr>
        <w:t>я</w:t>
      </w:r>
      <w:r w:rsidRPr="007C4AD3">
        <w:rPr>
          <w:rFonts w:ascii="Times New Roman" w:hAnsi="Times New Roman" w:cs="Times New Roman"/>
          <w:sz w:val="26"/>
          <w:szCs w:val="26"/>
        </w:rPr>
        <w:t xml:space="preserve"> нетрадиционных техник при изготовлении декоративных изделий из текстильных материалов.</w:t>
      </w:r>
    </w:p>
    <w:p w:rsidR="009A4268" w:rsidRPr="007C4AD3" w:rsidRDefault="009A4268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выполнения</w:t>
      </w:r>
      <w:r w:rsidR="00A53367" w:rsidRPr="007C4AD3">
        <w:rPr>
          <w:rFonts w:ascii="Times New Roman" w:hAnsi="Times New Roman" w:cs="Times New Roman"/>
          <w:sz w:val="26"/>
          <w:szCs w:val="26"/>
        </w:rPr>
        <w:t xml:space="preserve"> декоративных композиций в технике росписи по ткани.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выполнения декоративных композиций в технике ручного ткачества.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Методика выполнения декоративных композиций в технике лоскутного шитья.</w:t>
      </w:r>
    </w:p>
    <w:p w:rsidR="00975651" w:rsidRPr="007C4AD3" w:rsidRDefault="00975651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Методические основы изготовления авторских интерьерных кукол.</w:t>
      </w:r>
    </w:p>
    <w:p w:rsidR="009A4268" w:rsidRPr="007C4AD3" w:rsidRDefault="009A4268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>Методические основы выполнения</w:t>
      </w:r>
      <w:r w:rsidR="00A53367" w:rsidRPr="007C4AD3">
        <w:rPr>
          <w:rFonts w:ascii="Times New Roman" w:hAnsi="Times New Roman" w:cs="Times New Roman"/>
          <w:sz w:val="26"/>
          <w:szCs w:val="26"/>
        </w:rPr>
        <w:t xml:space="preserve"> декоративных композиций в технике </w:t>
      </w:r>
      <w:proofErr w:type="spellStart"/>
      <w:r w:rsidR="00A53367" w:rsidRPr="007C4AD3">
        <w:rPr>
          <w:rFonts w:ascii="Times New Roman" w:hAnsi="Times New Roman" w:cs="Times New Roman"/>
          <w:sz w:val="26"/>
          <w:szCs w:val="26"/>
        </w:rPr>
        <w:t>вытинанки</w:t>
      </w:r>
      <w:proofErr w:type="spellEnd"/>
      <w:r w:rsidR="00A53367" w:rsidRPr="007C4AD3">
        <w:rPr>
          <w:rFonts w:ascii="Times New Roman" w:hAnsi="Times New Roman" w:cs="Times New Roman"/>
          <w:sz w:val="26"/>
          <w:szCs w:val="26"/>
        </w:rPr>
        <w:t>.</w:t>
      </w:r>
    </w:p>
    <w:p w:rsidR="00A53367" w:rsidRPr="007C4AD3" w:rsidRDefault="00A53367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AD3">
        <w:rPr>
          <w:rFonts w:ascii="Times New Roman" w:hAnsi="Times New Roman" w:cs="Times New Roman"/>
          <w:sz w:val="26"/>
          <w:szCs w:val="26"/>
        </w:rPr>
        <w:t xml:space="preserve">Методические основы выполнения </w:t>
      </w:r>
      <w:r w:rsidR="005258E6" w:rsidRPr="007C4AD3">
        <w:rPr>
          <w:rFonts w:ascii="Times New Roman" w:hAnsi="Times New Roman" w:cs="Times New Roman"/>
          <w:sz w:val="26"/>
          <w:szCs w:val="26"/>
        </w:rPr>
        <w:t>ажурных бумажных вырезок и бумажной пластики.</w:t>
      </w:r>
    </w:p>
    <w:p w:rsidR="000529ED" w:rsidRPr="007C4AD3" w:rsidRDefault="000529ED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spellStart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этнохудожественной</w:t>
      </w:r>
      <w:proofErr w:type="spellEnd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у учащихся средствами народного костюма.</w:t>
      </w:r>
    </w:p>
    <w:p w:rsidR="000529ED" w:rsidRPr="007C4AD3" w:rsidRDefault="000529ED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потенциала народного декоративно-прикладного искусства в воспитании эстетического вкуса у учащихся</w:t>
      </w:r>
      <w:r w:rsidRPr="007C4A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29ED" w:rsidRPr="007C4AD3" w:rsidRDefault="000529ED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организации декоративно-прикладной деятельности на факультативных занятиях в школе (на примере разных видов ремесел).</w:t>
      </w:r>
    </w:p>
    <w:p w:rsidR="000529ED" w:rsidRPr="007C4AD3" w:rsidRDefault="000529ED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организации декоративно-прикладной деятельности на занятиях в кружке (на примере разных видов ремесел).</w:t>
      </w:r>
    </w:p>
    <w:p w:rsidR="000529ED" w:rsidRPr="007C4AD3" w:rsidRDefault="000529ED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Декоративно-прикладное искусство как средство развития творческих способностей школьников.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формы ознакомления детей с народными художественными ремеслами в образовательном процессе школы.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особенност</w:t>
      </w:r>
      <w:r w:rsidRPr="007C4AD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организации и изучения темы «</w:t>
      </w: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Орнамент, стиль, стилизация» на занятия декоративно-прикладной деятельностью.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особенности организации занятий декоративно-прикладной деятельностью с младшими школьниками.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особенности организации занятий декоративно-прикладной деятельностью в подростковом возрасте.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школьников приемам стилизации в процессе обучения народному декоративно-прикладному искусству.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изучения традиционного искусства в учебных программах учреждений образования разного типа.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разработки программ для кружков по НХР.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характеристики современных методов трансляции традиций.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общепедагогических методов обучения и использование их на занятиях Н</w:t>
      </w:r>
      <w:r w:rsidRPr="007C4AD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Р.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обучения на занятиях народными художественными ремеслами, особенности разработки и использования.</w:t>
      </w:r>
    </w:p>
    <w:p w:rsidR="005B6D4F" w:rsidRPr="007C4AD3" w:rsidRDefault="005B6D4F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работы педагога народного декоративно – прикладного искусство в системе дополнительного и современного школьного образования.</w:t>
      </w:r>
    </w:p>
    <w:p w:rsidR="007C4AD3" w:rsidRPr="007C4AD3" w:rsidRDefault="007C4AD3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подготовки педагога к проведению занятий по НХР.</w:t>
      </w:r>
    </w:p>
    <w:p w:rsidR="007C4AD3" w:rsidRPr="007C4AD3" w:rsidRDefault="007C4AD3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оснащение мастерских, рабочего места для занятий НХР </w:t>
      </w:r>
      <w:proofErr w:type="gramStart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</w:t>
      </w:r>
      <w:proofErr w:type="gramEnd"/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специфики предметно-практической деятельности.</w:t>
      </w:r>
    </w:p>
    <w:p w:rsidR="007C4AD3" w:rsidRPr="007C4AD3" w:rsidRDefault="007C4AD3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НХР в системе внеурочной деятельности школьников, цели и задачи, принципы организации внеурочной деятельности.</w:t>
      </w:r>
    </w:p>
    <w:p w:rsidR="007C4AD3" w:rsidRPr="007C4AD3" w:rsidRDefault="007C4AD3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внеклассной работы по народным художественным ремеслам.</w:t>
      </w:r>
    </w:p>
    <w:p w:rsidR="007C4AD3" w:rsidRPr="007C4AD3" w:rsidRDefault="007C4AD3" w:rsidP="00E77D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Нестандартные формы организации деятельности па ознакомлению и изучению традиционной художественной культуры.</w:t>
      </w:r>
    </w:p>
    <w:sectPr w:rsidR="007C4AD3" w:rsidRPr="007C4AD3" w:rsidSect="008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909"/>
    <w:multiLevelType w:val="multilevel"/>
    <w:tmpl w:val="445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E2E14"/>
    <w:multiLevelType w:val="hybridMultilevel"/>
    <w:tmpl w:val="258233C8"/>
    <w:lvl w:ilvl="0" w:tplc="CD1C5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E0AC5"/>
    <w:multiLevelType w:val="hybridMultilevel"/>
    <w:tmpl w:val="A844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16A6"/>
    <w:multiLevelType w:val="hybridMultilevel"/>
    <w:tmpl w:val="FE7C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C6910"/>
    <w:rsid w:val="000529ED"/>
    <w:rsid w:val="00096214"/>
    <w:rsid w:val="000D00D7"/>
    <w:rsid w:val="000F0D39"/>
    <w:rsid w:val="00163BDF"/>
    <w:rsid w:val="001774E5"/>
    <w:rsid w:val="00196956"/>
    <w:rsid w:val="00281353"/>
    <w:rsid w:val="00351ABA"/>
    <w:rsid w:val="003708F9"/>
    <w:rsid w:val="00381305"/>
    <w:rsid w:val="003C1DD3"/>
    <w:rsid w:val="003E6DA0"/>
    <w:rsid w:val="00433DB8"/>
    <w:rsid w:val="004716C5"/>
    <w:rsid w:val="004C6382"/>
    <w:rsid w:val="004C6910"/>
    <w:rsid w:val="004E5D61"/>
    <w:rsid w:val="005258E6"/>
    <w:rsid w:val="005B6D4F"/>
    <w:rsid w:val="005F69AC"/>
    <w:rsid w:val="0063768D"/>
    <w:rsid w:val="006F64FF"/>
    <w:rsid w:val="00715A07"/>
    <w:rsid w:val="007A1623"/>
    <w:rsid w:val="007C4AD3"/>
    <w:rsid w:val="007F6216"/>
    <w:rsid w:val="008D32AC"/>
    <w:rsid w:val="00913AF6"/>
    <w:rsid w:val="0094430E"/>
    <w:rsid w:val="00975651"/>
    <w:rsid w:val="009971F8"/>
    <w:rsid w:val="009A3350"/>
    <w:rsid w:val="009A4268"/>
    <w:rsid w:val="00A0340A"/>
    <w:rsid w:val="00A53367"/>
    <w:rsid w:val="00A74D85"/>
    <w:rsid w:val="00A927AD"/>
    <w:rsid w:val="00B54E71"/>
    <w:rsid w:val="00B75DAC"/>
    <w:rsid w:val="00C937D9"/>
    <w:rsid w:val="00C95F4A"/>
    <w:rsid w:val="00CB55E2"/>
    <w:rsid w:val="00D01D7D"/>
    <w:rsid w:val="00D62D72"/>
    <w:rsid w:val="00DB6880"/>
    <w:rsid w:val="00E2223B"/>
    <w:rsid w:val="00E77DA8"/>
    <w:rsid w:val="00E86A36"/>
    <w:rsid w:val="00EC075C"/>
    <w:rsid w:val="00EE3FD7"/>
    <w:rsid w:val="00FF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  <w:style w:type="paragraph" w:styleId="a4">
    <w:name w:val="Title"/>
    <w:basedOn w:val="a"/>
    <w:link w:val="a5"/>
    <w:qFormat/>
    <w:rsid w:val="005F6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F6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69A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6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0">
    <w:name w:val="bodytext0"/>
    <w:basedOn w:val="a"/>
    <w:rsid w:val="004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3D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КОВАЛЁК</dc:creator>
  <cp:lastModifiedBy>YakovlevaLV</cp:lastModifiedBy>
  <cp:revision>8</cp:revision>
  <cp:lastPrinted>2021-09-24T11:18:00Z</cp:lastPrinted>
  <dcterms:created xsi:type="dcterms:W3CDTF">2017-10-13T09:23:00Z</dcterms:created>
  <dcterms:modified xsi:type="dcterms:W3CDTF">2022-10-06T09:10:00Z</dcterms:modified>
</cp:coreProperties>
</file>