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523F40" w14:textId="77777777" w:rsidR="00D55613" w:rsidRPr="00D55613" w:rsidRDefault="00D55613" w:rsidP="00D55613">
      <w:pPr>
        <w:jc w:val="center"/>
        <w:rPr>
          <w:rFonts w:ascii="Times New Roman" w:hAnsi="Times New Roman"/>
          <w:b/>
          <w:sz w:val="24"/>
          <w:szCs w:val="24"/>
        </w:rPr>
      </w:pPr>
      <w:r w:rsidRPr="00D55613">
        <w:rPr>
          <w:rFonts w:ascii="Times New Roman" w:hAnsi="Times New Roman"/>
          <w:b/>
          <w:sz w:val="24"/>
          <w:szCs w:val="24"/>
        </w:rPr>
        <w:t>Перечень тем курсовых работ для студентов 3 курса специальности «Микробиология»</w:t>
      </w:r>
    </w:p>
    <w:p w14:paraId="6A513F7B" w14:textId="3EEBBD41" w:rsidR="00D55613" w:rsidRPr="00D55613" w:rsidRDefault="00D55613" w:rsidP="00D5561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D55613">
        <w:rPr>
          <w:rFonts w:ascii="Times New Roman" w:hAnsi="Times New Roman"/>
          <w:sz w:val="24"/>
          <w:szCs w:val="24"/>
        </w:rPr>
        <w:t>Методы исследования продуктов жизнедеятельности молочнокислых бактерий</w:t>
      </w:r>
      <w:r w:rsidRPr="00D55613">
        <w:rPr>
          <w:rFonts w:ascii="Times New Roman" w:hAnsi="Times New Roman"/>
          <w:sz w:val="24"/>
          <w:szCs w:val="24"/>
        </w:rPr>
        <w:t>.</w:t>
      </w:r>
    </w:p>
    <w:p w14:paraId="49FD4B97" w14:textId="415D73D0" w:rsidR="00D55613" w:rsidRPr="00D55613" w:rsidRDefault="00D55613" w:rsidP="00D55613">
      <w:pPr>
        <w:pStyle w:val="a3"/>
        <w:numPr>
          <w:ilvl w:val="0"/>
          <w:numId w:val="1"/>
        </w:numPr>
        <w:tabs>
          <w:tab w:val="left" w:pos="4678"/>
        </w:tabs>
        <w:jc w:val="both"/>
        <w:rPr>
          <w:rFonts w:ascii="Times New Roman" w:hAnsi="Times New Roman"/>
          <w:sz w:val="24"/>
          <w:szCs w:val="24"/>
        </w:rPr>
      </w:pPr>
      <w:r w:rsidRPr="00D55613">
        <w:rPr>
          <w:rFonts w:ascii="Times New Roman" w:hAnsi="Times New Roman"/>
          <w:sz w:val="24"/>
          <w:szCs w:val="24"/>
        </w:rPr>
        <w:t xml:space="preserve">Биохимический состав </w:t>
      </w:r>
      <w:proofErr w:type="spellStart"/>
      <w:r w:rsidRPr="00D55613">
        <w:rPr>
          <w:rFonts w:ascii="Times New Roman" w:hAnsi="Times New Roman"/>
          <w:i/>
          <w:sz w:val="24"/>
          <w:szCs w:val="24"/>
          <w:lang w:val="en-US"/>
        </w:rPr>
        <w:t>Plantago</w:t>
      </w:r>
      <w:proofErr w:type="spellEnd"/>
      <w:r w:rsidRPr="00D55613">
        <w:rPr>
          <w:rFonts w:ascii="Times New Roman" w:hAnsi="Times New Roman"/>
          <w:i/>
          <w:sz w:val="24"/>
          <w:szCs w:val="24"/>
        </w:rPr>
        <w:t xml:space="preserve"> </w:t>
      </w:r>
      <w:r w:rsidRPr="00D55613">
        <w:rPr>
          <w:rFonts w:ascii="Times New Roman" w:hAnsi="Times New Roman"/>
          <w:i/>
          <w:sz w:val="24"/>
          <w:szCs w:val="24"/>
          <w:lang w:val="en-US"/>
        </w:rPr>
        <w:t>major</w:t>
      </w:r>
      <w:r w:rsidRPr="00D55613">
        <w:rPr>
          <w:rFonts w:ascii="Times New Roman" w:hAnsi="Times New Roman"/>
          <w:i/>
          <w:sz w:val="24"/>
          <w:szCs w:val="24"/>
        </w:rPr>
        <w:t xml:space="preserve"> </w:t>
      </w:r>
      <w:r w:rsidRPr="00D55613">
        <w:rPr>
          <w:rFonts w:ascii="Times New Roman" w:hAnsi="Times New Roman"/>
          <w:i/>
          <w:sz w:val="24"/>
          <w:szCs w:val="24"/>
          <w:lang w:val="en-US"/>
        </w:rPr>
        <w:t>L</w:t>
      </w:r>
      <w:r w:rsidRPr="00D55613">
        <w:rPr>
          <w:rFonts w:ascii="Times New Roman" w:hAnsi="Times New Roman"/>
          <w:sz w:val="24"/>
          <w:szCs w:val="24"/>
        </w:rPr>
        <w:t>. в зависимости от условий произрастания</w:t>
      </w:r>
      <w:r w:rsidRPr="00D55613">
        <w:rPr>
          <w:rFonts w:ascii="Times New Roman" w:hAnsi="Times New Roman"/>
          <w:sz w:val="24"/>
          <w:szCs w:val="24"/>
        </w:rPr>
        <w:t>.</w:t>
      </w:r>
    </w:p>
    <w:p w14:paraId="1549CE01" w14:textId="41454250" w:rsidR="00D55613" w:rsidRPr="00D55613" w:rsidRDefault="00D55613" w:rsidP="00D5561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D55613">
        <w:rPr>
          <w:rFonts w:ascii="Times New Roman" w:hAnsi="Times New Roman"/>
          <w:sz w:val="24"/>
          <w:szCs w:val="24"/>
        </w:rPr>
        <w:t>Биохимический состав растений прибрежной полосы</w:t>
      </w:r>
      <w:r w:rsidRPr="00D55613">
        <w:rPr>
          <w:rFonts w:ascii="Times New Roman" w:hAnsi="Times New Roman"/>
          <w:sz w:val="24"/>
          <w:szCs w:val="24"/>
        </w:rPr>
        <w:t>.</w:t>
      </w:r>
    </w:p>
    <w:p w14:paraId="4B70B04A" w14:textId="40DAADB0" w:rsidR="00D55613" w:rsidRPr="00D55613" w:rsidRDefault="00D55613" w:rsidP="00D5561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D55613">
        <w:rPr>
          <w:rFonts w:ascii="Times New Roman" w:hAnsi="Times New Roman"/>
          <w:sz w:val="24"/>
          <w:szCs w:val="24"/>
        </w:rPr>
        <w:t>Изучение последствий взаимодействия экзогенных микро- и наночастиц пластмасс с живыми клетками</w:t>
      </w:r>
      <w:r w:rsidRPr="00D55613">
        <w:rPr>
          <w:rFonts w:ascii="Times New Roman" w:hAnsi="Times New Roman"/>
          <w:sz w:val="24"/>
          <w:szCs w:val="24"/>
        </w:rPr>
        <w:t>.</w:t>
      </w:r>
    </w:p>
    <w:p w14:paraId="3D27DC00" w14:textId="0C154DF9" w:rsidR="00D55613" w:rsidRPr="00D55613" w:rsidRDefault="00D55613" w:rsidP="00D5561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D55613">
        <w:rPr>
          <w:rFonts w:ascii="Times New Roman" w:hAnsi="Times New Roman"/>
          <w:sz w:val="24"/>
          <w:szCs w:val="24"/>
        </w:rPr>
        <w:tab/>
        <w:t xml:space="preserve">Проблема накопления </w:t>
      </w:r>
      <w:proofErr w:type="spellStart"/>
      <w:r w:rsidRPr="00D55613">
        <w:rPr>
          <w:rFonts w:ascii="Times New Roman" w:hAnsi="Times New Roman"/>
          <w:sz w:val="24"/>
          <w:szCs w:val="24"/>
        </w:rPr>
        <w:t>микропластика</w:t>
      </w:r>
      <w:proofErr w:type="spellEnd"/>
      <w:r w:rsidRPr="00D556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5613">
        <w:rPr>
          <w:rFonts w:ascii="Times New Roman" w:hAnsi="Times New Roman"/>
          <w:sz w:val="24"/>
          <w:szCs w:val="24"/>
        </w:rPr>
        <w:t>гидробионами</w:t>
      </w:r>
      <w:proofErr w:type="spellEnd"/>
      <w:r w:rsidRPr="00D55613">
        <w:rPr>
          <w:rFonts w:ascii="Times New Roman" w:hAnsi="Times New Roman"/>
          <w:sz w:val="24"/>
          <w:szCs w:val="24"/>
        </w:rPr>
        <w:t>.</w:t>
      </w:r>
    </w:p>
    <w:p w14:paraId="3D2FD307" w14:textId="11BF35BE" w:rsidR="00D55613" w:rsidRPr="00D55613" w:rsidRDefault="00D55613" w:rsidP="00D5561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D55613">
        <w:rPr>
          <w:rFonts w:ascii="Times New Roman" w:hAnsi="Times New Roman"/>
          <w:sz w:val="24"/>
          <w:szCs w:val="24"/>
        </w:rPr>
        <w:t xml:space="preserve">Включение </w:t>
      </w:r>
      <w:proofErr w:type="spellStart"/>
      <w:r w:rsidRPr="00D55613">
        <w:rPr>
          <w:rFonts w:ascii="Times New Roman" w:hAnsi="Times New Roman"/>
          <w:sz w:val="24"/>
          <w:szCs w:val="24"/>
        </w:rPr>
        <w:t>микропластика</w:t>
      </w:r>
      <w:proofErr w:type="spellEnd"/>
      <w:r w:rsidRPr="00D55613">
        <w:rPr>
          <w:rFonts w:ascii="Times New Roman" w:hAnsi="Times New Roman"/>
          <w:sz w:val="24"/>
          <w:szCs w:val="24"/>
        </w:rPr>
        <w:t xml:space="preserve"> в метаболические пути гидробионтов</w:t>
      </w:r>
      <w:r w:rsidRPr="00D55613">
        <w:rPr>
          <w:rFonts w:ascii="Times New Roman" w:hAnsi="Times New Roman"/>
          <w:sz w:val="24"/>
          <w:szCs w:val="24"/>
        </w:rPr>
        <w:t>.</w:t>
      </w:r>
      <w:r w:rsidRPr="00D55613">
        <w:rPr>
          <w:rFonts w:ascii="Times New Roman" w:hAnsi="Times New Roman"/>
          <w:sz w:val="24"/>
          <w:szCs w:val="24"/>
        </w:rPr>
        <w:t xml:space="preserve"> </w:t>
      </w:r>
    </w:p>
    <w:p w14:paraId="6EBF8403" w14:textId="06D2FC48" w:rsidR="00D55613" w:rsidRPr="00D55613" w:rsidRDefault="00D55613" w:rsidP="00D5561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D55613">
        <w:rPr>
          <w:rFonts w:ascii="Times New Roman" w:hAnsi="Times New Roman"/>
          <w:sz w:val="24"/>
          <w:szCs w:val="24"/>
        </w:rPr>
        <w:t>Контроль качества природных водоемов Витебской области</w:t>
      </w:r>
      <w:r w:rsidRPr="00D55613">
        <w:rPr>
          <w:rFonts w:ascii="Times New Roman" w:hAnsi="Times New Roman"/>
          <w:sz w:val="24"/>
          <w:szCs w:val="24"/>
        </w:rPr>
        <w:t>.</w:t>
      </w:r>
    </w:p>
    <w:p w14:paraId="44386A70" w14:textId="6AE792C6" w:rsidR="00D55613" w:rsidRPr="00D55613" w:rsidRDefault="00D55613" w:rsidP="00D5561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bookmarkStart w:id="0" w:name="_Hlk208680936"/>
      <w:r w:rsidRPr="00D55613">
        <w:rPr>
          <w:rFonts w:ascii="Times New Roman" w:hAnsi="Times New Roman"/>
          <w:sz w:val="24"/>
          <w:szCs w:val="24"/>
        </w:rPr>
        <w:t xml:space="preserve">Влияние факторов среды на биохимический состав тканей природных объектов Белорусского </w:t>
      </w:r>
      <w:proofErr w:type="spellStart"/>
      <w:r w:rsidRPr="00D55613">
        <w:rPr>
          <w:rFonts w:ascii="Times New Roman" w:hAnsi="Times New Roman"/>
          <w:sz w:val="24"/>
          <w:szCs w:val="24"/>
        </w:rPr>
        <w:t>Поозерья</w:t>
      </w:r>
      <w:proofErr w:type="spellEnd"/>
      <w:r w:rsidRPr="00D55613">
        <w:rPr>
          <w:rFonts w:ascii="Times New Roman" w:hAnsi="Times New Roman"/>
          <w:sz w:val="24"/>
          <w:szCs w:val="24"/>
        </w:rPr>
        <w:t>.</w:t>
      </w:r>
    </w:p>
    <w:bookmarkEnd w:id="0"/>
    <w:p w14:paraId="43583490" w14:textId="737D3FBB" w:rsidR="00D55613" w:rsidRPr="00D55613" w:rsidRDefault="00D55613" w:rsidP="00D5561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D55613">
        <w:rPr>
          <w:rFonts w:ascii="Times New Roman" w:hAnsi="Times New Roman"/>
          <w:sz w:val="24"/>
          <w:szCs w:val="24"/>
        </w:rPr>
        <w:t>Влияние неблагоприятных факторов на метаболизм живых организмов, отличающихся молекулярными механизмами транспорта кислорода</w:t>
      </w:r>
      <w:r w:rsidRPr="00D55613">
        <w:rPr>
          <w:rFonts w:ascii="Times New Roman" w:hAnsi="Times New Roman"/>
          <w:sz w:val="24"/>
          <w:szCs w:val="24"/>
        </w:rPr>
        <w:t>.</w:t>
      </w:r>
    </w:p>
    <w:p w14:paraId="1D8656D1" w14:textId="77777777" w:rsidR="00D55613" w:rsidRPr="00D55613" w:rsidRDefault="00D55613" w:rsidP="00D5561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D55613">
        <w:rPr>
          <w:rFonts w:ascii="Times New Roman" w:hAnsi="Times New Roman"/>
          <w:sz w:val="24"/>
          <w:szCs w:val="24"/>
        </w:rPr>
        <w:t>Влияние веществ химической природы на углеводный обмен живых организмов</w:t>
      </w:r>
      <w:r w:rsidRPr="00D55613">
        <w:rPr>
          <w:rFonts w:ascii="Times New Roman" w:hAnsi="Times New Roman"/>
          <w:sz w:val="24"/>
          <w:szCs w:val="24"/>
        </w:rPr>
        <w:t>.</w:t>
      </w:r>
    </w:p>
    <w:p w14:paraId="5B966A78" w14:textId="5BD88C2C" w:rsidR="00D55613" w:rsidRPr="00D55613" w:rsidRDefault="00D55613" w:rsidP="00D5561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D55613">
        <w:rPr>
          <w:rFonts w:ascii="Times New Roman" w:hAnsi="Times New Roman"/>
          <w:sz w:val="24"/>
          <w:szCs w:val="24"/>
        </w:rPr>
        <w:t xml:space="preserve">Биохимический состав тканей природных объектов Белорусского </w:t>
      </w:r>
      <w:proofErr w:type="spellStart"/>
      <w:r w:rsidRPr="00D55613">
        <w:rPr>
          <w:rFonts w:ascii="Times New Roman" w:hAnsi="Times New Roman"/>
          <w:sz w:val="24"/>
          <w:szCs w:val="24"/>
        </w:rPr>
        <w:t>Поозерья</w:t>
      </w:r>
      <w:proofErr w:type="spellEnd"/>
      <w:r w:rsidRPr="00D55613">
        <w:rPr>
          <w:rFonts w:ascii="Times New Roman" w:hAnsi="Times New Roman"/>
          <w:sz w:val="24"/>
          <w:szCs w:val="24"/>
        </w:rPr>
        <w:t>.</w:t>
      </w:r>
    </w:p>
    <w:p w14:paraId="347F75A1" w14:textId="77777777" w:rsidR="00D55613" w:rsidRPr="00D55613" w:rsidRDefault="00D55613" w:rsidP="00D5561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D55613">
        <w:rPr>
          <w:rFonts w:ascii="Times New Roman" w:hAnsi="Times New Roman"/>
          <w:sz w:val="24"/>
          <w:szCs w:val="24"/>
        </w:rPr>
        <w:t>Особенности метаболизма живых</w:t>
      </w:r>
      <w:bookmarkStart w:id="1" w:name="_GoBack"/>
      <w:bookmarkEnd w:id="1"/>
      <w:r w:rsidRPr="00D55613">
        <w:rPr>
          <w:rFonts w:ascii="Times New Roman" w:hAnsi="Times New Roman"/>
          <w:sz w:val="24"/>
          <w:szCs w:val="24"/>
        </w:rPr>
        <w:t xml:space="preserve"> организмов, отличающихся молекулярными механизмами транспорта кислорода.</w:t>
      </w:r>
    </w:p>
    <w:p w14:paraId="18D07AE1" w14:textId="77777777" w:rsidR="00D55613" w:rsidRPr="00D55613" w:rsidRDefault="00D55613" w:rsidP="00D5561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D55613">
        <w:rPr>
          <w:rFonts w:ascii="Times New Roman" w:hAnsi="Times New Roman"/>
          <w:sz w:val="24"/>
          <w:szCs w:val="24"/>
        </w:rPr>
        <w:t>Углеводный обмен и адаптационные механизмы.</w:t>
      </w:r>
    </w:p>
    <w:p w14:paraId="1106D7F7" w14:textId="77777777" w:rsidR="00D55613" w:rsidRPr="00D55613" w:rsidRDefault="00D55613" w:rsidP="00D5561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D55613">
        <w:rPr>
          <w:rFonts w:ascii="Times New Roman" w:hAnsi="Times New Roman"/>
          <w:sz w:val="24"/>
          <w:szCs w:val="24"/>
        </w:rPr>
        <w:t>Физико-химические показатели воды и почвы природных водоемов.</w:t>
      </w:r>
    </w:p>
    <w:p w14:paraId="4E97EA7B" w14:textId="77777777" w:rsidR="00D55613" w:rsidRPr="00D55613" w:rsidRDefault="00D55613" w:rsidP="00D5561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D55613">
        <w:rPr>
          <w:rFonts w:ascii="Times New Roman" w:hAnsi="Times New Roman"/>
          <w:sz w:val="24"/>
          <w:szCs w:val="24"/>
        </w:rPr>
        <w:t>Влияние антропогенных факторов на природные экосистемы.</w:t>
      </w:r>
    </w:p>
    <w:p w14:paraId="350B6306" w14:textId="77777777" w:rsidR="00D55613" w:rsidRPr="00D55613" w:rsidRDefault="00D55613" w:rsidP="00D5561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D55613">
        <w:rPr>
          <w:rFonts w:ascii="Times New Roman" w:hAnsi="Times New Roman"/>
          <w:sz w:val="24"/>
          <w:szCs w:val="24"/>
        </w:rPr>
        <w:t>Среда обитания, как ключевой фактор влияния на живые организмы.</w:t>
      </w:r>
    </w:p>
    <w:p w14:paraId="10E2BE11" w14:textId="77777777" w:rsidR="00D55613" w:rsidRPr="00D55613" w:rsidRDefault="00D55613" w:rsidP="00D5561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D55613">
        <w:rPr>
          <w:rFonts w:ascii="Times New Roman" w:hAnsi="Times New Roman"/>
          <w:sz w:val="24"/>
          <w:szCs w:val="24"/>
        </w:rPr>
        <w:t>Обмен веществ у пресноводных гидробионтов.</w:t>
      </w:r>
    </w:p>
    <w:p w14:paraId="65A24054" w14:textId="77777777" w:rsidR="00D55613" w:rsidRPr="00D55613" w:rsidRDefault="00D55613" w:rsidP="00D5561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D55613">
        <w:rPr>
          <w:rFonts w:ascii="Times New Roman" w:hAnsi="Times New Roman"/>
          <w:sz w:val="24"/>
          <w:szCs w:val="24"/>
        </w:rPr>
        <w:t>Влияние железнодорожного транспорта на диагностические характеристики почв.</w:t>
      </w:r>
    </w:p>
    <w:p w14:paraId="1C8AD286" w14:textId="77777777" w:rsidR="00D55613" w:rsidRPr="00D55613" w:rsidRDefault="00D55613" w:rsidP="00D5561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D55613">
        <w:rPr>
          <w:rFonts w:ascii="Times New Roman" w:hAnsi="Times New Roman"/>
          <w:sz w:val="24"/>
          <w:szCs w:val="24"/>
        </w:rPr>
        <w:t>Фитохимический состав дикорастущих растений.</w:t>
      </w:r>
    </w:p>
    <w:p w14:paraId="14BB29C3" w14:textId="77777777" w:rsidR="00D55613" w:rsidRPr="00D55613" w:rsidRDefault="00D55613" w:rsidP="00D5561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D55613">
        <w:rPr>
          <w:rFonts w:ascii="Times New Roman" w:hAnsi="Times New Roman"/>
          <w:sz w:val="24"/>
          <w:szCs w:val="24"/>
        </w:rPr>
        <w:t>Растительное сырье, как основной источник антиоксидантов.</w:t>
      </w:r>
    </w:p>
    <w:p w14:paraId="6B3DD177" w14:textId="77777777" w:rsidR="00D55613" w:rsidRPr="00D55613" w:rsidRDefault="00D55613" w:rsidP="00D5561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D55613">
        <w:rPr>
          <w:rFonts w:ascii="Times New Roman" w:hAnsi="Times New Roman"/>
          <w:sz w:val="24"/>
          <w:szCs w:val="24"/>
        </w:rPr>
        <w:t>Моделирование влияния неблагоприятных факторов среды на биологические объекты.</w:t>
      </w:r>
    </w:p>
    <w:p w14:paraId="3D99A1D7" w14:textId="77777777" w:rsidR="00D55613" w:rsidRPr="00D55613" w:rsidRDefault="00D55613" w:rsidP="00D5561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D55613">
        <w:rPr>
          <w:rFonts w:ascii="Times New Roman" w:hAnsi="Times New Roman"/>
          <w:sz w:val="24"/>
          <w:szCs w:val="24"/>
        </w:rPr>
        <w:t>Обмен веществ в норме и патологии.</w:t>
      </w:r>
    </w:p>
    <w:p w14:paraId="49E28641" w14:textId="77777777" w:rsidR="00D55613" w:rsidRPr="00D55613" w:rsidRDefault="00D55613" w:rsidP="00D5561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D55613">
        <w:rPr>
          <w:rFonts w:ascii="Times New Roman" w:hAnsi="Times New Roman"/>
          <w:sz w:val="24"/>
          <w:szCs w:val="24"/>
        </w:rPr>
        <w:t xml:space="preserve"> Химический состав экстрактов раннецветущих растений.</w:t>
      </w:r>
    </w:p>
    <w:p w14:paraId="12453A97" w14:textId="77777777" w:rsidR="00D55613" w:rsidRPr="00D55613" w:rsidRDefault="00D55613" w:rsidP="00D5561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D55613">
        <w:rPr>
          <w:rFonts w:ascii="Times New Roman" w:hAnsi="Times New Roman"/>
          <w:sz w:val="24"/>
          <w:szCs w:val="24"/>
        </w:rPr>
        <w:t>Биотестирование с применением гидробионтов при оценке градиентных воздействий факторов химической и физической природы.</w:t>
      </w:r>
    </w:p>
    <w:p w14:paraId="04E57792" w14:textId="77777777" w:rsidR="00D55613" w:rsidRPr="00D55613" w:rsidRDefault="00D55613" w:rsidP="00D5561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D55613">
        <w:rPr>
          <w:rFonts w:ascii="Times New Roman" w:hAnsi="Times New Roman"/>
          <w:sz w:val="24"/>
          <w:szCs w:val="24"/>
        </w:rPr>
        <w:t>Модель химического эксперимента при изучении химического состава тканей легочных пресноводных моллюсков.</w:t>
      </w:r>
    </w:p>
    <w:p w14:paraId="7228BECE" w14:textId="77777777" w:rsidR="00D55613" w:rsidRPr="00D55613" w:rsidRDefault="00D55613" w:rsidP="00D55613">
      <w:pPr>
        <w:pStyle w:val="a3"/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202CC978" w14:textId="77777777" w:rsidR="00D55613" w:rsidRPr="00D55613" w:rsidRDefault="00D55613" w:rsidP="00D55613">
      <w:pPr>
        <w:pStyle w:val="a3"/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7139B1F8" w14:textId="77777777" w:rsidR="00D55613" w:rsidRPr="00D55613" w:rsidRDefault="00D55613" w:rsidP="00D55613">
      <w:pPr>
        <w:pStyle w:val="a3"/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4D6D6BD5" w14:textId="77777777" w:rsidR="00D55613" w:rsidRPr="00D55613" w:rsidRDefault="00D55613" w:rsidP="00D55613">
      <w:pPr>
        <w:pStyle w:val="a3"/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D55613">
        <w:rPr>
          <w:rFonts w:ascii="Times New Roman" w:hAnsi="Times New Roman"/>
          <w:sz w:val="24"/>
          <w:szCs w:val="24"/>
        </w:rPr>
        <w:t xml:space="preserve">Заведующий кафедрой химии </w:t>
      </w:r>
    </w:p>
    <w:p w14:paraId="79CEA437" w14:textId="77777777" w:rsidR="00D55613" w:rsidRPr="00D55613" w:rsidRDefault="00D55613" w:rsidP="00D55613">
      <w:pPr>
        <w:pStyle w:val="a3"/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D55613">
        <w:rPr>
          <w:rFonts w:ascii="Times New Roman" w:hAnsi="Times New Roman"/>
          <w:sz w:val="24"/>
          <w:szCs w:val="24"/>
        </w:rPr>
        <w:t>и естественнонаучного образования                      И.С. Борисевич</w:t>
      </w:r>
    </w:p>
    <w:p w14:paraId="077ECA05" w14:textId="77777777" w:rsidR="00D55613" w:rsidRPr="00D55613" w:rsidRDefault="00D55613" w:rsidP="00D55613">
      <w:pPr>
        <w:spacing w:after="0" w:line="240" w:lineRule="auto"/>
        <w:ind w:left="2832" w:hanging="1981"/>
        <w:jc w:val="both"/>
        <w:rPr>
          <w:sz w:val="24"/>
          <w:szCs w:val="24"/>
        </w:rPr>
      </w:pPr>
    </w:p>
    <w:p w14:paraId="2618D4FF" w14:textId="77777777" w:rsidR="00D55613" w:rsidRPr="00D55613" w:rsidRDefault="00D55613" w:rsidP="00D55613">
      <w:pPr>
        <w:rPr>
          <w:sz w:val="24"/>
          <w:szCs w:val="24"/>
        </w:rPr>
      </w:pPr>
    </w:p>
    <w:p w14:paraId="7AA74FF7" w14:textId="77777777" w:rsidR="00AF4CB7" w:rsidRPr="00D55613" w:rsidRDefault="00AF4CB7">
      <w:pPr>
        <w:rPr>
          <w:sz w:val="24"/>
          <w:szCs w:val="24"/>
        </w:rPr>
      </w:pPr>
    </w:p>
    <w:sectPr w:rsidR="00AF4CB7" w:rsidRPr="00D55613" w:rsidSect="00A974ED">
      <w:pgSz w:w="11906" w:h="16838"/>
      <w:pgMar w:top="709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F04414"/>
    <w:multiLevelType w:val="hybridMultilevel"/>
    <w:tmpl w:val="AE3A71EC"/>
    <w:lvl w:ilvl="0" w:tplc="2000000F">
      <w:start w:val="1"/>
      <w:numFmt w:val="decimal"/>
      <w:lvlText w:val="%1."/>
      <w:lvlJc w:val="left"/>
      <w:pPr>
        <w:ind w:left="644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8CB"/>
    <w:rsid w:val="00AF4CB7"/>
    <w:rsid w:val="00B228CB"/>
    <w:rsid w:val="00D55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FF070"/>
  <w15:chartTrackingRefBased/>
  <w15:docId w15:val="{90E080CF-EDD7-42B6-9EDF-137632403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5613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56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1663</Characters>
  <Application>Microsoft Office Word</Application>
  <DocSecurity>0</DocSecurity>
  <Lines>13</Lines>
  <Paragraphs>3</Paragraphs>
  <ScaleCrop>false</ScaleCrop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Борисевич Ирина Станиславовна</dc:creator>
  <cp:keywords/>
  <dc:description/>
  <cp:lastModifiedBy>Борисевич Ирина Станиславовна</cp:lastModifiedBy>
  <cp:revision>2</cp:revision>
  <dcterms:created xsi:type="dcterms:W3CDTF">2025-09-15T08:21:00Z</dcterms:created>
  <dcterms:modified xsi:type="dcterms:W3CDTF">2025-09-15T08:22:00Z</dcterms:modified>
</cp:coreProperties>
</file>