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13" w:rsidRPr="00881913" w:rsidRDefault="00881913" w:rsidP="0088191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 w:bidi="sa-IN"/>
        </w:rPr>
      </w:pPr>
      <w:r w:rsidRPr="00881913">
        <w:rPr>
          <w:rFonts w:ascii="Times New Roman" w:eastAsia="MS Mincho" w:hAnsi="Times New Roman" w:cs="Times New Roman"/>
          <w:b/>
          <w:sz w:val="24"/>
          <w:szCs w:val="24"/>
          <w:lang w:eastAsia="ja-JP" w:bidi="sa-IN"/>
        </w:rPr>
        <w:t>Тематика магистерских диссертаций и дипломных проектов (работ)</w:t>
      </w:r>
    </w:p>
    <w:p w:rsidR="00881913" w:rsidRPr="00881913" w:rsidRDefault="00881913" w:rsidP="0088191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ja-JP" w:bidi="sa-IN"/>
        </w:rPr>
      </w:pPr>
      <w:r w:rsidRPr="00881913">
        <w:rPr>
          <w:rFonts w:ascii="Times New Roman" w:eastAsia="MS Mincho" w:hAnsi="Times New Roman" w:cs="Times New Roman"/>
          <w:sz w:val="24"/>
          <w:szCs w:val="24"/>
          <w:lang w:eastAsia="ja-JP" w:bidi="sa-IN"/>
        </w:rPr>
        <w:t xml:space="preserve">Факультет </w:t>
      </w:r>
      <w:r w:rsidRPr="00881913">
        <w:rPr>
          <w:rFonts w:ascii="Times New Roman" w:eastAsia="MS Mincho" w:hAnsi="Times New Roman" w:cs="Times New Roman"/>
          <w:sz w:val="24"/>
          <w:szCs w:val="24"/>
          <w:u w:val="single"/>
          <w:lang w:eastAsia="ja-JP" w:bidi="sa-IN"/>
        </w:rPr>
        <w:t>химико-биологических и географических наук</w:t>
      </w:r>
    </w:p>
    <w:p w:rsidR="00881913" w:rsidRPr="00881913" w:rsidRDefault="00881913" w:rsidP="00881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8819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химии и ЕНО</w:t>
      </w: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85"/>
        <w:gridCol w:w="2372"/>
        <w:gridCol w:w="698"/>
        <w:gridCol w:w="3627"/>
        <w:gridCol w:w="1535"/>
        <w:gridCol w:w="3349"/>
      </w:tblGrid>
      <w:tr w:rsidR="00DB1367" w:rsidRPr="00881913" w:rsidTr="00DB1367">
        <w:trPr>
          <w:trHeight w:val="948"/>
        </w:trPr>
        <w:tc>
          <w:tcPr>
            <w:tcW w:w="187" w:type="pct"/>
            <w:vAlign w:val="center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Отчество студента </w:t>
            </w:r>
          </w:p>
        </w:tc>
        <w:tc>
          <w:tcPr>
            <w:tcW w:w="860" w:type="pct"/>
            <w:vAlign w:val="center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Специальность</w:t>
            </w:r>
          </w:p>
        </w:tc>
        <w:tc>
          <w:tcPr>
            <w:tcW w:w="253" w:type="pct"/>
            <w:vAlign w:val="center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316" w:type="pct"/>
            <w:vAlign w:val="center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магистерской диссертации</w:t>
            </w:r>
          </w:p>
        </w:tc>
        <w:tc>
          <w:tcPr>
            <w:tcW w:w="557" w:type="pct"/>
            <w:vAlign w:val="center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Научный 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Фамилия И.О.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организаций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1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Жукова Вероника 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1-31 80 01 </w:t>
            </w:r>
            <w:proofErr w:type="gram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Биология</w:t>
            </w:r>
            <w:proofErr w:type="gramEnd"/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препаратов на основе аминокислот на зерновые культуры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Толкачева Т.А., доцент, к.б.н.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«Витебская областная инспекция по семеноводству, карантину и защите растений»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2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Нарушевич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1-31 80 01 </w:t>
            </w:r>
            <w:proofErr w:type="gram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Биология</w:t>
            </w:r>
            <w:proofErr w:type="gramEnd"/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Интегративный подход при изучении естественнонаучных дисциплин в средней школе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Толкачева Т.А., доцент, к.б.н.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БРФФИ-Н-22 «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Интегративная концепция преподавания естественнонаучных дисциплин на основе содержательных взаимосвязей и единых методических подходов (на примере общей химии и физики)» (</w:t>
            </w: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Г22-080, 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04.05.2022– 31.03.2024)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3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Матвеенко Анастасия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Дмитриеевна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1-31 80 01 </w:t>
            </w:r>
            <w:proofErr w:type="gram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Биология</w:t>
            </w:r>
            <w:proofErr w:type="gramEnd"/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болезней растений методом ПЦР-анализа в реальном времени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-Тихомирова О.М., доцент, к.б.н.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«Витебская областная инспекция по семеноводству, карантину и защите растений»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4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Леоненко Екатерина Михайловна</w:t>
            </w:r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1-31 80 01 </w:t>
            </w:r>
            <w:proofErr w:type="gram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Биология</w:t>
            </w:r>
            <w:proofErr w:type="gramEnd"/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Физико-химические характеристики устойчивости пищевых продуктов на основе растительного и животного сырья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-Тихомирова О.М., доцент, к.б.н.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БелфудПродакшин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5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Дашкевич </w:t>
            </w:r>
            <w:proofErr w:type="gram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  Игоревна</w:t>
            </w:r>
            <w:proofErr w:type="gram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1-31 80 01 </w:t>
            </w:r>
            <w:proofErr w:type="gram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Биология</w:t>
            </w:r>
            <w:proofErr w:type="gramEnd"/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Сезонная динамика антиоксидантной активности тканей легочных гидробионтов</w:t>
            </w:r>
            <w:r w:rsidRPr="0088191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природных водоемов Витебской области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-Тихомирова О.М., доцент, к.б.н.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ГПНИ НИР «Оценка состояния водных экосистем Белорусского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Поозерья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условиях изменения климата и техногенного воздействия» (№ ГР 20210475, 2021–2025)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6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Шелег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1-31 80 01 </w:t>
            </w:r>
            <w:proofErr w:type="gram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Биология</w:t>
            </w:r>
            <w:proofErr w:type="gramEnd"/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Сезонная динамика биохимических показателей тканей легочных гидробионтов</w:t>
            </w:r>
            <w:r w:rsidRPr="0088191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природных водоемов Витебской области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-Тихомирова О.М., доцент, к.б.н.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ГПНИ НИР «Оценка состояния водных экосистем Белорусского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Поозерья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условиях изменения климата и техногенного воздействия» (№ ГР 20210475, 2021–2025)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7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Строгой Анны Геннадиевны</w:t>
            </w:r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1-31 80 01 </w:t>
            </w:r>
            <w:proofErr w:type="gram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Биология</w:t>
            </w:r>
            <w:proofErr w:type="gramEnd"/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Определение структуры сопутствующей неизвестной примеси в лекарственном средстве с действующими веществами стрептоцид растворимый и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сульфатиазол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натрия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гексагидрат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 xml:space="preserve">. 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А.А. Чиркин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Д.б.н. профессор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ГПНИ НИР «Оценка состояния водных экосистем Белорусского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Поозерья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условиях изменения климата и техногенного воздействия» (№ ГР 20210475, 2021–2025)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Шевченко Юлии </w:t>
            </w:r>
            <w:proofErr w:type="gram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Александров-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</w:t>
            </w:r>
            <w:proofErr w:type="spellEnd"/>
            <w:proofErr w:type="gramEnd"/>
          </w:p>
        </w:tc>
        <w:tc>
          <w:tcPr>
            <w:tcW w:w="860" w:type="pct"/>
          </w:tcPr>
          <w:p w:rsidR="00DB1367" w:rsidRPr="00881913" w:rsidRDefault="00DB1367" w:rsidP="008819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eastAsia="ru-RU"/>
              </w:rPr>
              <w:t xml:space="preserve">1-31 80 01 </w:t>
            </w:r>
            <w:proofErr w:type="gramStart"/>
            <w:r w:rsidRPr="00881913">
              <w:rPr>
                <w:rFonts w:ascii="Times New Roman" w:eastAsia="Times New Roman" w:hAnsi="Times New Roman" w:cs="Times New Roman"/>
                <w:lang w:eastAsia="ru-RU"/>
              </w:rPr>
              <w:t>–  Биология</w:t>
            </w:r>
            <w:proofErr w:type="gramEnd"/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eastAsia="ru-RU"/>
              </w:rPr>
              <w:t>ЗО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Искусственная активация ооцитов с помощью ионофора кальция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e-BY" w:eastAsia="ru-RU"/>
              </w:rPr>
              <w:t>А.А. Чиркин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Д.б.н. профессор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ГПНИ НИР «Оценка состояния водных экосистем Белорусского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Поозерья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условиях 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изменения климата и техногенного воздействия» (№ ГР 20210475, 2021–2025)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9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Этро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Амин</w:t>
            </w:r>
          </w:p>
        </w:tc>
        <w:tc>
          <w:tcPr>
            <w:tcW w:w="860" w:type="pct"/>
          </w:tcPr>
          <w:p w:rsidR="00DB1367" w:rsidRPr="00881913" w:rsidRDefault="00DB1367" w:rsidP="008819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eastAsia="ru-RU"/>
              </w:rPr>
              <w:t xml:space="preserve">1-31 80 01 </w:t>
            </w:r>
            <w:proofErr w:type="gramStart"/>
            <w:r w:rsidRPr="00881913">
              <w:rPr>
                <w:rFonts w:ascii="Times New Roman" w:eastAsia="Times New Roman" w:hAnsi="Times New Roman" w:cs="Times New Roman"/>
                <w:lang w:eastAsia="ru-RU"/>
              </w:rPr>
              <w:t>–  Биология</w:t>
            </w:r>
            <w:proofErr w:type="gramEnd"/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Новая модель для биофармацевтических исследований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-Тихомирова О.М., доцент, к.б.н.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bookmarkStart w:id="0" w:name="_GoBack"/>
            <w:bookmarkEnd w:id="0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ГПНИ НИР «Оценка состояния водных экосистем Белорусского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Поозерья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условиях изменения климата и техногенного воздействия» (№ ГР 20210475, 2021–2025)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val="be-BY" w:eastAsia="ru-RU"/>
              </w:rPr>
              <w:t>10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Акуленко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Дарьяна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860" w:type="pct"/>
          </w:tcPr>
          <w:p w:rsidR="00DB1367" w:rsidRPr="00881913" w:rsidRDefault="00DB1367" w:rsidP="008819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eastAsia="ru-RU"/>
              </w:rPr>
              <w:t xml:space="preserve">1-31 80 01 </w:t>
            </w:r>
            <w:proofErr w:type="gramStart"/>
            <w:r w:rsidRPr="00881913">
              <w:rPr>
                <w:rFonts w:ascii="Times New Roman" w:eastAsia="Times New Roman" w:hAnsi="Times New Roman" w:cs="Times New Roman"/>
                <w:lang w:eastAsia="ru-RU"/>
              </w:rPr>
              <w:t>–  Биология</w:t>
            </w:r>
            <w:proofErr w:type="gramEnd"/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Влияние факторов химической природы на метаболизм живых организмов.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-Тихомирова О.М., доцент, к.б.н.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ГПНИ НИР «Оценка состояния водных экосистем Белорусского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Поозерья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условиях изменения климата и техногенного воздействия» (№ ГР 20210475, 2021–2025)</w:t>
            </w:r>
          </w:p>
        </w:tc>
      </w:tr>
      <w:tr w:rsidR="00DB1367" w:rsidRPr="00881913" w:rsidTr="00DB1367">
        <w:trPr>
          <w:trHeight w:val="70"/>
        </w:trPr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val="be-BY" w:eastAsia="ru-RU"/>
              </w:rPr>
              <w:t>11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Штокина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Ева Александровна</w:t>
            </w:r>
          </w:p>
        </w:tc>
        <w:tc>
          <w:tcPr>
            <w:tcW w:w="860" w:type="pct"/>
          </w:tcPr>
          <w:p w:rsidR="00DB1367" w:rsidRPr="00881913" w:rsidRDefault="00DB1367" w:rsidP="008819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eastAsia="ru-RU"/>
              </w:rPr>
              <w:t xml:space="preserve">1-31 80 01 </w:t>
            </w:r>
            <w:proofErr w:type="gramStart"/>
            <w:r w:rsidRPr="00881913">
              <w:rPr>
                <w:rFonts w:ascii="Times New Roman" w:eastAsia="Times New Roman" w:hAnsi="Times New Roman" w:cs="Times New Roman"/>
                <w:lang w:eastAsia="ru-RU"/>
              </w:rPr>
              <w:t>–  Биология</w:t>
            </w:r>
            <w:proofErr w:type="gramEnd"/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Физико-химические показатели воды природных водоемов Витебской области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-Тихомирова О.М., доцент,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к.б.н</w:t>
            </w:r>
            <w:proofErr w:type="spellEnd"/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ГПНИ НИР «Оценка состояния водных экосистем Белорусского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Поозерья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условиях изменения климата и техногенного воздействия» (№ ГР 20210475, 2021–2025)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val="be-BY" w:eastAsia="ru-RU"/>
              </w:rPr>
              <w:t>12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Беляева Лилия Николаевна</w:t>
            </w:r>
          </w:p>
        </w:tc>
        <w:tc>
          <w:tcPr>
            <w:tcW w:w="860" w:type="pct"/>
          </w:tcPr>
          <w:p w:rsidR="00DB1367" w:rsidRPr="00881913" w:rsidRDefault="00DB1367" w:rsidP="008819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eastAsia="ru-RU"/>
              </w:rPr>
              <w:t xml:space="preserve">1-31 80 01 </w:t>
            </w:r>
            <w:proofErr w:type="gramStart"/>
            <w:r w:rsidRPr="00881913">
              <w:rPr>
                <w:rFonts w:ascii="Times New Roman" w:eastAsia="Times New Roman" w:hAnsi="Times New Roman" w:cs="Times New Roman"/>
                <w:lang w:eastAsia="ru-RU"/>
              </w:rPr>
              <w:t>–  Биология</w:t>
            </w:r>
            <w:proofErr w:type="gramEnd"/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дикорастущих растений Витебской области как источник биологически активных веществ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-Тихомирова О.М., доцент,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к.б.н</w:t>
            </w:r>
            <w:proofErr w:type="spellEnd"/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ГПНИ НИР «Оценка состояния водных экосистем Белорусского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Поозерья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условиях изменения климата и техногенного воздействия» (№ ГР 20210475, 2021–2025)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val="be-BY" w:eastAsia="ru-RU"/>
              </w:rPr>
              <w:t>13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Пистунович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Елизавета 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Организация исследовательской деятельности учащихся на основе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межпредметных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связей химии и физики.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Борисевич И.С.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к.п.н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доцент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begin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instrText xml:space="preserve"> LINK Word.Document.12 "C:\\Users\\tikhomirovaom\\Downloads\\Борисевич магистерские 2023-2024.doc" OLE_LINK2 \a \r  \* MERGEFORMAT </w:instrTex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separate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«Совершенствование содержания и методов обучения естественнонаучным дисциплинам в условиях практико-ориентированной подготовки учащихся и студентов» № 20213781 от 12.11.2021, ГУ «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БелИСА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end"/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val="be-BY" w:eastAsia="ru-RU"/>
              </w:rPr>
              <w:t>14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Шутова 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Анастасия Олеговна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Вариативность моделирования урока химии с использованием онлайн-сервиса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Googleforms</w:t>
            </w:r>
            <w:proofErr w:type="spellEnd"/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Борисевич И.С.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к.п.н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доцент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begin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instrText xml:space="preserve"> LINK Word.Document.12 "C:\\Users\\tikhomirovaom\\Downloads\\Борисевич магистерские 2023-2024.doc" OLE_LINK2 \a \r  \* MERGEFORMAT </w:instrTex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separate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«Совершенствование содержания и методов обучения естественнонаучным дисциплинам в условиях практико-ориентированной подготовки учащихся и студентов» № 20213781 от 12.11.2021, ГУ «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БелИСА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end"/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val="be-BY" w:eastAsia="ru-RU"/>
              </w:rPr>
              <w:t>15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Юхневичюте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Кристина 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уроков обобщения и систематизации знаний по химии на основе применения интеллектуальных карт.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Борисевич И.С.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к.п.н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доцент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begin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instrText xml:space="preserve"> LINK Word.Document.12 "C:\\Users\\tikhomirovaom\\Downloads\\Борисевич магистерские 2023-2024.doc" OLE_LINK2 \a \r  \* MERGEFORMAT </w:instrTex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separate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«Совершенствование содержания и методов обучения естественнонаучным дисциплинам в условиях практико-ориентированной подготовки учащихся и студентов» № 20213781 от 12.11.2021, ГУ «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БелИСА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end"/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val="be-BY" w:eastAsia="ru-RU"/>
              </w:rPr>
              <w:t>16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Аллабердиев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Ровшен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Рейимбердиевич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Методика исследования процессов коррозии</w:t>
            </w: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эксперимента и программного моделирования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-Тихомирова О.М., доцент,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к.б.н</w:t>
            </w:r>
            <w:proofErr w:type="spellEnd"/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БРФФИ-Н-22 «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Интегративная концепция преподавания естественнонаучных дисциплин на основе содержательных взаимосвязей и единых методических подходов (на примере общей химии и физики)» </w:t>
            </w:r>
          </w:p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val="be-BY" w:eastAsia="ru-RU"/>
              </w:rPr>
              <w:t>17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Солохо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Дарина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исследовательской деятельности студентов при обучении химическим дисциплинам (на примере синтеза и изучения свойств двойных </w:t>
            </w: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слоистых гидроксидов).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lastRenderedPageBreak/>
              <w:t>Толкачева Т.А., доцент, к.б.н.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begin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instrText xml:space="preserve"> LINK Word.Document.12 "C:\\Users\\tikhomirovaom\\Downloads\\Борисевич магистерские 2023-2024.doc" OLE_LINK2 \a \r  \* MERGEFORMAT </w:instrTex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separate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«Совершенствование содержания и методов обучения естественнонаучным дисциплинам в условиях практико-ориентированной подготовки учащихся и студентов» № 20213781 от 12.11.2021, ГУ «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БелИСА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end"/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val="be-BY" w:eastAsia="ru-RU"/>
              </w:rPr>
              <w:t>18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Семенкова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Дарья 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процессов получения двойных слоистых гидроксидов как средство организации проектной деятельности учащихся по химии.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Толкачева Т.А., доцент, к.б.н.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begin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instrText xml:space="preserve"> LINK Word.Document.12 "C:\\Users\\tikhomirovaom\\Downloads\\Борисевич магистерские 2023-2024.doc" OLE_LINK2 \a \r  \* MERGEFORMAT </w:instrTex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separate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«Совершенствование содержания и методов обучения естественнонаучным дисциплинам в условиях практико-ориентированной подготовки учащихся и студентов» № 20213781 от 12.11.2021, ГУ «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БелИСА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end"/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val="be-BY" w:eastAsia="ru-RU"/>
              </w:rPr>
              <w:t>19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Атабаев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Гурбанмырат</w:t>
            </w:r>
            <w:proofErr w:type="spellEnd"/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Амангелди-оглы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  <w:shd w:val="clear" w:color="auto" w:fill="auto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гербицидов на зерновые культуры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Толкачева Т.А., доцент, к.б.н.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ГПНИ НИР «Оценка состояния водных экосистем Белорусского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Поозерья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условиях изменения климата и техногенного воздействия» (№ ГР 20210475, 2021–2025)</w:t>
            </w:r>
          </w:p>
        </w:tc>
      </w:tr>
      <w:tr w:rsidR="00DB1367" w:rsidRPr="00881913" w:rsidTr="00DB1367">
        <w:trPr>
          <w:trHeight w:val="959"/>
        </w:trPr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val="be-BY" w:eastAsia="ru-RU"/>
              </w:rPr>
              <w:t>20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Ашыров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Овезгелди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Тангрыгулые-вич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действия фунгицидов на качество зерновых культур как сырья для </w:t>
            </w:r>
            <w:proofErr w:type="gram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производства.  </w:t>
            </w:r>
            <w:proofErr w:type="gramEnd"/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Толкачева Т.А., доцент, к.б.н.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ГПНИ НИР «Оценка состояния водных экосистем Белорусского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Поозерья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условиях изменения климата и техногенного воздействия» (№ ГР 20210475, 2021–2025)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lang w:val="be-BY" w:eastAsia="ru-RU"/>
              </w:rPr>
              <w:t>21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Гоков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Багтыяр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Хезретгулыевич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 развития и современное состояние методики обучения химии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Быстряков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begin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instrText xml:space="preserve"> LINK Word.Document.12 "C:\\Users\\tikhomirovaom\\Downloads\\Борисевич магистерские 2023-2024.doc" OLE_LINK2 \a \r  \* MERGEFORMAT </w:instrTex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separate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«Совершенствование содержания и методов обучения естественнонаучным дисциплинам в условиях практико-ориентированной подготовки учащихся и студентов» № 20213781 от 12.11.2021, ГУ «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БелИСА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end"/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22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Гуллыев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Новруз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Меретгел-диоглы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Химический эксперимент в домашнем образовании</w:t>
            </w:r>
          </w:p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Н.А. к.б.н., доцент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begin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instrText xml:space="preserve"> LINK Word.Document.12 "C:\\Users\\tikhomirovaom\\Downloads\\Борисевич магистерские 2023-2024.doc" OLE_LINK2 \a \r  \* MERGEFORMAT </w:instrTex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separate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«Совершенствование содержания и методов обучения естественнонаучным дисциплинам в условиях практико-ориентированной подготовки учащихся и студентов» № 20213781 от 12.11.2021, ГУ «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БелИСА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end"/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23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Гурбанбаева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Гулшат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Ситуационные задачи по общей химии на основе наглядного моделирования.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Шатова Е.А., ст.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begin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instrText xml:space="preserve"> LINK Word.Document.12 "C:\\Users\\tikhomirovaom\\Downloads\\Борисевич магистерские 2023-2024.doc" OLE_LINK2 \a \r  \* MERGEFORMAT </w:instrTex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separate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«Совершенствование содержания и методов обучения естественнонаучным дисциплинам в условиях практико-ориентированной подготовки учащихся и студентов» № 20213781 от 12.11.2021, ГУ «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БелИСА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end"/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24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Отузов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Сапаргелди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Дадебаевич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Химико-экологические исследования при обучении химии в школе.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Н.А. к.б.н., доцент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begin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instrText xml:space="preserve"> LINK Word.Document.12 "C:\\Users\\tikhomirovaom\\Downloads\\Борисевич магистерские 2023-2024.doc" OLE_LINK2 \a \r  \* MERGEFORMAT </w:instrTex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separate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«Совершенствование содержания и методов обучения естественнонаучным дисциплинам в условиях практико-ориентированной подготовки учащихся и студентов» № 20213781 от 12.11.2021, ГУ «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БелИСА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end"/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25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Сапармедов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Аннагелди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Байназарович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Аналитическая химия в школьном курсе химии</w:t>
            </w:r>
          </w:p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Быстряков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begin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instrText xml:space="preserve"> LINK Word.Document.12 "C:\\Users\\tikhomirovaom\\Downloads\\Борисевич магистерские 2023-2024.doc" OLE_LINK2 \a \r  \* MERGEFORMAT </w:instrTex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separate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«Совершенствование содержания и методов обучения естественнонаучным дисциплинам в условиях практико-ориентированной подготовки учащихся и студентов» № 20213781 от 12.11.2021, ГУ «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БелИСА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end"/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26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Сапармедова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Ширинжемал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Тиркешовна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Интегративный подход как методологическая основа организации исследовательской деятельности учащихся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межпредметной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-Тихомирова О.М., доцент,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к.б.н</w:t>
            </w:r>
            <w:proofErr w:type="spellEnd"/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БРФФИ-Н-22 «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Интегративная концепция преподавания естественнонаучных дисциплин на основе содержательных взаимосвязей и единых методических подходов (на примере общей химии и физики)» 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27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Сапарова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Майса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Дурдымыра-довн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 «химический театр юного зрителя – ХТЮЗ» в школе.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Н.А. к.б.н., доцент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begin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instrText xml:space="preserve"> LINK Word.Document.12 "C:\\Users\\tikhomirovaom\\Downloads\\Борисевич магистерские 2023-2024.doc" OLE_LINK2 \a \r  \* MERGEFORMAT </w:instrTex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separate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«Совершенствование содержания и методов обучения естественнонаучным дисциплинам в условиях практико-ориентированной подготовки учащихся и студентов» № 20213781 от 12.11.2021, ГУ «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БелИСА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end"/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28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Сейидов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Алланур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Довлетгулые-вич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Методика подготовки учащихся к олимпиадам по химии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Быстряков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БРФФИ-Н-22 «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Интегративная концепция преподавания естественнонаучных дисциплин на основе содержательных взаимосвязей и единых методических подходов (на примере общей химии и физики)» 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Г22-080, 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04.05.2022– 31.03.2024)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29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Таджибаев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Мердан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Максадович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-технологии при развитии химических способностей личности</w:t>
            </w:r>
          </w:p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-Тихомирова О.М., доцент,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к.б.н</w:t>
            </w:r>
            <w:proofErr w:type="spellEnd"/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БРФФИ-Н-22 «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Интегративная концепция преподавания естественнонаучных дисциплин на основе содержательных взаимосвязей и единых методических подходов (на примере общей химии и физики)» 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30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Ысмайылов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Агамердан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Тачмырадович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Олимпиады учащихся по химии.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Быстряков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БРФФИ-Н-22 «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Интегративная концепция преподавания естественнонаучных дисциплин на основе содержательных взаимосвязей и единых методических подходов (на примере общей химии и физики)» 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Г22-080, 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04.05.2022– 31.03.2024)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31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Ягмыров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Батыр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Довлетмыра-дович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Экологическая направленность школьных учебников химии.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Н.А. к.б.н., доцент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БРФФИ-Н-22 «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Интегративная концепция преподавания естественнонаучных дисциплин на основе содержательных взаимосвязей и единых методических подходов (на примере общей химии и физики)» 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Г22-080, 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04.05.2022– 31.03.2024)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32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Кулбаев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Магсат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Кувадович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Интегрированные уроки по химии и биологии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Н.А. к.б.н., доцент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БРФФИ-Н-22 «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Интегративная концепция преподавания естественнонаучных дисциплин на основе содержательных взаимосвязей и единых методических подходов (на примере общей химии и физики)» 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Г22-080, 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04.05.2022– 31.03.2024)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33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Омычова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Хумай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Джумалурды</w:t>
            </w:r>
            <w:proofErr w:type="spellEnd"/>
          </w:p>
          <w:p w:rsidR="00DB1367" w:rsidRPr="00881913" w:rsidRDefault="00DB1367" w:rsidP="008819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гызы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Теория и практика диагностики результатов подготовки студентов по общей химии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Шатова Е.А., </w:t>
            </w:r>
            <w:proofErr w:type="spellStart"/>
            <w:proofErr w:type="gram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</w:t>
            </w:r>
            <w:proofErr w:type="spellEnd"/>
            <w:proofErr w:type="gram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БРФФИ-Н-22 «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Интегративная концепция преподавания естественнонаучных дисциплин на основе содержательных взаимосвязей и единых методических подходов (на примере общей химии и физики)» 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Г22-080, 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04.05.2022– 31.03.2024)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34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Пириев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Байрамгелди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Гурбанму-хаммедович</w:t>
            </w:r>
            <w:proofErr w:type="spellEnd"/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Особенности методики школьного курса органической химии</w:t>
            </w:r>
          </w:p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Быстряков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БРФФИ-Н-22 «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Интегративная концепция преподавания естественнонаучных дисциплин на основе содержательных взаимосвязей и единых методических подходов (на примере общей химии и физики)» </w:t>
            </w:r>
          </w:p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8819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Г22-080, 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04.05.2022– 31.03.2024)</w:t>
            </w:r>
          </w:p>
        </w:tc>
      </w:tr>
      <w:tr w:rsidR="00DB1367" w:rsidRPr="00881913" w:rsidTr="00DB1367">
        <w:tc>
          <w:tcPr>
            <w:tcW w:w="187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35</w:t>
            </w:r>
          </w:p>
        </w:tc>
        <w:tc>
          <w:tcPr>
            <w:tcW w:w="611" w:type="pct"/>
          </w:tcPr>
          <w:p w:rsidR="00DB1367" w:rsidRPr="00881913" w:rsidRDefault="00DB1367" w:rsidP="0088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Москалёва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Дмитриевна</w:t>
            </w:r>
          </w:p>
        </w:tc>
        <w:tc>
          <w:tcPr>
            <w:tcW w:w="860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7-06-0112-03 Природоведческое образование. Методика преподавания химии</w:t>
            </w:r>
          </w:p>
        </w:tc>
        <w:tc>
          <w:tcPr>
            <w:tcW w:w="253" w:type="pct"/>
          </w:tcPr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B1367" w:rsidRPr="00881913" w:rsidRDefault="00DB1367" w:rsidP="0088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1316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Военно-патриотическое воспитание в обучении химии</w:t>
            </w:r>
          </w:p>
        </w:tc>
        <w:tc>
          <w:tcPr>
            <w:tcW w:w="557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Белохвостов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 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к.п.н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доцент</w:t>
            </w:r>
          </w:p>
        </w:tc>
        <w:tc>
          <w:tcPr>
            <w:tcW w:w="1215" w:type="pct"/>
          </w:tcPr>
          <w:p w:rsidR="00DB1367" w:rsidRPr="00881913" w:rsidRDefault="00DB1367" w:rsidP="0088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begin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instrText xml:space="preserve"> LINK Word.Document.12 "C:\\Users\\tikhomirovaom\\Downloads\\Борисевич магистерские 2023-2024.doc" OLE_LINK2 \a \r  \* MERGEFORMAT </w:instrTex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separate"/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«Совершенствование содержания и методов обучения естественнонаучным дисциплинам в условиях практико-ориентированной подготовки учащихся и студентов» № 20213781 от 12.11.2021, ГУ «</w:t>
            </w:r>
            <w:proofErr w:type="spellStart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БелИСА</w:t>
            </w:r>
            <w:proofErr w:type="spellEnd"/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8819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fldChar w:fldCharType="end"/>
            </w:r>
          </w:p>
        </w:tc>
      </w:tr>
    </w:tbl>
    <w:p w:rsidR="00881913" w:rsidRPr="00881913" w:rsidRDefault="00881913" w:rsidP="008819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81913">
        <w:rPr>
          <w:rFonts w:ascii="Times New Roman" w:eastAsia="Times New Roman" w:hAnsi="Times New Roman" w:cs="Times New Roman"/>
          <w:sz w:val="18"/>
          <w:szCs w:val="18"/>
          <w:lang w:eastAsia="ru-RU"/>
        </w:rPr>
        <w:t>*Рецензенты дипломных проектов (дипломных работ), магистерских диссертаций утверждаются деканом факультета по представлению заведующего выпускающей кафедрой и не позднее одного месяца до защиты дипломных проектов (дипломных работ), магистерских диссертаций.</w:t>
      </w:r>
    </w:p>
    <w:p w:rsidR="001362F0" w:rsidRDefault="00DB1367"/>
    <w:sectPr w:rsidR="001362F0" w:rsidSect="008819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4F"/>
    <w:rsid w:val="00521D71"/>
    <w:rsid w:val="006C7C4F"/>
    <w:rsid w:val="00881913"/>
    <w:rsid w:val="00A91A8F"/>
    <w:rsid w:val="00DB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84C42-0F3D-4EC3-84CB-0A0DF15D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2282</Words>
  <Characters>13013</Characters>
  <Application>Microsoft Office Word</Application>
  <DocSecurity>0</DocSecurity>
  <Lines>108</Lines>
  <Paragraphs>30</Paragraphs>
  <ScaleCrop>false</ScaleCrop>
  <Company/>
  <LinksUpToDate>false</LinksUpToDate>
  <CharactersWithSpaces>15265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Конюшко Инна Александровна</dc:creator>
  <cp:keywords/>
  <dc:description/>
  <cp:lastModifiedBy>Конюшко Инна Александровна</cp:lastModifiedBy>
  <cp:revision>3</cp:revision>
  <dcterms:created xsi:type="dcterms:W3CDTF">2023-10-05T10:33:00Z</dcterms:created>
  <dcterms:modified xsi:type="dcterms:W3CDTF">2023-10-05T10:35:00Z</dcterms:modified>
</cp:coreProperties>
</file>