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EA" w:rsidRPr="00CE7AEA" w:rsidRDefault="00CE7AEA" w:rsidP="00CE7A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7AEA">
        <w:rPr>
          <w:rFonts w:ascii="Times New Roman" w:hAnsi="Times New Roman" w:cs="Times New Roman"/>
          <w:bCs/>
          <w:sz w:val="24"/>
          <w:szCs w:val="24"/>
        </w:rPr>
        <w:t xml:space="preserve">«Утверждаю» </w:t>
      </w:r>
    </w:p>
    <w:p w:rsidR="00CE7AEA" w:rsidRPr="00CE7AEA" w:rsidRDefault="00CE7AEA" w:rsidP="00CE7A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7AEA">
        <w:rPr>
          <w:rFonts w:ascii="Times New Roman" w:hAnsi="Times New Roman" w:cs="Times New Roman"/>
          <w:bCs/>
          <w:sz w:val="24"/>
          <w:szCs w:val="24"/>
        </w:rPr>
        <w:t>Зав. кафедрой социально-</w:t>
      </w:r>
    </w:p>
    <w:p w:rsidR="00CE7AEA" w:rsidRPr="00CE7AEA" w:rsidRDefault="00CE7AEA" w:rsidP="00CE7A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7AEA">
        <w:rPr>
          <w:rFonts w:ascii="Times New Roman" w:hAnsi="Times New Roman" w:cs="Times New Roman"/>
          <w:bCs/>
          <w:sz w:val="24"/>
          <w:szCs w:val="24"/>
        </w:rPr>
        <w:t xml:space="preserve">педагогической работы </w:t>
      </w:r>
    </w:p>
    <w:p w:rsidR="00CE7AEA" w:rsidRPr="00CE7AEA" w:rsidRDefault="00CE7AEA" w:rsidP="00CE7A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7AEA">
        <w:rPr>
          <w:rFonts w:ascii="Times New Roman" w:hAnsi="Times New Roman" w:cs="Times New Roman"/>
          <w:bCs/>
          <w:sz w:val="24"/>
          <w:szCs w:val="24"/>
        </w:rPr>
        <w:t>_________</w:t>
      </w:r>
      <w:proofErr w:type="spellStart"/>
      <w:r w:rsidRPr="00CE7AEA">
        <w:rPr>
          <w:rFonts w:ascii="Times New Roman" w:hAnsi="Times New Roman" w:cs="Times New Roman"/>
          <w:bCs/>
          <w:sz w:val="24"/>
          <w:szCs w:val="24"/>
        </w:rPr>
        <w:t>Е.Л.Михайлова</w:t>
      </w:r>
      <w:proofErr w:type="spellEnd"/>
      <w:r w:rsidRPr="00CE7A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7AEA" w:rsidRPr="00CE7AEA" w:rsidRDefault="00CE7AEA" w:rsidP="00CE7AEA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</w:rPr>
        <w:t>«31»</w:t>
      </w:r>
      <w:r w:rsidRPr="00CE7AEA">
        <w:rPr>
          <w:rFonts w:ascii="Times New Roman" w:hAnsi="Times New Roman" w:cs="Times New Roman"/>
          <w:sz w:val="24"/>
          <w:szCs w:val="24"/>
          <w:lang w:val="be-BY"/>
        </w:rPr>
        <w:t xml:space="preserve"> августа  </w:t>
      </w:r>
      <w:r w:rsidRPr="00CE7AEA">
        <w:rPr>
          <w:rFonts w:ascii="Times New Roman" w:hAnsi="Times New Roman" w:cs="Times New Roman"/>
          <w:sz w:val="24"/>
          <w:szCs w:val="24"/>
        </w:rPr>
        <w:t>20</w:t>
      </w:r>
      <w:r w:rsidRPr="00CE7AEA">
        <w:rPr>
          <w:rFonts w:ascii="Times New Roman" w:hAnsi="Times New Roman" w:cs="Times New Roman"/>
          <w:sz w:val="24"/>
          <w:szCs w:val="24"/>
          <w:lang w:val="be-BY"/>
        </w:rPr>
        <w:t>22</w:t>
      </w:r>
      <w:r w:rsidRPr="00CE7AE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7AEA" w:rsidRPr="00CE7AEA" w:rsidRDefault="00CE7AEA" w:rsidP="00CE7AEA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</w:rPr>
        <w:t>протокол №1</w:t>
      </w:r>
    </w:p>
    <w:p w:rsidR="00F20179" w:rsidRPr="00CE7AEA" w:rsidRDefault="00F20179" w:rsidP="0094285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E7AEA" w:rsidRPr="00CE7AEA" w:rsidRDefault="00CE7AEA" w:rsidP="0094285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E7AEA" w:rsidRDefault="00F20179" w:rsidP="00942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AEA">
        <w:rPr>
          <w:rFonts w:ascii="Times New Roman" w:hAnsi="Times New Roman" w:cs="Times New Roman"/>
          <w:b/>
          <w:sz w:val="24"/>
          <w:szCs w:val="24"/>
        </w:rPr>
        <w:t xml:space="preserve">ТЕМАТИКА КУРСОВЫХ РАБОТ </w:t>
      </w:r>
    </w:p>
    <w:p w:rsidR="00F20179" w:rsidRPr="00CE7AEA" w:rsidRDefault="00F20179" w:rsidP="00942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CE7AE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ДИСЦИПЛИНЕ «</w:t>
      </w:r>
      <w:r w:rsidRPr="00CE7AEA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</w:t>
      </w:r>
      <w:r w:rsidR="00CE7AEA">
        <w:rPr>
          <w:rFonts w:ascii="Times New Roman" w:eastAsia="Times New Roman" w:hAnsi="Times New Roman" w:cs="Times New Roman"/>
          <w:b/>
          <w:bCs/>
          <w:sz w:val="24"/>
          <w:szCs w:val="24"/>
        </w:rPr>
        <w:t>А»</w:t>
      </w:r>
    </w:p>
    <w:p w:rsidR="00F20179" w:rsidRPr="00CE7AEA" w:rsidRDefault="00F20179" w:rsidP="00942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AEA">
        <w:rPr>
          <w:rFonts w:ascii="Times New Roman" w:hAnsi="Times New Roman" w:cs="Times New Roman"/>
          <w:b/>
          <w:sz w:val="24"/>
          <w:szCs w:val="24"/>
        </w:rPr>
        <w:t>СПЕЦИАЛЬНОСТ</w:t>
      </w:r>
      <w:r w:rsidR="00CE7AEA">
        <w:rPr>
          <w:rFonts w:ascii="Times New Roman" w:hAnsi="Times New Roman" w:cs="Times New Roman"/>
          <w:b/>
          <w:sz w:val="24"/>
          <w:szCs w:val="24"/>
        </w:rPr>
        <w:t>Ь</w:t>
      </w:r>
      <w:r w:rsidRPr="00CE7AEA">
        <w:rPr>
          <w:rFonts w:ascii="Times New Roman" w:hAnsi="Times New Roman" w:cs="Times New Roman"/>
          <w:b/>
          <w:sz w:val="24"/>
          <w:szCs w:val="24"/>
        </w:rPr>
        <w:t>:</w:t>
      </w:r>
    </w:p>
    <w:p w:rsidR="00F20179" w:rsidRPr="00CE7AEA" w:rsidRDefault="00F20179" w:rsidP="00942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7AEA">
        <w:rPr>
          <w:rFonts w:ascii="Times New Roman" w:hAnsi="Times New Roman" w:cs="Times New Roman"/>
          <w:b/>
          <w:i/>
          <w:sz w:val="24"/>
          <w:szCs w:val="24"/>
        </w:rPr>
        <w:t xml:space="preserve"> «Социальная работа» (</w:t>
      </w:r>
      <w:r w:rsidR="00C354EA" w:rsidRPr="00CE7AEA">
        <w:rPr>
          <w:rFonts w:ascii="Times New Roman" w:hAnsi="Times New Roman" w:cs="Times New Roman"/>
          <w:b/>
          <w:i/>
          <w:sz w:val="24"/>
          <w:szCs w:val="24"/>
        </w:rPr>
        <w:t>по направлению специальности</w:t>
      </w:r>
      <w:r w:rsidRPr="00CE7AE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20179" w:rsidRPr="00CE7AEA" w:rsidRDefault="005914E0" w:rsidP="00942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AEA">
        <w:rPr>
          <w:rFonts w:ascii="Times New Roman" w:hAnsi="Times New Roman" w:cs="Times New Roman"/>
          <w:b/>
          <w:sz w:val="24"/>
          <w:szCs w:val="24"/>
        </w:rPr>
        <w:t>2 курс</w:t>
      </w:r>
    </w:p>
    <w:p w:rsidR="00F20179" w:rsidRPr="00CE7AEA" w:rsidRDefault="00B070D7" w:rsidP="00942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AEA">
        <w:rPr>
          <w:rFonts w:ascii="Times New Roman" w:hAnsi="Times New Roman" w:cs="Times New Roman"/>
          <w:b/>
          <w:sz w:val="24"/>
          <w:szCs w:val="24"/>
        </w:rPr>
        <w:t xml:space="preserve">Дневная </w:t>
      </w:r>
      <w:r w:rsidR="0094285D" w:rsidRPr="00CE7AEA">
        <w:rPr>
          <w:rFonts w:ascii="Times New Roman" w:hAnsi="Times New Roman" w:cs="Times New Roman"/>
          <w:b/>
          <w:sz w:val="24"/>
          <w:szCs w:val="24"/>
        </w:rPr>
        <w:t>форма получения образования</w:t>
      </w:r>
    </w:p>
    <w:p w:rsidR="00CE7AEA" w:rsidRPr="00CE7AEA" w:rsidRDefault="00CE7AEA" w:rsidP="00CE7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</w:t>
      </w:r>
      <w:r w:rsidRPr="00CE7AEA">
        <w:rPr>
          <w:rFonts w:ascii="Times New Roman" w:hAnsi="Times New Roman" w:cs="Times New Roman"/>
          <w:b/>
          <w:sz w:val="24"/>
          <w:szCs w:val="24"/>
        </w:rPr>
        <w:t xml:space="preserve"> форма получения образования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Адаптация студентов к образовательному процессу в вузе 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</w:rPr>
        <w:t>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Активные формы экологического воспитания (на пр</w:t>
      </w:r>
      <w:bookmarkStart w:id="0" w:name="_GoBack"/>
      <w:bookmarkEnd w:id="0"/>
      <w:r w:rsidRPr="00CE7AEA">
        <w:rPr>
          <w:rFonts w:ascii="Times New Roman" w:eastAsia="Times New Roman" w:hAnsi="Times New Roman" w:cs="Times New Roman"/>
          <w:sz w:val="24"/>
          <w:szCs w:val="24"/>
        </w:rPr>
        <w:t>имере  …)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Взаимодействие ДОО и семьи по формированию представлений о здоровом образе жизни у детей дошкольного возраста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</w:rPr>
        <w:t>.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Взаимодействие педагога и родителей: основные проблемы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</w:rPr>
        <w:t>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Взаимодействие семьи и школы в современных условиях (на примере деятельности ГУО СШ …).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Взаимодействие школы и семьи в воспитании духовно-нравственной культуры </w:t>
      </w:r>
      <w:proofErr w:type="gramStart"/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социальной позиции молодёжи.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Влияние семейных отношений на формирование мотивов учения школьников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Воспитание культуры работы за компьютером 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(на примере деятельности ГУО СШ …).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у  школьников патриотизма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Воспитание у  школьников ценностного отношения к труду во внеклассной работе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Воспитание у студентов патриотизма в учебно-воспитательном процессе.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Воспитание у школьников патриотизма в учебно-воспитательном процессе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Воспитание у школьников толерантности в целостном учебн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воспитательном процессе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игровой деятельности.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Гендерные аспекты нравственного воспитания 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(на примере деятельности ГУО СШ …). 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Гендерные стереотипы в учреждении образования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 …)</w:t>
      </w:r>
      <w:r w:rsidRPr="00CE7AEA">
        <w:rPr>
          <w:rFonts w:ascii="Times New Roman" w:hAnsi="Times New Roman" w:cs="Times New Roman"/>
          <w:sz w:val="24"/>
          <w:szCs w:val="24"/>
        </w:rPr>
        <w:t>.</w:t>
      </w: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.</w:t>
      </w:r>
      <w:proofErr w:type="gramEnd"/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Жизненные ценности студенчества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</w:rPr>
        <w:t>Индивидуальный подход в работе педагога с семьей (на примере учреждения образования).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Индивидуальный подход к учащимся в работе педагога.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Инклюзивное образование как фактор личностного развития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</w:rPr>
        <w:t>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Инновационные формы организации педагогического процесса (на примере деятельности ГУО СШ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…)..</w:t>
      </w:r>
      <w:proofErr w:type="gramEnd"/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Интеллектуальное воспитание  обучающихся в условиях информационного общества (на примере деятельности ГУО СШ …).</w:t>
      </w:r>
      <w:proofErr w:type="gramEnd"/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Готовность </w:t>
      </w:r>
      <w:r w:rsidR="0094285D"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педагогов</w:t>
      </w: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 к реализации инклюзивного образования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 …)</w:t>
      </w:r>
      <w:r w:rsidRPr="00CE7AEA">
        <w:rPr>
          <w:rFonts w:ascii="Times New Roman" w:hAnsi="Times New Roman" w:cs="Times New Roman"/>
          <w:sz w:val="24"/>
          <w:szCs w:val="24"/>
        </w:rPr>
        <w:t>.</w:t>
      </w: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.</w:t>
      </w:r>
      <w:proofErr w:type="gramEnd"/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lastRenderedPageBreak/>
        <w:t>Особенности детско-родительских отношений в семьях верующих (христиане, мусульмане).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Компьютерная зависимость 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как педагогическая проблема (на примере деятельности ГУО СШ …).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 и его роль в формировании ключевых компетенций.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Метод проектов как средство формирования исследовательской культуры обучающихся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</w:rPr>
        <w:t>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Методы организации и самоорганизации детского коллектива (на примере деятельности ГУО СШ …).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Методы формирования ответственного поведения как путь воспитания культуры личности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Накопление опыта эмоционально-чувственных впечатлений и эстетических переживаний в процессе художественно-творческой деятельности младших школьников.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Нравственно-правовое воспитание школьников. 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Общественные молодежные организации как форма проявления социальной активности (студентов, учащихся, подростков). 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Оптимизация познавательной деятельности 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реализации проектной технологии обучения (на примере деятельности ГУО СШ …)..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Организация досуговой деятельности подростков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7AE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работы на основе учёта индивидуальных и возрастных особенностей учащихся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Ориентация школьников на социально значимые ценности в процессе обучения (на примере ГУО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</w:rPr>
        <w:t xml:space="preserve">Особенности организации культурно-досуговой деятельности подростков (на примере учреждения образования). 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процесса воспитания детей с особенностями психофизического развития.</w:t>
      </w:r>
    </w:p>
    <w:p w:rsidR="00F20179" w:rsidRPr="00CE7AEA" w:rsidRDefault="00F20179" w:rsidP="0094285D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CE7AEA">
        <w:rPr>
          <w:color w:val="000000"/>
        </w:rPr>
        <w:t xml:space="preserve">Педагогическая организация процесса адаптации студентов-первокурсников в условиях в вузе </w:t>
      </w:r>
      <w:r w:rsidRPr="00CE7AEA">
        <w:t xml:space="preserve">(на примере  …).  </w:t>
      </w:r>
    </w:p>
    <w:p w:rsidR="00F20179" w:rsidRPr="00CE7AEA" w:rsidRDefault="00F20179" w:rsidP="0094285D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CE7AEA">
        <w:rPr>
          <w:color w:val="000000"/>
        </w:rPr>
        <w:t xml:space="preserve">Педагогическая организация процесса адаптации учащихся в  условиях колледжа </w:t>
      </w:r>
      <w:r w:rsidRPr="00CE7AEA">
        <w:t>(на примере 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особенности процесса воспитания одарённых детей (на примере учебной и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Педагогические особенности процесса воспитания субъекта информационного общества.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Педагогические условия формирования  организаторских умений будущего социального работника.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Педагогические условия формирования профессиональной компетентности будущих специалистов в вузе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к семейной жизни (на примере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Поликультурное воспитание школьников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Правовое воспитание учащихся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и преодоление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поведения несовершеннолетних.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Применение методов поощрения и наказания в процессе воспитания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Проблемы гражданского воспитания учащихся в современных условиях (на примере деятельности ГУО СШ …).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Проектная деятельность как средство активизации младших школьников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деятельности ГУО СШ …).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Профессиональная подготовка будущих педагогов к воспитательной деятельности в современных условиях специального образовательного учреждения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Профессиональный имидж педагога.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педагога по преодолению вредных привычек у учащихся (на примере деятельности   …).</w:t>
      </w:r>
    </w:p>
    <w:p w:rsidR="00F20179" w:rsidRPr="00CE7AEA" w:rsidRDefault="00F20179" w:rsidP="0094285D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CE7AEA">
        <w:rPr>
          <w:color w:val="000000"/>
        </w:rPr>
        <w:t xml:space="preserve">Психолого-педагогические аспекты организации воспитательной работы в студенческом общежитии </w:t>
      </w:r>
      <w:r w:rsidRPr="00CE7AEA">
        <w:t>(на примере 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</w:rPr>
        <w:t>Развитие интеллектуального потенциала учащихся в условиях учреждения дополнительного образования (на примере конкретного ГУДО).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личности в целостном педагогическом процессе (на примере деятельности ГУО СШ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…)..</w:t>
      </w:r>
      <w:proofErr w:type="gramEnd"/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Развитие творческого мышления учащихся в процессе реализации проектной технологии (на примере деятельности ГУО СШ …).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Роль учреждений дополнительного образования в решении вопросов образования школьников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7AE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Система работы педагога по формированию у школьников культуры поведения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Совместная работа школы и инспекции по делам несовершеннолетних по предупреждению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поведения молодёжи.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Специфика воспитательной деятельности сельской школы в современных условиях (на примере…). 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Театрализованная деятельность как средство эстетического воспитания младших школьников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деятельности ГУО СШ …)</w:t>
      </w:r>
      <w:r w:rsidRPr="00CE7A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Уплыў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народнай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педагогі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выхаванне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беларускіх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дзяцей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самасвядомасці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Учёт возрастных и типологических особенностей школьников при организации воспитательного процесса (на примере организации учебной и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Учёт воспитательного воздействия средств массовой информации на школьников при организации учебно-воспитательного процесса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Фальклор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сродак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выхавання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дзяцей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сучаснай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школе (на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прыкладзе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дзейнасці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ДУА СШ…)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Фарм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>іраванне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калектыву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навучэнцаў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сучаснай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школе (на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прыкладзе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дзейнасці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ДУА СШ…)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Фарм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>іраванне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маральных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ідэалаў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школьшкаў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працэсе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выхавання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прыкладзе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дзейнасці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ДУА СШ…)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информационной культуры </w:t>
      </w:r>
      <w:proofErr w:type="gramStart"/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культуры досуга в семейном воспитании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нравственной культуры личности младших школьников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деятельности ГУО СШ …).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основ гендерной культуры обучающихся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основ эстетической культуры обучающихся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основ этической культуры младших школьников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деятельности ГУО СШ …).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педагогической культуры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</w:rPr>
        <w:t>Формирование позитивных представлений о здоровом образе жизни в молодежной среде (на примере учреждения образования).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социальной активности младших школьников в деятельности общественных объединений и организаций.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девочек-школьниц ценностного отношения к </w:t>
      </w: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материнству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hAnsi="Times New Roman" w:cs="Times New Roman"/>
          <w:sz w:val="24"/>
          <w:szCs w:val="24"/>
        </w:rPr>
        <w:t>.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 младших школьников основ культуры здорового образа жизни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у 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ценностного отношения к семье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Формирование у подростков нравственных ценностных ориентаций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Формирование у подростков ценностных ориентаций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культуры здорового образа жизни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нравственных понятий в процессе воспитания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школьников коммуникативных умений (на примере деятельности ГУО СШ …). 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 национального самосознания в педагогическом процессе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 ценностных ориентаций в процессе обучения и воспитания (на примере деятельности ГУО СШ …).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000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Формирование ценностного отношения к </w:t>
      </w:r>
      <w:proofErr w:type="spellStart"/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родительству</w:t>
      </w:r>
      <w:proofErr w:type="spellEnd"/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 у старшеклассников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 …)</w:t>
      </w:r>
      <w:r w:rsidRPr="00CE7AEA">
        <w:rPr>
          <w:rFonts w:ascii="Times New Roman" w:hAnsi="Times New Roman" w:cs="Times New Roman"/>
          <w:sz w:val="24"/>
          <w:szCs w:val="24"/>
        </w:rPr>
        <w:t>.</w:t>
      </w: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.</w:t>
      </w:r>
      <w:proofErr w:type="gramEnd"/>
    </w:p>
    <w:p w:rsidR="00F20179" w:rsidRPr="00CE7AEA" w:rsidRDefault="00F20179" w:rsidP="0094285D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эстетической культуры младших школьников в контексте </w:t>
      </w:r>
      <w:proofErr w:type="spellStart"/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компетентностного</w:t>
      </w:r>
      <w:proofErr w:type="spellEnd"/>
      <w:r w:rsidRPr="00CE7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подхода.</w:t>
      </w:r>
    </w:p>
    <w:p w:rsidR="00F20179" w:rsidRPr="00CE7AEA" w:rsidRDefault="00F20179" w:rsidP="0094285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Ценности образования и </w:t>
      </w:r>
      <w:proofErr w:type="spellStart"/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смысложизненные</w:t>
      </w:r>
      <w:proofErr w:type="spellEnd"/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 xml:space="preserve"> ориентации у студентов  магистратуры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r w:rsidRPr="00CE7AEA">
        <w:rPr>
          <w:rFonts w:ascii="Times New Roman" w:eastAsia="Times New Roman" w:hAnsi="Times New Roman" w:cs="Times New Roman"/>
          <w:color w:val="050000"/>
          <w:sz w:val="24"/>
          <w:szCs w:val="24"/>
        </w:rPr>
        <w:t>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Ценностные ориентации студентов высших учебных заведений как фактор профессионального становления. </w:t>
      </w:r>
    </w:p>
    <w:p w:rsidR="00F20179" w:rsidRPr="00CE7AEA" w:rsidRDefault="00F20179" w:rsidP="00942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Экологическое воспитание как средство формирования моральных качеств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(на примере  …)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7AE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E7A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 школьников в процессе учебной и вн</w:t>
      </w:r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учебной деятельности (на примере деятельности ГУО СШ 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Эстэычнае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выхаванне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школьнікаў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сродкамі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народнай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94285D" w:rsidRPr="00CE7AEA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85D" w:rsidRPr="00CE7AEA">
        <w:rPr>
          <w:rFonts w:ascii="Times New Roman" w:eastAsia="Times New Roman" w:hAnsi="Times New Roman" w:cs="Times New Roman"/>
          <w:sz w:val="24"/>
          <w:szCs w:val="24"/>
        </w:rPr>
        <w:t>ў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сучаснай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школе (на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прыкладзе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дзейнасці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ДУА СШ…).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Этыка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ўзаемаадносін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вучняў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калектыве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прыкладзе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дзейнасці</w:t>
      </w:r>
      <w:proofErr w:type="spellEnd"/>
      <w:proofErr w:type="gramStart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E7AEA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Развитие детского коллектива во </w:t>
      </w:r>
      <w:proofErr w:type="spellStart"/>
      <w:r w:rsidRPr="00CE7AE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(на примере  …)</w:t>
      </w:r>
      <w:r w:rsidRPr="00CE7AEA">
        <w:rPr>
          <w:rFonts w:ascii="Times New Roman" w:hAnsi="Times New Roman" w:cs="Times New Roman"/>
          <w:sz w:val="24"/>
          <w:szCs w:val="24"/>
        </w:rPr>
        <w:t>.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Организация воспитательн</w:t>
      </w:r>
      <w:r w:rsidR="0094285D" w:rsidRPr="00CE7AE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85D" w:rsidRPr="00CE7AE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 xml:space="preserve"> в шестой школьный день (на примере  …)  </w:t>
      </w:r>
    </w:p>
    <w:p w:rsidR="00F20179" w:rsidRPr="00CE7AEA" w:rsidRDefault="00F20179" w:rsidP="009428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EA">
        <w:rPr>
          <w:rFonts w:ascii="Times New Roman" w:eastAsia="Times New Roman" w:hAnsi="Times New Roman" w:cs="Times New Roman"/>
          <w:sz w:val="24"/>
          <w:szCs w:val="24"/>
        </w:rPr>
        <w:t>Неформальные молодёжные группы и их</w:t>
      </w:r>
      <w:r w:rsidR="0094285D" w:rsidRPr="00CE7AEA">
        <w:rPr>
          <w:rFonts w:ascii="Times New Roman" w:eastAsia="Times New Roman" w:hAnsi="Times New Roman" w:cs="Times New Roman"/>
          <w:sz w:val="24"/>
          <w:szCs w:val="24"/>
        </w:rPr>
        <w:t xml:space="preserve"> влияние на воспитание личности</w:t>
      </w:r>
      <w:r w:rsidRPr="00CE7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BA3" w:rsidRPr="00CE7AEA" w:rsidRDefault="008948F7" w:rsidP="008948F7">
      <w:pPr>
        <w:tabs>
          <w:tab w:val="left" w:pos="3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7AEA">
        <w:rPr>
          <w:rFonts w:ascii="Times New Roman" w:hAnsi="Times New Roman" w:cs="Times New Roman"/>
          <w:sz w:val="24"/>
          <w:szCs w:val="24"/>
        </w:rPr>
        <w:tab/>
      </w:r>
    </w:p>
    <w:sectPr w:rsidR="00022BA3" w:rsidRPr="00CE7AEA" w:rsidSect="0055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5BEF"/>
    <w:multiLevelType w:val="hybridMultilevel"/>
    <w:tmpl w:val="4220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5B"/>
    <w:rsid w:val="00022BA3"/>
    <w:rsid w:val="004C7ED1"/>
    <w:rsid w:val="005914E0"/>
    <w:rsid w:val="008948F7"/>
    <w:rsid w:val="0094285D"/>
    <w:rsid w:val="00B070D7"/>
    <w:rsid w:val="00B779A4"/>
    <w:rsid w:val="00C2645B"/>
    <w:rsid w:val="00C354EA"/>
    <w:rsid w:val="00CE7AEA"/>
    <w:rsid w:val="00F20179"/>
    <w:rsid w:val="00FA5026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Татьяна Витальевна</dc:creator>
  <cp:lastModifiedBy>Шабашёва Инна Викторовна</cp:lastModifiedBy>
  <cp:revision>2</cp:revision>
  <dcterms:created xsi:type="dcterms:W3CDTF">2022-10-17T08:07:00Z</dcterms:created>
  <dcterms:modified xsi:type="dcterms:W3CDTF">2022-10-17T08:07:00Z</dcterms:modified>
</cp:coreProperties>
</file>