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7A" w:rsidRDefault="00CA527A" w:rsidP="00CA527A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CA527A" w:rsidRPr="003E4A5E" w:rsidRDefault="00CA527A" w:rsidP="00CA527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CA527A" w:rsidRPr="003E4A5E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481965</wp:posOffset>
            </wp:positionV>
            <wp:extent cx="3048000" cy="1323975"/>
            <wp:effectExtent l="19050" t="0" r="0" b="0"/>
            <wp:wrapSquare wrapText="bothSides"/>
            <wp:docPr id="4" name="Рисунок 7" descr="&amp;Kcy;&amp;acy;&amp;rcy;&amp;tcy;&amp;icy;&amp;ncy;&amp;kcy;&amp;icy; &amp;pcy;&amp;ocy; &amp;zcy;&amp;acy;&amp;pcy;&amp;rcy;&amp;ocy;&amp;scy;&amp;ucy; &amp;ecy;&amp;kcy;&amp;zcy;&amp;acy;&amp;mcy;&amp;ie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ecy;&amp;kcy;&amp;zcy;&amp;acy;&amp;mcy;&amp;iecy;&amp;n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47" t="8333" r="786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ab/>
        <w:t>Первым шагом к успеху в любом начинании является психологическая установка на успех, абсолютная уверенность в том, что цель будет достигнута. Необходимо приучать себя к успеху, удаче, сделать её привычной.</w:t>
      </w:r>
      <w:r w:rsidRPr="004E35BD">
        <w:t xml:space="preserve"> </w:t>
      </w:r>
    </w:p>
    <w:p w:rsidR="00CA527A" w:rsidRPr="003E4A5E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Известно, что одна из причин, мешающих тревожным людям результативно выступать, состоит в том, что они в большей степени сосредоточены не на выполнении конкретной деятельности, а на том, какие возможны последствия. Поэтому неэффективно ставить перед собой цель типа: «Я должен получить отличную оценку» или «Я должен </w:t>
      </w:r>
      <w:proofErr w:type="gramStart"/>
      <w:r w:rsidRPr="003E4A5E">
        <w:rPr>
          <w:rFonts w:ascii="Times New Roman" w:hAnsi="Times New Roman" w:cs="Times New Roman"/>
          <w:color w:val="000000"/>
          <w:sz w:val="24"/>
          <w:szCs w:val="24"/>
        </w:rPr>
        <w:t>ответить</w:t>
      </w:r>
      <w:proofErr w:type="gramEnd"/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во что бы то ни стало». Лучше сформу</w:t>
      </w:r>
      <w:r>
        <w:rPr>
          <w:rFonts w:ascii="Times New Roman" w:hAnsi="Times New Roman" w:cs="Times New Roman"/>
          <w:color w:val="000000"/>
          <w:sz w:val="24"/>
          <w:szCs w:val="24"/>
        </w:rPr>
        <w:t>лировать её конкретно: «Я могу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 доказать теорему Пифагора»</w:t>
      </w:r>
      <w:r>
        <w:rPr>
          <w:rFonts w:ascii="Times New Roman" w:hAnsi="Times New Roman" w:cs="Times New Roman"/>
          <w:color w:val="000000"/>
          <w:sz w:val="24"/>
          <w:szCs w:val="24"/>
        </w:rPr>
        <w:t>, «Я намерен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получить отличную оценку».</w:t>
      </w:r>
    </w:p>
    <w:p w:rsidR="00CA527A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ab/>
        <w:t>Рекомендуем использовать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эффективных упражнений:</w:t>
      </w:r>
    </w:p>
    <w:p w:rsidR="00CA527A" w:rsidRPr="003E4A5E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У</w:t>
      </w:r>
      <w:r w:rsidRPr="00151DA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пражнение «Вдохновение»</w:t>
      </w:r>
      <w:r w:rsidRPr="003E4A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Его цель профилактическое или коррекционное воздействие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личность студента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в тяжелой эмоциональной ситуации. Эти упражнения направлены на нейтрализацию страхов и опасений перед каким-либо ответственным действием (экзаменам).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>«Вдохновение» состоит в «</w:t>
      </w:r>
      <w:proofErr w:type="spellStart"/>
      <w:r w:rsidRPr="003E4A5E">
        <w:rPr>
          <w:rFonts w:ascii="Times New Roman" w:hAnsi="Times New Roman" w:cs="Times New Roman"/>
          <w:color w:val="000000"/>
          <w:sz w:val="24"/>
          <w:szCs w:val="24"/>
        </w:rPr>
        <w:t>репетировании</w:t>
      </w:r>
      <w:proofErr w:type="spellEnd"/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» напряжённой ситуации обязательно в условиях успеха с использованием цветовых и пространственных представлений. </w:t>
      </w:r>
      <w:r>
        <w:rPr>
          <w:rFonts w:ascii="Times New Roman" w:hAnsi="Times New Roman" w:cs="Times New Roman"/>
          <w:color w:val="000000"/>
          <w:sz w:val="24"/>
          <w:szCs w:val="24"/>
        </w:rPr>
        <w:t>В своём воображении несколько раз вы проигрываете ситуацию успеха на экзамене.</w:t>
      </w:r>
    </w:p>
    <w:p w:rsidR="00CA527A" w:rsidRPr="004E35BD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598805</wp:posOffset>
            </wp:positionV>
            <wp:extent cx="1243965" cy="1362075"/>
            <wp:effectExtent l="19050" t="0" r="0" b="0"/>
            <wp:wrapSquare wrapText="bothSides"/>
            <wp:docPr id="5" name="Рисунок 1" descr="&amp;Kcy;&amp;acy;&amp;rcy;&amp;tcy;&amp;icy;&amp;ncy;&amp;kcy;&amp;icy; &amp;pcy;&amp;ocy; &amp;zcy;&amp;acy;&amp;pcy;&amp;rcy;&amp;ocy;&amp;scy;&amp;ucy; &amp;rcy;&amp;acy;&amp;kcy;&amp;iecy;&amp;tcy;&amp;a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rcy;&amp;acy;&amp;kcy;&amp;iecy;&amp;tcy;&amp;a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51DA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Упражнение «Убежище».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>Представьте себе, что у Вас есть удобное и надежное убежище, в котором Вы всегда можете отдохнуть, когда захотите. Дорогу в это убежище знаете только Вы, никто другой Вас там не потревожит. Необязательно, чтобы это место существовало в жизни. Если у Вас нет такого убежища, придумайте его. Это может быть маленький деревенский домик в далёкой деревне или небольшая квартира на окраине города, о которой никто не знает. Это может быть все, что угодно. Это может быть даже космический корабль, уносящий Вас прочь от Земли</w:t>
      </w:r>
      <w:proofErr w:type="gramStart"/>
      <w:r w:rsidRPr="003E4A5E">
        <w:rPr>
          <w:rFonts w:ascii="Times New Roman" w:hAnsi="Times New Roman" w:cs="Times New Roman"/>
          <w:color w:val="000000"/>
          <w:sz w:val="24"/>
          <w:szCs w:val="24"/>
        </w:rPr>
        <w:t>… М</w:t>
      </w:r>
      <w:proofErr w:type="gramEnd"/>
      <w:r w:rsidRPr="003E4A5E">
        <w:rPr>
          <w:rFonts w:ascii="Times New Roman" w:hAnsi="Times New Roman" w:cs="Times New Roman"/>
          <w:color w:val="000000"/>
          <w:sz w:val="24"/>
          <w:szCs w:val="24"/>
        </w:rPr>
        <w:t>ысленно представьте себе это место. Опишите, какие вещи в нем находятся, которые Вам нравятся и которые создают ваше жизненное пространство. Представьте, что Вы делаете, когда отдыхаете в своём убежище. Возможно, Вы слушаете музыку, смотрите на огонь в камине, читаете, рисуете или делаете что-то другое. Старайтесь подумать о тех занятиях, которые Вам наиболее приятны. В течение дня каждый раз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когда Вы чувствуете себя особенно уставшим и начинаете нервничать, на несколько минут представляйте себя в своём убежище.</w:t>
      </w:r>
    </w:p>
    <w:p w:rsidR="00CA527A" w:rsidRPr="003E4A5E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5B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Упражнение «Дыхание дзен».</w:t>
      </w:r>
    </w:p>
    <w:p w:rsidR="00CA527A" w:rsidRPr="003E4A5E" w:rsidRDefault="00CA527A" w:rsidP="00CA527A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Прилягте (ноги согнуты в коленях) закройте глаза, правую руку положите на живот, левую – на грудь;</w:t>
      </w:r>
    </w:p>
    <w:p w:rsidR="00CA527A" w:rsidRPr="003E4A5E" w:rsidRDefault="00CA527A" w:rsidP="00CA527A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Вдыхайте медленно через нос так, чтобы правая рука поднималась, а левая слегка и после </w:t>
      </w:r>
      <w:proofErr w:type="gramStart"/>
      <w:r w:rsidRPr="003E4A5E">
        <w:rPr>
          <w:rFonts w:ascii="Times New Roman" w:hAnsi="Times New Roman" w:cs="Times New Roman"/>
          <w:color w:val="000000"/>
          <w:sz w:val="24"/>
          <w:szCs w:val="24"/>
        </w:rPr>
        <w:t>правой</w:t>
      </w:r>
      <w:proofErr w:type="gramEnd"/>
      <w:r w:rsidRPr="003E4A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27A" w:rsidRPr="003E4A5E" w:rsidRDefault="00CA527A" w:rsidP="00CA527A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118745</wp:posOffset>
            </wp:positionV>
            <wp:extent cx="1438275" cy="1381125"/>
            <wp:effectExtent l="19050" t="0" r="9525" b="0"/>
            <wp:wrapSquare wrapText="bothSides"/>
            <wp:docPr id="11" name="Рисунок 10" descr="&amp;Kcy;&amp;acy;&amp;rcy;&amp;tcy;&amp;icy;&amp;ncy;&amp;kcy;&amp;icy; &amp;pcy;&amp;ocy; &amp;zcy;&amp;acy;&amp;pcy;&amp;rcy;&amp;ocy;&amp;scy;&amp;ucy; &amp;dcy;&amp;ycy;&amp;kh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dcy;&amp;ycy;&amp;kh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49" r="19832" b="2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>Сделайте паузу и повторите;</w:t>
      </w:r>
    </w:p>
    <w:p w:rsidR="00CA527A" w:rsidRPr="003E4A5E" w:rsidRDefault="00CA527A" w:rsidP="00CA527A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Дышать ежедневно по 10 мин., далее – сидя, стоя, пока такое дыхание не станет естественным.</w:t>
      </w:r>
    </w:p>
    <w:p w:rsidR="00CA527A" w:rsidRPr="003E4A5E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5B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Упражнение «Дыхание в чрезвычайных ситуациях».</w:t>
      </w:r>
      <w:r w:rsidRPr="00C74D8D">
        <w:rPr>
          <w:noProof/>
          <w:lang w:eastAsia="ru-RU"/>
        </w:rPr>
        <w:t xml:space="preserve"> </w:t>
      </w:r>
    </w:p>
    <w:p w:rsidR="00CA527A" w:rsidRPr="003E4A5E" w:rsidRDefault="00CA527A" w:rsidP="00CA527A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Вдыхайте медленно через нос, стараясь опустить диафрагму как можно ниже;</w:t>
      </w:r>
    </w:p>
    <w:p w:rsidR="00CA527A" w:rsidRPr="003E4A5E" w:rsidRDefault="00CA527A" w:rsidP="00CA527A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Задержите дыхание на 6 секунд;</w:t>
      </w:r>
    </w:p>
    <w:p w:rsidR="00CA527A" w:rsidRPr="003E4A5E" w:rsidRDefault="00CA527A" w:rsidP="00CA527A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Выдыхайте медленно через рот;</w:t>
      </w:r>
      <w:r w:rsidRPr="00C74D8D">
        <w:rPr>
          <w:noProof/>
          <w:lang w:eastAsia="ru-RU"/>
        </w:rPr>
        <w:t xml:space="preserve"> </w:t>
      </w:r>
    </w:p>
    <w:p w:rsidR="00CA527A" w:rsidRPr="003E4A5E" w:rsidRDefault="00CA527A" w:rsidP="00CA527A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Сделайте паузу, некоторое время дышите как обычно;</w:t>
      </w:r>
      <w:r w:rsidRPr="004E35BD">
        <w:t xml:space="preserve"> </w:t>
      </w:r>
    </w:p>
    <w:p w:rsidR="00CA527A" w:rsidRPr="003E4A5E" w:rsidRDefault="00CA527A" w:rsidP="00CA527A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Повторите процедуру 2-3 раза и займитесь делом.</w:t>
      </w:r>
    </w:p>
    <w:p w:rsidR="00CA527A" w:rsidRPr="003E4A5E" w:rsidRDefault="00CA527A" w:rsidP="00CA527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5B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Упражнение «Прогрессивная релаксация».</w:t>
      </w:r>
    </w:p>
    <w:p w:rsidR="00CA527A" w:rsidRPr="003E4A5E" w:rsidRDefault="00CA527A" w:rsidP="00CA527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Примите удобное положение, закройте глаза;</w:t>
      </w:r>
    </w:p>
    <w:p w:rsidR="00CA527A" w:rsidRPr="003E4A5E" w:rsidRDefault="00CA527A" w:rsidP="00CA527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Сократите мышцу, сохраняйте напряжение не более 10 </w:t>
      </w:r>
      <w:proofErr w:type="gramStart"/>
      <w:r w:rsidRPr="003E4A5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E4A5E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CA527A" w:rsidRPr="003E4A5E" w:rsidRDefault="00CA527A" w:rsidP="00CA527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Быстро расслабьте мышцу, сохраняйте расслабление не менее 30 </w:t>
      </w:r>
      <w:proofErr w:type="gramStart"/>
      <w:r w:rsidRPr="003E4A5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E4A5E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CA527A" w:rsidRPr="003E4A5E" w:rsidRDefault="00CA527A" w:rsidP="00CA527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Повторите п.2, п.3;</w:t>
      </w:r>
    </w:p>
    <w:p w:rsidR="00CA527A" w:rsidRPr="003E4A5E" w:rsidRDefault="00CA527A" w:rsidP="00CA527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Перейдите к другим мышцам.</w:t>
      </w:r>
    </w:p>
    <w:p w:rsidR="00CA527A" w:rsidRPr="003E4A5E" w:rsidRDefault="00CA527A" w:rsidP="00CA527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Последовательность расслабления мышц: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правая кисть и рука: сжать кулак и согнуть руку;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левая кисть и рука;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лицо и голова: поднять брови, стиснуть челюсти, сжать губы;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шея и плечи: наклонить голову, поднять плечи;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спина: изогнуть спину;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правая нога и стопа: поднять ногу с носком на себя;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левая нога и стопа;</w:t>
      </w:r>
    </w:p>
    <w:p w:rsidR="00CA527A" w:rsidRPr="003E4A5E" w:rsidRDefault="00CA527A" w:rsidP="00CA527A">
      <w:pPr>
        <w:numPr>
          <w:ilvl w:val="1"/>
          <w:numId w:val="3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живот: напрячь пресс.</w:t>
      </w:r>
    </w:p>
    <w:p w:rsidR="00CA527A" w:rsidRDefault="00CA527A" w:rsidP="00CA527A">
      <w:pPr>
        <w:spacing w:before="0" w:beforeAutospacing="0" w:after="0" w:afterAutospacing="0"/>
        <w:ind w:firstLine="709"/>
        <w:jc w:val="both"/>
        <w:rPr>
          <w:rStyle w:val="a4"/>
        </w:rPr>
      </w:pPr>
      <w:r w:rsidRPr="003E4A5E">
        <w:rPr>
          <w:rFonts w:ascii="Times New Roman" w:hAnsi="Times New Roman" w:cs="Times New Roman"/>
          <w:color w:val="000000"/>
          <w:sz w:val="24"/>
          <w:szCs w:val="24"/>
        </w:rPr>
        <w:t>Существуют такие способы снятия напряжения в теле как массаж, 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вки и потягивания, ванна и душ, </w:t>
      </w:r>
      <w:r w:rsidRPr="003E4A5E">
        <w:rPr>
          <w:rFonts w:ascii="Times New Roman" w:hAnsi="Times New Roman" w:cs="Times New Roman"/>
          <w:color w:val="000000"/>
          <w:sz w:val="24"/>
          <w:szCs w:val="24"/>
        </w:rPr>
        <w:t xml:space="preserve"> прикладывание горячего полотенца к лицу, сон, плавание, баня, физическая нагрузка и т.д.</w:t>
      </w:r>
    </w:p>
    <w:p w:rsidR="00440003" w:rsidRDefault="00440003"/>
    <w:sectPr w:rsidR="00440003" w:rsidSect="004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0496"/>
    <w:multiLevelType w:val="hybridMultilevel"/>
    <w:tmpl w:val="F984FF92"/>
    <w:lvl w:ilvl="0" w:tplc="2E40D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FC38FA"/>
    <w:multiLevelType w:val="hybridMultilevel"/>
    <w:tmpl w:val="3420FB70"/>
    <w:lvl w:ilvl="0" w:tplc="2E40D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3306E"/>
    <w:multiLevelType w:val="hybridMultilevel"/>
    <w:tmpl w:val="4A8A244A"/>
    <w:lvl w:ilvl="0" w:tplc="2E40D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527A"/>
    <w:rsid w:val="00440003"/>
    <w:rsid w:val="00BA286C"/>
    <w:rsid w:val="00BC5CEB"/>
    <w:rsid w:val="00CA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5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5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2017-03-29T13:07:00Z</dcterms:created>
  <dcterms:modified xsi:type="dcterms:W3CDTF">2017-03-29T13:15:00Z</dcterms:modified>
</cp:coreProperties>
</file>