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B9" w:rsidRPr="008F6C5C" w:rsidRDefault="00432AB9" w:rsidP="00432AB9">
      <w:pPr>
        <w:pStyle w:val="a3"/>
        <w:spacing w:before="0" w:beforeAutospacing="0" w:after="0" w:afterAutospacing="0"/>
        <w:ind w:firstLine="720"/>
        <w:jc w:val="center"/>
      </w:pPr>
    </w:p>
    <w:p w:rsidR="00432AB9" w:rsidRPr="001366F7" w:rsidRDefault="00432AB9" w:rsidP="00432AB9">
      <w:pPr>
        <w:pStyle w:val="a3"/>
        <w:spacing w:before="0" w:beforeAutospacing="0" w:after="0" w:afterAutospacing="0"/>
        <w:ind w:firstLine="720"/>
        <w:jc w:val="center"/>
        <w:rPr>
          <w:b/>
          <w:sz w:val="40"/>
          <w:szCs w:val="40"/>
        </w:rPr>
      </w:pPr>
      <w:r w:rsidRPr="001366F7">
        <w:rPr>
          <w:b/>
          <w:sz w:val="40"/>
          <w:szCs w:val="40"/>
        </w:rPr>
        <w:t>«Все мы разные»</w:t>
      </w:r>
    </w:p>
    <w:p w:rsidR="00432AB9" w:rsidRPr="001366F7" w:rsidRDefault="00432AB9" w:rsidP="00432AB9">
      <w:pPr>
        <w:pStyle w:val="a3"/>
        <w:spacing w:before="0" w:beforeAutospacing="0" w:after="0" w:afterAutospacing="0"/>
        <w:ind w:firstLine="720"/>
        <w:jc w:val="center"/>
        <w:rPr>
          <w:b/>
          <w:sz w:val="32"/>
          <w:szCs w:val="32"/>
        </w:rPr>
      </w:pPr>
      <w:r w:rsidRPr="001366F7">
        <w:rPr>
          <w:b/>
          <w:sz w:val="32"/>
          <w:szCs w:val="32"/>
        </w:rPr>
        <w:t>Формула темперамента</w:t>
      </w:r>
    </w:p>
    <w:p w:rsidR="00432AB9" w:rsidRPr="001366F7" w:rsidRDefault="00432AB9" w:rsidP="00432AB9">
      <w:pPr>
        <w:pStyle w:val="a3"/>
        <w:spacing w:before="0" w:beforeAutospacing="0" w:after="0" w:afterAutospacing="0"/>
        <w:ind w:firstLine="720"/>
        <w:jc w:val="both"/>
        <w:rPr>
          <w:b/>
          <w:sz w:val="32"/>
          <w:szCs w:val="32"/>
        </w:rPr>
      </w:pPr>
    </w:p>
    <w:p w:rsidR="00432AB9" w:rsidRPr="00C27486" w:rsidRDefault="00432AB9" w:rsidP="00432AB9">
      <w:pPr>
        <w:pStyle w:val="a3"/>
        <w:spacing w:before="0" w:beforeAutospacing="0" w:after="0" w:afterAutospacing="0"/>
        <w:ind w:firstLine="720"/>
        <w:jc w:val="both"/>
      </w:pPr>
      <w:r w:rsidRPr="001366F7">
        <w:rPr>
          <w:b/>
          <w:sz w:val="28"/>
          <w:szCs w:val="28"/>
        </w:rPr>
        <w:t>Холерик.</w:t>
      </w:r>
      <w:r w:rsidRPr="00C27486">
        <w:rPr>
          <w:b/>
        </w:rPr>
        <w:t xml:space="preserve"> </w:t>
      </w:r>
      <w:r w:rsidRPr="00C27486">
        <w:t>Это вспыльчивый, безудержный человек. Подвижен, инициативен, самоуверен. Поэтому его идеи, подчас интересные, недодуманы до конца. Нетерпелив, и если увлечется, то его трудно остановить. Ожидание способно вывести его из себя. Предсказать, как поведет себя холерик в новой обстановке, скоро ли освоится, - очень трудно. Быстро переходит от радости к печали, от смеха к гневу.</w:t>
      </w:r>
    </w:p>
    <w:p w:rsidR="00432AB9" w:rsidRDefault="00432AB9" w:rsidP="00432AB9">
      <w:pPr>
        <w:pStyle w:val="a3"/>
        <w:tabs>
          <w:tab w:val="left" w:pos="3960"/>
        </w:tabs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-3810</wp:posOffset>
            </wp:positionV>
            <wp:extent cx="2292350" cy="1435100"/>
            <wp:effectExtent l="19050" t="0" r="0" b="0"/>
            <wp:wrapTight wrapText="bothSides">
              <wp:wrapPolygon edited="0">
                <wp:start x="-180" y="0"/>
                <wp:lineTo x="-180" y="21218"/>
                <wp:lineTo x="21540" y="21218"/>
                <wp:lineTo x="21540" y="0"/>
                <wp:lineTo x="-180" y="0"/>
              </wp:wrapPolygon>
            </wp:wrapTight>
            <wp:docPr id="2" name="Рисунок 2" descr="h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7486">
        <w:t>Стараясь как можно скорее получить результат, начинает опережать события, суетиться.</w:t>
      </w:r>
      <w:r>
        <w:t xml:space="preserve"> </w:t>
      </w:r>
      <w:r w:rsidRPr="00C27486">
        <w:t>Движения быстрые, порывистые.</w:t>
      </w:r>
      <w:r>
        <w:t xml:space="preserve"> </w:t>
      </w:r>
      <w:r w:rsidRPr="00C27486">
        <w:t>Схватывает информацию на лету, быстро запоминает.</w:t>
      </w:r>
      <w:r>
        <w:t xml:space="preserve"> </w:t>
      </w:r>
      <w:r w:rsidRPr="00C27486">
        <w:t>В критические моменты может работать долго и неудержимо.</w:t>
      </w:r>
      <w:r>
        <w:t xml:space="preserve"> </w:t>
      </w:r>
      <w:r w:rsidRPr="00C27486">
        <w:t>Для этого психологического типа характерны частые срывы.</w:t>
      </w:r>
    </w:p>
    <w:p w:rsidR="00432AB9" w:rsidRPr="00C27486" w:rsidRDefault="00432AB9" w:rsidP="00432AB9">
      <w:pPr>
        <w:pStyle w:val="a3"/>
        <w:spacing w:before="0" w:beforeAutospacing="0" w:after="0" w:afterAutospacing="0"/>
        <w:jc w:val="both"/>
      </w:pPr>
    </w:p>
    <w:p w:rsidR="00432AB9" w:rsidRPr="001366F7" w:rsidRDefault="00432AB9" w:rsidP="00432AB9">
      <w:pPr>
        <w:pStyle w:val="a3"/>
        <w:spacing w:before="0" w:beforeAutospacing="0" w:after="0" w:afterAutospacing="0"/>
        <w:ind w:firstLine="720"/>
        <w:jc w:val="both"/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1931035</wp:posOffset>
            </wp:positionH>
            <wp:positionV relativeFrom="paragraph">
              <wp:posOffset>420370</wp:posOffset>
            </wp:positionV>
            <wp:extent cx="2178050" cy="1460500"/>
            <wp:effectExtent l="19050" t="0" r="0" b="0"/>
            <wp:wrapTight wrapText="bothSides">
              <wp:wrapPolygon edited="0">
                <wp:start x="-189" y="0"/>
                <wp:lineTo x="-189" y="21412"/>
                <wp:lineTo x="21537" y="21412"/>
                <wp:lineTo x="21537" y="0"/>
                <wp:lineTo x="-189" y="0"/>
              </wp:wrapPolygon>
            </wp:wrapTight>
            <wp:docPr id="3" name="Рисунок 3" descr="s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66F7">
        <w:rPr>
          <w:b/>
          <w:sz w:val="28"/>
          <w:szCs w:val="28"/>
        </w:rPr>
        <w:t>Сангвиник.</w:t>
      </w:r>
      <w:r w:rsidRPr="00C27486">
        <w:rPr>
          <w:b/>
        </w:rPr>
        <w:t xml:space="preserve"> </w:t>
      </w:r>
      <w:r w:rsidRPr="00C27486">
        <w:t xml:space="preserve">Сильный тип, хорошо владеет собой, уравновешен, подвижен. Он производит впечатление человека, уверенного в своих силах. Часто предлагает какие-то идеи и добивается их осуществления. Без труда приспосабливается к новой обстановке, в трудных ситуациях становится более собранным и целеустремленным, не теряя при этом чувства юмора. Хорошо умеет сдерживать свои эмоции. Речь быстрая, громкая, с живыми интонациями и мимикой. Любит шутку, </w:t>
      </w:r>
      <w:proofErr w:type="gramStart"/>
      <w:r w:rsidRPr="00C27486">
        <w:t>остроумен</w:t>
      </w:r>
      <w:proofErr w:type="gramEnd"/>
      <w:r w:rsidRPr="00C27486">
        <w:t>.</w:t>
      </w:r>
      <w:r w:rsidRPr="001366F7">
        <w:rPr>
          <w:rStyle w:val="a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32AB9" w:rsidRPr="00C27486" w:rsidRDefault="00432AB9" w:rsidP="00432AB9">
      <w:pPr>
        <w:pStyle w:val="a3"/>
        <w:spacing w:before="0" w:beforeAutospacing="0" w:after="0" w:afterAutospacing="0"/>
        <w:ind w:firstLine="720"/>
        <w:jc w:val="both"/>
      </w:pPr>
      <w:r w:rsidRPr="00C27486">
        <w:t>Он больше склонен к решению тактических задач.</w:t>
      </w:r>
    </w:p>
    <w:p w:rsidR="00432AB9" w:rsidRPr="00C27486" w:rsidRDefault="00432AB9" w:rsidP="00432AB9">
      <w:pPr>
        <w:pStyle w:val="a3"/>
        <w:spacing w:before="0" w:beforeAutospacing="0" w:after="0" w:afterAutospacing="0"/>
        <w:ind w:firstLine="720"/>
        <w:jc w:val="both"/>
      </w:pPr>
      <w:r w:rsidRPr="00C27486">
        <w:t xml:space="preserve">Его вкусы и интересы непостоянны. Если работа кажется неинтересной, то сангвинику сразу же становится скучно. Но зато он упорен, если увлечется делом. </w:t>
      </w:r>
      <w:proofErr w:type="gramStart"/>
      <w:r w:rsidRPr="00C27486">
        <w:t>Склонен</w:t>
      </w:r>
      <w:proofErr w:type="gramEnd"/>
      <w:r w:rsidRPr="00C27486">
        <w:t xml:space="preserve"> к лидерству.</w:t>
      </w:r>
    </w:p>
    <w:p w:rsidR="00432AB9" w:rsidRDefault="00432AB9" w:rsidP="00432AB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432AB9" w:rsidRDefault="00432AB9" w:rsidP="00432AB9">
      <w:pPr>
        <w:pStyle w:val="a3"/>
        <w:spacing w:before="0" w:beforeAutospacing="0" w:after="0" w:afterAutospacing="0"/>
        <w:jc w:val="both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90805</wp:posOffset>
            </wp:positionV>
            <wp:extent cx="2063750" cy="1181100"/>
            <wp:effectExtent l="19050" t="0" r="0" b="0"/>
            <wp:wrapTight wrapText="bothSides">
              <wp:wrapPolygon edited="0">
                <wp:start x="-199" y="0"/>
                <wp:lineTo x="-199" y="21252"/>
                <wp:lineTo x="21534" y="21252"/>
                <wp:lineTo x="21534" y="0"/>
                <wp:lineTo x="-199" y="0"/>
              </wp:wrapPolygon>
            </wp:wrapTight>
            <wp:docPr id="4" name="Рисунок 4" descr="fl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</w:t>
      </w:r>
      <w:r w:rsidRPr="001366F7">
        <w:rPr>
          <w:b/>
          <w:sz w:val="28"/>
          <w:szCs w:val="28"/>
        </w:rPr>
        <w:t>Флегматик.</w:t>
      </w:r>
      <w:r w:rsidRPr="00C27486">
        <w:rPr>
          <w:b/>
        </w:rPr>
        <w:t xml:space="preserve"> </w:t>
      </w:r>
      <w:r w:rsidRPr="00C27486">
        <w:t xml:space="preserve">Спокоен и невозмутим, его уверенность основана на знаниях и расчете. Говорит в основном по делу, не любит пустословия. Никакая неудача не способна вывести его из себя. </w:t>
      </w:r>
      <w:proofErr w:type="gramStart"/>
      <w:r w:rsidRPr="00C27486">
        <w:t>Способен</w:t>
      </w:r>
      <w:proofErr w:type="gramEnd"/>
      <w:r w:rsidRPr="00C27486">
        <w:t xml:space="preserve"> работать равномерно и долго даже в неблагоприятных условиях. Прежде чем действовать, подумает о возможных помехах, о том, как их преодолеть.</w:t>
      </w:r>
    </w:p>
    <w:p w:rsidR="00432AB9" w:rsidRPr="00C27486" w:rsidRDefault="00432AB9" w:rsidP="00432AB9">
      <w:pPr>
        <w:pStyle w:val="a3"/>
        <w:spacing w:before="0" w:beforeAutospacing="0" w:after="0" w:afterAutospacing="0"/>
        <w:jc w:val="both"/>
      </w:pPr>
      <w:r w:rsidRPr="00C27486">
        <w:t>Он стратег и постоянно сверяет действия с перспективой. Уравновешен, его трудно обидеть или вывести из себя. Умеет ждать. Речь спокойная.</w:t>
      </w:r>
      <w:r>
        <w:t xml:space="preserve"> </w:t>
      </w:r>
      <w:r w:rsidRPr="00C27486">
        <w:t>К новой обстановке приспосабливается медленно. Нередко долго колеблется, принимая решение. Его не следует только торопить.</w:t>
      </w:r>
    </w:p>
    <w:p w:rsidR="00432AB9" w:rsidRDefault="00432AB9" w:rsidP="00432AB9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432AB9" w:rsidRDefault="00432AB9" w:rsidP="00432AB9">
      <w:pPr>
        <w:pStyle w:val="a3"/>
        <w:spacing w:before="0" w:beforeAutospacing="0" w:after="0" w:afterAutospacing="0"/>
        <w:ind w:firstLine="720"/>
        <w:jc w:val="both"/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4121150</wp:posOffset>
            </wp:positionH>
            <wp:positionV relativeFrom="paragraph">
              <wp:posOffset>108585</wp:posOffset>
            </wp:positionV>
            <wp:extent cx="2330450" cy="1485900"/>
            <wp:effectExtent l="19050" t="0" r="0" b="0"/>
            <wp:wrapTight wrapText="bothSides">
              <wp:wrapPolygon edited="0">
                <wp:start x="-177" y="0"/>
                <wp:lineTo x="-177" y="21323"/>
                <wp:lineTo x="21541" y="21323"/>
                <wp:lineTo x="21541" y="0"/>
                <wp:lineTo x="-177" y="0"/>
              </wp:wrapPolygon>
            </wp:wrapTight>
            <wp:docPr id="5" name="Рисунок 5" descr="me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la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66F7">
        <w:rPr>
          <w:b/>
          <w:sz w:val="28"/>
          <w:szCs w:val="28"/>
        </w:rPr>
        <w:t>Меланхолик.</w:t>
      </w:r>
      <w:r w:rsidRPr="00C27486">
        <w:rPr>
          <w:b/>
        </w:rPr>
        <w:t xml:space="preserve"> </w:t>
      </w:r>
      <w:r w:rsidRPr="00C27486">
        <w:t xml:space="preserve">Это слабый тип. Для него </w:t>
      </w:r>
      <w:proofErr w:type="gramStart"/>
      <w:r w:rsidRPr="00C27486">
        <w:t>характерны</w:t>
      </w:r>
      <w:proofErr w:type="gramEnd"/>
      <w:r w:rsidRPr="00C27486">
        <w:t xml:space="preserve">  нерешительность, неуверенность, трудность выбора. </w:t>
      </w:r>
      <w:proofErr w:type="gramStart"/>
      <w:r w:rsidRPr="00C27486">
        <w:t>Склонен</w:t>
      </w:r>
      <w:proofErr w:type="gramEnd"/>
      <w:r w:rsidRPr="00C27486">
        <w:t xml:space="preserve"> к опасениям по поводу и без повода, с трудом вступает в контакты с незнакомыми людьми. Пассивен, обидчив. Малейшая неприятность способна вывести его из равновесия. Голос у него тихий, речь замедленная. Предпочитает подчиняться правилам и авторитетам.</w:t>
      </w:r>
      <w:r>
        <w:t xml:space="preserve"> </w:t>
      </w:r>
      <w:r w:rsidRPr="00C27486">
        <w:t>Он не боец и предпочитает плыть по воле житейских волн.</w:t>
      </w:r>
      <w:r w:rsidRPr="001366F7">
        <w:rPr>
          <w:rStyle w:val="a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t xml:space="preserve"> </w:t>
      </w:r>
      <w:r w:rsidRPr="00C27486">
        <w:t>Но меланхолик отличный работник, когда для этого созданы необходимые условия, имеются точные инструкции, а его самого поощряют и поддерживают.</w:t>
      </w:r>
    </w:p>
    <w:p w:rsidR="00440003" w:rsidRPr="00432AB9" w:rsidRDefault="00440003" w:rsidP="00432AB9">
      <w:pPr>
        <w:pStyle w:val="a3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sectPr w:rsidR="00440003" w:rsidRPr="00432AB9" w:rsidSect="00432AB9">
      <w:pgSz w:w="11906" w:h="16838"/>
      <w:pgMar w:top="568" w:right="746" w:bottom="71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32AB9"/>
    <w:rsid w:val="003F23DC"/>
    <w:rsid w:val="00432AB9"/>
    <w:rsid w:val="00440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B9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2AB9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RusakovaSD</dc:creator>
  <cp:lastModifiedBy>RusakovaSD</cp:lastModifiedBy>
  <cp:revision>1</cp:revision>
  <dcterms:created xsi:type="dcterms:W3CDTF">2017-03-24T09:19:00Z</dcterms:created>
  <dcterms:modified xsi:type="dcterms:W3CDTF">2017-03-24T09:21:00Z</dcterms:modified>
</cp:coreProperties>
</file>