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9F" w:rsidRPr="00E5069F" w:rsidRDefault="00E5069F" w:rsidP="00E5069F">
      <w:pPr>
        <w:jc w:val="both"/>
        <w:rPr>
          <w:rFonts w:ascii="Times New Roman" w:hAnsi="Times New Roman"/>
          <w:sz w:val="28"/>
          <w:szCs w:val="28"/>
        </w:rPr>
      </w:pPr>
      <w:r w:rsidRPr="00E5069F">
        <w:rPr>
          <w:rFonts w:ascii="Times New Roman" w:hAnsi="Times New Roman"/>
          <w:i/>
          <w:sz w:val="28"/>
          <w:szCs w:val="28"/>
        </w:rPr>
        <w:t xml:space="preserve">Для более успешной социализации студентов-первокурсников куратору </w:t>
      </w:r>
      <w:r w:rsidR="00FA0F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232410</wp:posOffset>
            </wp:positionV>
            <wp:extent cx="1441450" cy="1714500"/>
            <wp:effectExtent l="19050" t="0" r="635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69F">
        <w:rPr>
          <w:rFonts w:ascii="Times New Roman" w:hAnsi="Times New Roman"/>
          <w:i/>
          <w:sz w:val="28"/>
          <w:szCs w:val="28"/>
        </w:rPr>
        <w:t>учебной группы важно</w:t>
      </w:r>
      <w:r w:rsidRPr="00E5069F">
        <w:rPr>
          <w:rFonts w:ascii="Times New Roman" w:hAnsi="Times New Roman"/>
          <w:sz w:val="28"/>
          <w:szCs w:val="28"/>
        </w:rPr>
        <w:t>:</w:t>
      </w:r>
    </w:p>
    <w:p w:rsidR="00E5069F" w:rsidRPr="00E5069F" w:rsidRDefault="00E5069F" w:rsidP="00E5069F">
      <w:pPr>
        <w:pStyle w:val="2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szCs w:val="28"/>
        </w:rPr>
      </w:pPr>
      <w:r w:rsidRPr="00E5069F">
        <w:rPr>
          <w:szCs w:val="28"/>
        </w:rPr>
        <w:t xml:space="preserve">вести индивидуальную работу со студентами, с высоким уровнем общей тревожности и низкой </w:t>
      </w:r>
      <w:proofErr w:type="spellStart"/>
      <w:r w:rsidRPr="00E5069F">
        <w:rPr>
          <w:szCs w:val="28"/>
        </w:rPr>
        <w:t>стрессоустойчивостью</w:t>
      </w:r>
      <w:proofErr w:type="spellEnd"/>
      <w:r w:rsidR="00D2215D">
        <w:rPr>
          <w:szCs w:val="28"/>
        </w:rPr>
        <w:t xml:space="preserve"> (выявляется по результатам диагностики, проводимой психологами на начало года)</w:t>
      </w:r>
      <w:r w:rsidRPr="00E5069F">
        <w:rPr>
          <w:szCs w:val="28"/>
        </w:rPr>
        <w:t>;</w:t>
      </w:r>
    </w:p>
    <w:p w:rsidR="00E5069F" w:rsidRPr="00E5069F" w:rsidRDefault="00E5069F" w:rsidP="00E5069F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69F">
        <w:rPr>
          <w:rFonts w:ascii="Times New Roman" w:hAnsi="Times New Roman"/>
          <w:sz w:val="28"/>
          <w:szCs w:val="28"/>
        </w:rPr>
        <w:t>информировать студентов-первокурсников о возможностях социально-педагогической и психологической службы университета (оказание психологической, социальной, юридической и иной адресной помощи студентам, оказавшимся в трудной жизненной ситуации);</w:t>
      </w:r>
    </w:p>
    <w:p w:rsidR="00E5069F" w:rsidRPr="00E5069F" w:rsidRDefault="00E5069F" w:rsidP="00E5069F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69F">
        <w:rPr>
          <w:rFonts w:ascii="Times New Roman" w:hAnsi="Times New Roman"/>
          <w:sz w:val="28"/>
          <w:szCs w:val="28"/>
        </w:rPr>
        <w:t>обращать внимание на каждый случай проявления неадекватного поведения или состояния крайней тревожности, своевременно информировать социально-психологическую службу о данных случаях и направлять студентов для консультации  с психологом или социальным педагогом;</w:t>
      </w:r>
    </w:p>
    <w:p w:rsidR="00E5069F" w:rsidRPr="00E5069F" w:rsidRDefault="00FA0F72" w:rsidP="00E5069F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228600</wp:posOffset>
            </wp:positionV>
            <wp:extent cx="1219200" cy="1219200"/>
            <wp:effectExtent l="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69F" w:rsidRPr="00E5069F">
        <w:rPr>
          <w:rFonts w:ascii="Times New Roman" w:hAnsi="Times New Roman"/>
          <w:sz w:val="28"/>
          <w:szCs w:val="28"/>
        </w:rPr>
        <w:t>привлекать сотрудников  социально-педагогической и психологической службы и управления воспитательной работы к проведению кураторских часов, часов информирования и другим мероприятиям информационного характера.</w:t>
      </w:r>
    </w:p>
    <w:p w:rsidR="00E5069F" w:rsidRPr="00E5069F" w:rsidRDefault="00E5069F" w:rsidP="00E5069F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69F">
        <w:rPr>
          <w:rFonts w:ascii="Times New Roman" w:hAnsi="Times New Roman"/>
          <w:sz w:val="28"/>
          <w:szCs w:val="28"/>
        </w:rPr>
        <w:t xml:space="preserve">организовать и провести совместно с педагогом-психологом факультета тренинги по </w:t>
      </w:r>
      <w:proofErr w:type="spellStart"/>
      <w:r w:rsidRPr="00E5069F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E5069F">
        <w:rPr>
          <w:rFonts w:ascii="Times New Roman" w:hAnsi="Times New Roman"/>
          <w:sz w:val="28"/>
          <w:szCs w:val="28"/>
        </w:rPr>
        <w:t xml:space="preserve">  и по психологической готовности к сессии.</w:t>
      </w:r>
    </w:p>
    <w:p w:rsidR="00E5069F" w:rsidRDefault="00E5069F" w:rsidP="00E5069F">
      <w:pPr>
        <w:pStyle w:val="a4"/>
        <w:jc w:val="center"/>
        <w:rPr>
          <w:b/>
          <w:sz w:val="28"/>
          <w:szCs w:val="28"/>
        </w:rPr>
      </w:pPr>
    </w:p>
    <w:p w:rsidR="00FC5BD0" w:rsidRPr="00E5069F" w:rsidRDefault="00FC5BD0" w:rsidP="00E5069F">
      <w:pPr>
        <w:pStyle w:val="a4"/>
        <w:jc w:val="center"/>
        <w:rPr>
          <w:b/>
          <w:sz w:val="28"/>
          <w:szCs w:val="28"/>
        </w:rPr>
      </w:pPr>
    </w:p>
    <w:p w:rsidR="00E5069F" w:rsidRPr="00E5069F" w:rsidRDefault="00E5069F" w:rsidP="00E5069F">
      <w:pPr>
        <w:pStyle w:val="a4"/>
        <w:jc w:val="center"/>
        <w:rPr>
          <w:b/>
          <w:sz w:val="28"/>
          <w:szCs w:val="28"/>
        </w:rPr>
      </w:pPr>
      <w:r w:rsidRPr="00E5069F">
        <w:rPr>
          <w:b/>
          <w:sz w:val="28"/>
          <w:szCs w:val="28"/>
        </w:rPr>
        <w:t>Рекомендации кураторам по разрешению проблем,</w:t>
      </w:r>
    </w:p>
    <w:p w:rsidR="00E5069F" w:rsidRPr="00E5069F" w:rsidRDefault="00E5069F" w:rsidP="00E5069F">
      <w:pPr>
        <w:pStyle w:val="a4"/>
        <w:jc w:val="center"/>
        <w:rPr>
          <w:b/>
          <w:sz w:val="28"/>
          <w:szCs w:val="28"/>
        </w:rPr>
      </w:pPr>
      <w:proofErr w:type="gramStart"/>
      <w:r w:rsidRPr="00E5069F">
        <w:rPr>
          <w:b/>
          <w:sz w:val="28"/>
          <w:szCs w:val="28"/>
        </w:rPr>
        <w:t>возникающих</w:t>
      </w:r>
      <w:proofErr w:type="gramEnd"/>
      <w:r w:rsidRPr="00E5069F">
        <w:rPr>
          <w:b/>
          <w:sz w:val="28"/>
          <w:szCs w:val="28"/>
        </w:rPr>
        <w:t xml:space="preserve"> в учебной группе</w:t>
      </w:r>
    </w:p>
    <w:p w:rsidR="00E5069F" w:rsidRDefault="00E5069F" w:rsidP="00E5069F">
      <w:pPr>
        <w:pStyle w:val="a4"/>
        <w:rPr>
          <w:sz w:val="28"/>
          <w:szCs w:val="28"/>
        </w:rPr>
      </w:pP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6036"/>
      </w:tblGrid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E5069F" w:rsidRPr="00FC5BD0" w:rsidRDefault="00E5069F" w:rsidP="00FA0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BD0"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E5069F" w:rsidRPr="00FC5BD0" w:rsidRDefault="00E5069F" w:rsidP="00FA0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BD0">
              <w:rPr>
                <w:rFonts w:ascii="Times New Roman" w:hAnsi="Times New Roman"/>
                <w:b/>
                <w:sz w:val="28"/>
                <w:szCs w:val="28"/>
              </w:rPr>
              <w:t>Алгоритм действий</w:t>
            </w:r>
          </w:p>
        </w:tc>
      </w:tr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8F3E5A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689610</wp:posOffset>
                  </wp:positionV>
                  <wp:extent cx="1416050" cy="1409700"/>
                  <wp:effectExtent l="19050" t="0" r="0" b="0"/>
                  <wp:wrapSquare wrapText="bothSides"/>
                  <wp:docPr id="22" name="Рисунок 22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1F7C" w:rsidRPr="00FC5BD0">
              <w:rPr>
                <w:rFonts w:ascii="Times New Roman" w:hAnsi="Times New Roman"/>
                <w:sz w:val="28"/>
                <w:szCs w:val="28"/>
              </w:rPr>
              <w:t xml:space="preserve">Низкая </w:t>
            </w:r>
            <w:r w:rsidR="00FC5BD0" w:rsidRPr="00FC5BD0">
              <w:rPr>
                <w:sz w:val="28"/>
                <w:szCs w:val="28"/>
              </w:rPr>
              <w:t>социальная активность</w:t>
            </w:r>
          </w:p>
          <w:p w:rsidR="00E5069F" w:rsidRPr="00FC5BD0" w:rsidRDefault="00E5069F" w:rsidP="00FA0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E5069F" w:rsidRPr="00FC5BD0" w:rsidRDefault="00E5069F" w:rsidP="00FA0F72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Беседа со студентом. Вовлечение в общественно-значимую деятельность. Пробуждение активности, подчеркивание мотивационных компонентов деятельности, заинтересованности, подчеркивать чувство ответственности в решении тех или иных задач.</w:t>
            </w:r>
          </w:p>
        </w:tc>
      </w:tr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721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069F" w:rsidRDefault="00E058BC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Высокая </w:t>
            </w:r>
            <w:r w:rsidR="00E5069F" w:rsidRPr="00FC5BD0">
              <w:rPr>
                <w:rFonts w:ascii="Times New Roman" w:hAnsi="Times New Roman"/>
                <w:sz w:val="28"/>
                <w:szCs w:val="28"/>
              </w:rPr>
              <w:t>тревожност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8F3E5A" w:rsidRPr="00FC5BD0" w:rsidRDefault="00865CB8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-262890</wp:posOffset>
                  </wp:positionV>
                  <wp:extent cx="1377950" cy="1193800"/>
                  <wp:effectExtent l="19050" t="0" r="0" b="0"/>
                  <wp:wrapSquare wrapText="bothSides"/>
                  <wp:docPr id="10" name="Рисунок 10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FA0F72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69F" w:rsidRPr="00FC5BD0" w:rsidRDefault="00E5069F" w:rsidP="00FA0F72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 xml:space="preserve">Беседа со студентом. Формирование чувства уверенности и успеха. В общении быть </w:t>
            </w:r>
            <w:r w:rsidRPr="00FC5BD0">
              <w:rPr>
                <w:rFonts w:ascii="Times New Roman" w:hAnsi="Times New Roman"/>
                <w:sz w:val="28"/>
                <w:szCs w:val="28"/>
              </w:rPr>
              <w:lastRenderedPageBreak/>
              <w:t>отзывчивым, смещать акцент с внешней требовательности, категоричности на высокую значимость в постановке задач на содержательное осмысление деятельности и конкретное планирование по подзадачам.</w:t>
            </w:r>
          </w:p>
        </w:tc>
      </w:tr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721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069F" w:rsidRPr="00FC5BD0" w:rsidRDefault="00E5069F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Студенты со склонностью к</w:t>
            </w:r>
            <w:r w:rsidR="00721F7C" w:rsidRPr="00FC5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5BD0">
              <w:rPr>
                <w:rFonts w:ascii="Times New Roman" w:hAnsi="Times New Roman"/>
                <w:sz w:val="28"/>
                <w:szCs w:val="28"/>
              </w:rPr>
              <w:t>делинквентному</w:t>
            </w:r>
            <w:proofErr w:type="spellEnd"/>
            <w:r w:rsidRPr="00FC5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1F7C" w:rsidRPr="00FC5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BD0">
              <w:rPr>
                <w:rFonts w:ascii="Times New Roman" w:hAnsi="Times New Roman"/>
                <w:sz w:val="28"/>
                <w:szCs w:val="28"/>
              </w:rPr>
              <w:t>поведению</w:t>
            </w:r>
          </w:p>
          <w:p w:rsidR="00FC5BD0" w:rsidRPr="00FC5BD0" w:rsidRDefault="00FC5BD0" w:rsidP="00FC5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9350" cy="863148"/>
                  <wp:effectExtent l="19050" t="0" r="0" b="0"/>
                  <wp:docPr id="19" name="Рисунок 19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6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69F" w:rsidRPr="00FC5BD0" w:rsidRDefault="00E5069F" w:rsidP="00FC5B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 xml:space="preserve">Поддерживать инициативность, активно вовлекать в общественно-значимую деятельность, которая связана с постоянным общением, организаторской деятельностью. Участие в тренингах по </w:t>
            </w:r>
            <w:proofErr w:type="spellStart"/>
            <w:r w:rsidRPr="00FC5BD0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Pr="00FC5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069F" w:rsidRPr="00FC5BD0" w:rsidTr="00865CB8">
        <w:trPr>
          <w:trHeight w:val="379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E5069F" w:rsidRDefault="00E5069F" w:rsidP="00721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 xml:space="preserve">Студенты склонные </w:t>
            </w:r>
            <w:r w:rsidR="00721F7C" w:rsidRPr="00FC5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BD0">
              <w:rPr>
                <w:rFonts w:ascii="Times New Roman" w:hAnsi="Times New Roman"/>
                <w:sz w:val="28"/>
                <w:szCs w:val="28"/>
              </w:rPr>
              <w:t>к депрессии</w:t>
            </w:r>
          </w:p>
          <w:p w:rsidR="00865CB8" w:rsidRPr="00FC5BD0" w:rsidRDefault="00865CB8" w:rsidP="00865C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168275</wp:posOffset>
                  </wp:positionV>
                  <wp:extent cx="1531620" cy="1358900"/>
                  <wp:effectExtent l="19050" t="0" r="0" b="0"/>
                  <wp:wrapSquare wrapText="bothSides"/>
                  <wp:docPr id="2" name="Рисунок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865CB8" w:rsidRPr="00FC5BD0" w:rsidRDefault="00E5069F" w:rsidP="00FC5B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 xml:space="preserve">Работа по созданию благоприятного эмоционально-психологического климата в студенческом коллективе. Организация совместных, коллективных, культурно-массовых мероприятий, вовлечение в научно-исследовательские работы. Участие в тренингах по </w:t>
            </w:r>
            <w:proofErr w:type="spellStart"/>
            <w:r w:rsidRPr="00FC5BD0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Pr="00FC5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E5069F" w:rsidRPr="00FC5BD0" w:rsidRDefault="00FC5BD0" w:rsidP="00865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996950</wp:posOffset>
                  </wp:positionV>
                  <wp:extent cx="2057400" cy="1371600"/>
                  <wp:effectExtent l="0" t="0" r="0" b="0"/>
                  <wp:wrapSquare wrapText="bothSides"/>
                  <wp:docPr id="7" name="Рисунок 7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069F" w:rsidRPr="00FC5BD0">
              <w:rPr>
                <w:rFonts w:ascii="Times New Roman" w:hAnsi="Times New Roman"/>
                <w:sz w:val="28"/>
                <w:szCs w:val="28"/>
              </w:rPr>
              <w:t xml:space="preserve">Низкая посещаемость </w:t>
            </w:r>
            <w:r w:rsidR="00FA0F72" w:rsidRPr="00FC5BD0">
              <w:rPr>
                <w:rFonts w:ascii="Times New Roman" w:hAnsi="Times New Roman"/>
                <w:sz w:val="28"/>
                <w:szCs w:val="28"/>
              </w:rPr>
              <w:t>з</w:t>
            </w:r>
            <w:r w:rsidR="00E5069F" w:rsidRPr="00FC5BD0">
              <w:rPr>
                <w:rFonts w:ascii="Times New Roman" w:hAnsi="Times New Roman"/>
                <w:sz w:val="28"/>
                <w:szCs w:val="28"/>
              </w:rPr>
              <w:t>анятий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Беседа со студентом. Беседа со старостой группы.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Выяснение причины многочисленных пропусков.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Информирование зам. декана факультета  по воспитательной работе.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Информирование родителей студента.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Контроль посещаемости занятий студентом.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 xml:space="preserve">Консультация психолога, социального педагога факультета. </w:t>
            </w:r>
          </w:p>
        </w:tc>
      </w:tr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E5069F" w:rsidRPr="00FC5BD0" w:rsidRDefault="00E5069F" w:rsidP="00865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lastRenderedPageBreak/>
              <w:t>Низкая успеваемость</w:t>
            </w:r>
          </w:p>
          <w:p w:rsidR="00721F7C" w:rsidRPr="00FC5BD0" w:rsidRDefault="00FC5BD0" w:rsidP="00FA0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251460</wp:posOffset>
                  </wp:positionV>
                  <wp:extent cx="1200150" cy="1460500"/>
                  <wp:effectExtent l="19050" t="0" r="0" b="0"/>
                  <wp:wrapSquare wrapText="bothSides"/>
                  <wp:docPr id="13" name="Рисунок 13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E5069F" w:rsidRPr="00FC5BD0" w:rsidRDefault="00E5069F" w:rsidP="00FC5BD0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Беседа со студентом, преподавателем.</w:t>
            </w:r>
          </w:p>
          <w:p w:rsidR="00FC5BD0" w:rsidRDefault="00E5069F" w:rsidP="00FC5B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Выяснение причины неуспеваемости.</w:t>
            </w:r>
          </w:p>
          <w:p w:rsidR="00E5069F" w:rsidRPr="00FC5BD0" w:rsidRDefault="00E5069F" w:rsidP="00FC5B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Информирование зам</w:t>
            </w:r>
            <w:proofErr w:type="gramStart"/>
            <w:r w:rsidRPr="00FC5BD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C5BD0">
              <w:rPr>
                <w:rFonts w:ascii="Times New Roman" w:hAnsi="Times New Roman"/>
                <w:sz w:val="28"/>
                <w:szCs w:val="28"/>
              </w:rPr>
              <w:t>екана факультета  по воспитательной работе. Информирование родителей студента.</w:t>
            </w:r>
          </w:p>
          <w:p w:rsidR="00E5069F" w:rsidRPr="00FC5BD0" w:rsidRDefault="00E5069F" w:rsidP="00FC5B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Координация совместной работы участников процесса по разрешению проблем. Консультация психолога факультета.</w:t>
            </w:r>
          </w:p>
        </w:tc>
      </w:tr>
      <w:tr w:rsidR="00E5069F" w:rsidRPr="00FC5BD0" w:rsidTr="00865CB8">
        <w:trPr>
          <w:trHeight w:val="9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FA0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BD0" w:rsidRDefault="00E5069F" w:rsidP="00FC5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 xml:space="preserve">Конфликт в учебной группе (ситуативного </w:t>
            </w:r>
            <w:r w:rsidR="00FA0F72" w:rsidRPr="00FC5BD0">
              <w:rPr>
                <w:rFonts w:ascii="Times New Roman" w:hAnsi="Times New Roman"/>
                <w:sz w:val="28"/>
                <w:szCs w:val="28"/>
              </w:rPr>
              <w:t>х</w:t>
            </w:r>
            <w:r w:rsidRPr="00FC5BD0">
              <w:rPr>
                <w:rFonts w:ascii="Times New Roman" w:hAnsi="Times New Roman"/>
                <w:sz w:val="28"/>
                <w:szCs w:val="28"/>
              </w:rPr>
              <w:t>арактера)</w:t>
            </w:r>
          </w:p>
          <w:p w:rsidR="00A12DF0" w:rsidRPr="00FC5BD0" w:rsidRDefault="00A12DF0" w:rsidP="00FC5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0" cy="1393770"/>
                  <wp:effectExtent l="19050" t="0" r="0" b="0"/>
                  <wp:docPr id="12" name="Рисунок 7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74" cy="1395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69F" w:rsidRPr="00FC5BD0" w:rsidRDefault="00E5069F" w:rsidP="00FC5B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Беседа со сторонами - участниками конфликта.</w:t>
            </w:r>
          </w:p>
          <w:p w:rsidR="00E5069F" w:rsidRPr="00FC5BD0" w:rsidRDefault="00E5069F" w:rsidP="00FC5B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Выяснение причины конфликта.</w:t>
            </w:r>
          </w:p>
          <w:p w:rsidR="00E5069F" w:rsidRPr="00FC5BD0" w:rsidRDefault="00E5069F" w:rsidP="00FC5B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Информирование зам. декана факультета по воспитательной работе. Попытка примирения сторон, достижение компромисса.</w:t>
            </w:r>
          </w:p>
          <w:p w:rsidR="00E5069F" w:rsidRPr="00FC5BD0" w:rsidRDefault="00E5069F" w:rsidP="00FC5B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Консультация у психолога факультета.</w:t>
            </w:r>
          </w:p>
        </w:tc>
      </w:tr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FC5BD0" w:rsidRPr="00FC5BD0" w:rsidRDefault="00FC5BD0" w:rsidP="00FC5B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069F" w:rsidRDefault="00E5069F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Систематические конфликты в учебной группе</w:t>
            </w:r>
          </w:p>
          <w:p w:rsidR="008F3E5A" w:rsidRPr="00FC5BD0" w:rsidRDefault="00A12DF0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2400" cy="1422400"/>
                  <wp:effectExtent l="19050" t="0" r="6350" b="0"/>
                  <wp:docPr id="11" name="Рисунок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FC5BD0" w:rsidRPr="00FC5BD0" w:rsidRDefault="00FC5BD0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Выяснение причины конфликтов.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Беседа со старостой.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Информирование зам</w:t>
            </w:r>
            <w:proofErr w:type="gramStart"/>
            <w:r w:rsidRPr="00FC5BD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C5BD0">
              <w:rPr>
                <w:rFonts w:ascii="Times New Roman" w:hAnsi="Times New Roman"/>
                <w:sz w:val="28"/>
                <w:szCs w:val="28"/>
              </w:rPr>
              <w:t xml:space="preserve">екана факультета  по воспитательной работе. Проведение внеочередного кураторского часа с участием  психолога факультета. 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Проведение совместно с психологом факультета социометрических исследований группы. Проведение в группе тренингов по конструктивному взаимодействию.</w:t>
            </w:r>
          </w:p>
        </w:tc>
      </w:tr>
      <w:tr w:rsidR="00E5069F" w:rsidRPr="00FC5BD0" w:rsidTr="00865CB8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FA0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69F" w:rsidRDefault="00721F7C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 xml:space="preserve">Проблемы (конфликт)  в </w:t>
            </w:r>
            <w:r w:rsidR="00E5069F" w:rsidRPr="00FC5BD0">
              <w:rPr>
                <w:rFonts w:ascii="Times New Roman" w:hAnsi="Times New Roman"/>
                <w:sz w:val="28"/>
                <w:szCs w:val="28"/>
              </w:rPr>
              <w:t>общежитии</w:t>
            </w:r>
          </w:p>
          <w:p w:rsidR="00865CB8" w:rsidRPr="00FC5BD0" w:rsidRDefault="00AB496F" w:rsidP="008F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143510</wp:posOffset>
                  </wp:positionV>
                  <wp:extent cx="857250" cy="1574800"/>
                  <wp:effectExtent l="19050" t="0" r="0" b="0"/>
                  <wp:wrapSquare wrapText="bothSides"/>
                  <wp:docPr id="3" name="Рисунок 1" descr="&amp;Kcy;&amp;acy;&amp;rcy;&amp;tcy;&amp;icy;&amp;ncy;&amp;kcy;&amp;icy; &amp;pcy;&amp;ocy; &amp;zcy;&amp;acy;&amp;pcy;&amp;rcy;&amp;ocy;&amp;scy;&amp;ucy; &amp;chcy;&amp;iecy;&amp;lcy;&amp;ocy;&amp;vcy;&amp;iecy;&amp;chcy;&amp;kcy;&amp;icy; &amp;kcy;&amp;ocy;&amp;mcy;&amp;pcy;&amp;rcy;&amp;ocy;&amp;mcy;&amp;icy;&amp;scy;&amp;s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chcy;&amp;iecy;&amp;lcy;&amp;ocy;&amp;vcy;&amp;iecy;&amp;chcy;&amp;kcy;&amp;icy; &amp;kcy;&amp;ocy;&amp;mcy;&amp;pcy;&amp;rcy;&amp;ocy;&amp;mcy;&amp;icy;&amp;scy;&amp;s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CB8">
              <w:rPr>
                <w:noProof/>
                <w:lang w:eastAsia="ru-RU"/>
              </w:rPr>
              <w:drawing>
                <wp:inline distT="0" distB="0" distL="0" distR="0">
                  <wp:extent cx="882506" cy="1549400"/>
                  <wp:effectExtent l="19050" t="0" r="0" b="0"/>
                  <wp:docPr id="9" name="Рисунок 25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66" cy="154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721F7C" w:rsidRPr="00FC5BD0" w:rsidRDefault="00721F7C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Посещение общежития. Беседа с воспитателем.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Выяснение причины конфликта.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lastRenderedPageBreak/>
              <w:t>Беседа со сторонами - участниками конфликта.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Информирование зам</w:t>
            </w:r>
            <w:proofErr w:type="gramStart"/>
            <w:r w:rsidRPr="00FC5BD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C5BD0">
              <w:rPr>
                <w:rFonts w:ascii="Times New Roman" w:hAnsi="Times New Roman"/>
                <w:sz w:val="28"/>
                <w:szCs w:val="28"/>
              </w:rPr>
              <w:t>екана факультета по воспитательной работе. Попытка примирения сторон, достижение компромисса.</w:t>
            </w:r>
          </w:p>
          <w:p w:rsidR="00E5069F" w:rsidRPr="00FC5BD0" w:rsidRDefault="00E5069F" w:rsidP="00FA0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BD0">
              <w:rPr>
                <w:rFonts w:ascii="Times New Roman" w:hAnsi="Times New Roman"/>
                <w:sz w:val="28"/>
                <w:szCs w:val="28"/>
              </w:rPr>
              <w:t>Консультация психолога.</w:t>
            </w:r>
          </w:p>
        </w:tc>
      </w:tr>
    </w:tbl>
    <w:p w:rsidR="00440003" w:rsidRPr="00E5069F" w:rsidRDefault="00440003">
      <w:pPr>
        <w:rPr>
          <w:rFonts w:ascii="Times New Roman" w:hAnsi="Times New Roman"/>
        </w:rPr>
      </w:pPr>
    </w:p>
    <w:sectPr w:rsidR="00440003" w:rsidRPr="00E5069F" w:rsidSect="0072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A3B"/>
    <w:multiLevelType w:val="hybridMultilevel"/>
    <w:tmpl w:val="E2822A3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E24F9"/>
    <w:multiLevelType w:val="hybridMultilevel"/>
    <w:tmpl w:val="15B8A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069F"/>
    <w:rsid w:val="00264778"/>
    <w:rsid w:val="003A7FF2"/>
    <w:rsid w:val="00440003"/>
    <w:rsid w:val="0048779A"/>
    <w:rsid w:val="00721F7C"/>
    <w:rsid w:val="00800D11"/>
    <w:rsid w:val="00865CB8"/>
    <w:rsid w:val="0088385D"/>
    <w:rsid w:val="008F3E5A"/>
    <w:rsid w:val="00A12DF0"/>
    <w:rsid w:val="00A741A1"/>
    <w:rsid w:val="00AB496F"/>
    <w:rsid w:val="00AD3C0D"/>
    <w:rsid w:val="00D2215D"/>
    <w:rsid w:val="00E058BC"/>
    <w:rsid w:val="00E5069F"/>
    <w:rsid w:val="00FA0F72"/>
    <w:rsid w:val="00FC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F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069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50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E50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F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7</cp:revision>
  <cp:lastPrinted>2017-03-30T12:36:00Z</cp:lastPrinted>
  <dcterms:created xsi:type="dcterms:W3CDTF">2017-03-30T11:51:00Z</dcterms:created>
  <dcterms:modified xsi:type="dcterms:W3CDTF">2017-03-31T13:08:00Z</dcterms:modified>
</cp:coreProperties>
</file>