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80" w:rsidRPr="009A1180" w:rsidRDefault="009A1180" w:rsidP="009A1180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УТВЕРЖДЕНО </w:t>
      </w:r>
    </w:p>
    <w:p w:rsidR="009A1180" w:rsidRPr="009A1180" w:rsidRDefault="009A1180" w:rsidP="009A1180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Приказ Министра образования </w:t>
      </w:r>
    </w:p>
    <w:p w:rsidR="009A1180" w:rsidRPr="009A1180" w:rsidRDefault="009A1180" w:rsidP="009A1180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Республики Беларусь </w:t>
      </w:r>
    </w:p>
    <w:p w:rsidR="009A1180" w:rsidRPr="009A1180" w:rsidRDefault="009A1180" w:rsidP="009A1180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от 11.11.2021 № 768</w:t>
      </w:r>
    </w:p>
    <w:p w:rsidR="009A1180" w:rsidRPr="009A1180" w:rsidRDefault="009A1180" w:rsidP="009A1180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вступительных испытаний</w:t>
      </w: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по учебному предмету «Б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>иолог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ия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» </w:t>
      </w: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для лиц, имеющих общее среднее образование, </w:t>
      </w: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для получения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9A1180">
        <w:rPr>
          <w:rFonts w:ascii="Times New Roman" w:eastAsia="SimSun" w:hAnsi="Times New Roman" w:cs="Times New Roman"/>
          <w:sz w:val="30"/>
          <w:szCs w:val="30"/>
          <w:lang w:val="en-US" w:eastAsia="ru-RU"/>
        </w:rPr>
        <w:t>I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>ступени</w:t>
      </w: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или среднего специального образования,</w:t>
      </w:r>
    </w:p>
    <w:p w:rsidR="009A1180" w:rsidRPr="009A1180" w:rsidRDefault="009A1180" w:rsidP="009A1180">
      <w:pPr>
        <w:shd w:val="clear" w:color="auto" w:fill="FFFFFF"/>
        <w:spacing w:after="0" w:line="280" w:lineRule="exact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2022 год </w:t>
      </w:r>
    </w:p>
    <w:p w:rsidR="009A1180" w:rsidRPr="009A1180" w:rsidRDefault="009A1180" w:rsidP="009A1180">
      <w:pPr>
        <w:spacing w:after="0" w:line="240" w:lineRule="auto"/>
        <w:ind w:right="-284" w:firstLine="720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spacing w:after="0" w:line="240" w:lineRule="auto"/>
        <w:ind w:right="-284" w:firstLine="720"/>
        <w:jc w:val="center"/>
        <w:rPr>
          <w:rFonts w:ascii="Times New Roman" w:eastAsia="SimSun" w:hAnsi="Times New Roman" w:cs="Times New Roman"/>
          <w:sz w:val="30"/>
          <w:szCs w:val="30"/>
          <w:lang w:val="be-BY" w:eastAsia="ru-RU"/>
        </w:rPr>
      </w:pPr>
    </w:p>
    <w:p w:rsidR="009A1180" w:rsidRPr="009A1180" w:rsidRDefault="009A1180" w:rsidP="009A118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ПОЯСНИТЕЛЬНАЯ ЗАПИСКА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Программа вступительных испытаний по учебному предмету «Биология» предназначена для лиц, поступающих в учреждения среднего специального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 (или) высшего образования.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Программа структурирована в соответствии с основными содержательными линиями биологического образования.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Вступительные испытания в учреждения высшего образования по учебному предмету 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«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Биология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»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9A1180" w:rsidRPr="009A1180" w:rsidRDefault="009A1180" w:rsidP="009A118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</w:p>
    <w:p w:rsidR="009A1180" w:rsidRPr="009A1180" w:rsidRDefault="009A1180" w:rsidP="009A118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ТРЕБОВАНИЯ К ПОДГОТОВКЕ АБИТУРИЕНТОВ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вступительном испытании по биологии абитуриент должен: 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л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 д е т ь основными биологическими терминами и понятиями, биологическими законами и теориями;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з н а т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ь  и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п о н и м а т ь общие закономерности, происходящие в живой природе; 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з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 т ь строение и процессы жизнедеятельности бактерий, протистов, грибов, растений, животных и человека;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у м е т ь: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строением и функциями органоидов клетки, особенностями строения и функциями тканей, органов и систем органов;</w:t>
      </w:r>
    </w:p>
    <w:p w:rsidR="009A1180" w:rsidRPr="009A1180" w:rsidRDefault="009A1180" w:rsidP="009A11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устанавливать причинно-следственные связи между средами жизни и приспособленностью к ним живых организмов, факторами и результатами эволюции, деятельностью человека и ее последствиями;</w:t>
      </w:r>
    </w:p>
    <w:p w:rsidR="009A1180" w:rsidRPr="009A1180" w:rsidRDefault="009A1180" w:rsidP="009A11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применять полученные знания и использовать их для: описания важнейших биологических процессов; характеристики и сравнения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биологических объектов или явлений; составления характеристики основных систематических категорий (типов, отделов, классов); </w:t>
      </w:r>
    </w:p>
    <w:p w:rsidR="009A1180" w:rsidRPr="009A1180" w:rsidRDefault="009A1180" w:rsidP="009A11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решать биологические задачи.</w:t>
      </w:r>
    </w:p>
    <w:p w:rsidR="009A1180" w:rsidRPr="009A1180" w:rsidRDefault="009A1180" w:rsidP="009A11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СОДЕРЖАНИЕ ПРОГРАММЫ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МНОГООБРАЗИЕ ОРГАНИЧЕСКОГО МИРА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Классификация организмов. Принципы систематики. Основные систематические категории: вид, род, семейство, отряд, класс, тип (отдел), царство. Царства живых организмов: Бактерии, Протисты, Грибы, Растения, Животные.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>НЕКЛЕТОЧНЫЕ ФОРМЫ ЖИЗНИ – ВИРУСЫ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С</w:t>
      </w:r>
      <w:bookmarkStart w:id="0" w:name="_GoBack"/>
      <w:bookmarkEnd w:id="0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троение вирусов. Проникновение вирусов в клетку-хозяина. Образование новых вирусных частиц. Понятие 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вироидах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Бактериофаги. Вирусные заболевания. ВИЧ-инфекция. Профилактика вирусных заболеваний.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caps/>
          <w:sz w:val="30"/>
          <w:szCs w:val="30"/>
          <w:lang w:eastAsia="ru-RU"/>
        </w:rPr>
        <w:t>Доядерные организмы (прокариоты)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Бактерии: Распространение и условия жизни бактерий. Многообразие форм, особенности строения и процессов жизнедеятельности бактерий. Понятие о бактериях – гетеротрофах (сапротрофах, паразитах и симбионтах) и бактериях – автотрофах. Размножение бактерий. Спорообразование у бактерий.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бактерий в природе. Участие в круговороте веществ, почвообразовании, санитарная роль бактерий, участие бактерий в создании полезных ископаемых.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Бактерии в жизни человека. Роль бактерий-симбионтов в жизни человека. Использование бактерий в приготовлении пищевых продуктов, производстве молочно-кислых продуктов, корма для животных, лекарственных средств, в очистных сооружениях.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Порча продуктов питания, корма животных, поражение домашних животных и культурных растений. Методы борьбы с бактериями.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Бактерии – возбудители болезней человека. Бактериальные заболевания (чума, холера, коклюш, дифтерия, скарлатина, столбняк, туберкулез). Профилактика бактериальных заболеваний.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Цианобактерии. Особенности строения и жизнедеятельности. Роль в экосистемах.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cap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caps/>
          <w:sz w:val="30"/>
          <w:szCs w:val="30"/>
          <w:lang w:eastAsia="ru-RU"/>
        </w:rPr>
        <w:t>Протисты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протистов как эукариотических организмов.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Гетеротрофные протисты. Среда обитания, особенности строения и жизнедеятельности на примере амебы обыкновенной, инфузории </w:t>
      </w: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туфельки. Роль гетеротрофных протистов в экосистемах и жизни человека. Паразитические протисты.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Автотрофные протисты. Среда обитания, особенности строения и жизнедеятельности на примере хлореллы.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Автогетеротрофные протисты. Среда обитания, особенности строения и жизнедеятельности, п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онятие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закономерной смене способов размножения</w:t>
      </w: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примере хламидомонады.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Многоклеточные протисты. Среда обитания, особенности строения и жизнедеятельности на примере зеленых водорослей (спирогира, ульва), бурых водорослей (ламинария). Приспособления водорослей к среде обитания.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Значение водорослей в экосистемах, использование человеком.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caps/>
          <w:sz w:val="30"/>
          <w:szCs w:val="30"/>
          <w:lang w:eastAsia="ru-RU"/>
        </w:rPr>
        <w:t>Грибы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грибов. Распространение, особенности строения и жизнедеятельности грибов.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Шляпочные грибы и их многообразие. Особенности строения и жизнедеятельности шляпочных грибов. Съедобные и ядовитые грибы.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Плесневые грибы и дрожжи. Особенности строения и жизнедеятельности на примере мукора, пеницилла и пекарских дрожжей.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грибов в экосистемах. Участие в круговороте веществ, почвообразовании, санитарная роль. Симбиоз грибов с растениями. Грибы-паразиты, вызывающие болезни растений и животных.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Значение грибов в жизни человека. Употребление в пищу. Культивирование шляпочных грибов. Получение антибиотиков, витаминов и других лекарственных средств. Использование грибов в хлебопечении и сыроварении, виноделии, приготовлении кефира.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Отрицательная роль грибов. Разрушение изделий из древесины, кожи, бумаги. Повреждение продуктов питания. Поражение сельскохозяйственных растений и домашних животных. Грибковые заболевания человека (микроспория и другие микозы).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Лишайники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Лишайники – симбиотические организмы. Строение таллома, питание, размножение лишайников. Роль в природе, использование человеком. Лишайники – биоиндикаторы чистоты воздушной среды.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РАСТЕНИЯ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признаки растений. Особенности строения клеток растений. Распространение и среда обитания растений. Представление о тканях растений (образовательные, покровные, проводящие, механические, основные). Многообразие растений. Жизненные формы растений (деревья, кустарники, кустарнички, травянистые растения). Роль растений в природе.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Споровые растения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споровых растениях.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Мхи. Распространение и среда обитания мхов. Листостебельные мхи (зеленые и сфагновые): особенности строения и процессов жизнедеятельности. Роль мхов в образовании болотных экосистем. Образование и использование торфа. Роль мхов в природе, использование мхов.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Папоротники. Распространение, особенности строения и процессов жизнедеятельности. Разнообразие папоротников. Роль в экосистемах, использование человеком.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Семенные растения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 семенных растениях. Общая характеристика голосеменных растений. Распространение, многообразие, особенности строения и жизнедеятельности. Размножение голосеменных. Значение голосеменных в экосистемах, использование человеком.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покрытосеменных.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Корень. Понятие о корне и его функциях. Виды корней и корневых систем. Особенности внешнего и внутреннего строения корня в связи с выполняемыми функциями. Рост корня. Использование знаний о закономерностях роста корня и образовании корневой системы в сельскохозяйственной практике. Видоизменения корня (корнеплоды, корневые клубни, корни-присоски) и их значение.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Побег. Понятие о побеге. Почка – зачаточный побег. Типы почек по расположению (верхушечные, пазушные, придаточные) и строению (вегетативные, генеративные). Развитие побега. Понятие о спящих почках.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Стебель. Стебель – осевая часть побега. Особенности внешнего и внутреннего строения стебля в связи с выполняемыми функциями (на примере древесного растения). Передвижение по стеблю воды, минеральных и органических веществ. Рост стебля в длину и толщину. Понятие о годичных кольцах. Ветвление стебля. Использование знаний о развитии побега, росте стебля и его ветвлении в хозяйственной деятельности человека.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Лист. Лист – боковая часть побега. Функции листа: фотосинтез, транспирация и газообмен. Внешнее строение листа. Простые и сложные листья. Жилкование листа. Расположение листьев на стебле. Особенности внутреннего строения листа в связи с выполняемыми функциями. Приспособления растений к уменьшению испарения воды. Листопад и его значение.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Видоизменение листа (колючки, усики и ловчие аппараты).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Видоизмененные побеги. Корневище, клубень, луковица, их строение, биологическое и хозяйственное значение. Понятие о суккулентах. Колючки, усы.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Вегетативное размножение растений. Размножение растений видоизмененными побегами, черенками, отводками, делением куста, прививками. Биологическое и хозяйственное значение вегетативного размножения.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Цветок. Цветок, его строение и функции. Соцветия: простые и сложные, их биологическое значение. Опыление (самоопыление, перекрестное опыление). Приспособление растений к опылению. Двойное оплодотворение, образование плодов и семян.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Плоды. Строение и классификация плодов. Приспособления растений к распространению плодов. Биологическое и хозяйственное значение плодов.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Семя. Строение семян одно- и двудольных растений. Покой семян. Жизнеспособность семян. Условия прорастания семян. Питание и рост проростка.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Отличительные признаки однодольных и двудольных растений.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Дикорастущие и культурные растения. Дикорастущие растения экосистем Беларуси: леса, луга, болота, водоемов. Съедобные и ядовитые дикорастущие растения.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Культурные растения. Зерновые, овощные, плодово-ягодные, сахароносные, масличные, прядильные, кормовые, декоративные растения.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Выращивание растений. Подготовка семян к посеву. Посев семян. Понятие об удобрениях. Уход за посевами. Уборка и хранение урожая.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покрытосеменных растений в природе. Формирование растительного покрова Земли, создание условий для жизни других организмов, производство органических веществ и кислорода, участие в круговороте веществ и др.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Значение покрытосеменных растений в жизни человека. Получение продуктов питания. Выращивание растений в открытом и защищенном грунте. Понятие о гидропонике.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Охрана растений.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caps/>
          <w:sz w:val="30"/>
          <w:szCs w:val="30"/>
          <w:lang w:eastAsia="ru-RU"/>
        </w:rPr>
        <w:t>ЖИВОТНЫЕ</w:t>
      </w:r>
    </w:p>
    <w:p w:rsidR="009A1180" w:rsidRPr="009A1180" w:rsidRDefault="009A1180" w:rsidP="009A11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животных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животных. Сходство животных с другими организмами и их отличия. Ткани, органы и системы органов животных. Роль животных в природе и жизни человека.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Кишечнополостные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Распространение кишечнополостных в природе и среда их обитания. Жизненные формы кишечнополостных: полип и медуза. Сходство и различие в строении, образе жизни полипов и медуз. Стрекательные клетки как уникальная особенность кишечнополостных. Размножение, способность к образованию колонии.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Пресноводные (гидра, медузы) и морские (медузы, коралловые полипы) виды кишечнополостных: образ жизни и характерные особенности. Коралловые рифы как уникальные природные экосистемы, проблемы их охраны. Роль кишечнополостных в природе и жизни человека. 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Плоские черви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плоских червей в природе и среда их обитания. Внешнее строение свободноживущих и паразитических видов плоских червей. Системы органов. Размножение и развитие.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Свободноживущие плоские черви (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планарии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): образ жизни и характерные особенности, роль в природе.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паразитических плоских червей (печеночный сосальщик, бычий цепень) и их хозяев. Смена сред обитания в течение цикла развития. Промежуточные и основные хозяева. Заболевания, вызываемые паразитическими плоскими червями. Способы заражения. Профилактика гельминтозов и меры борьбы с паразитами.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Круглые черви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круглых червей в природе и среда их обитания. Внешнее строение круглых червей. Системы органов. Размножение и развитие. Свободноживущие круглые черви и их роль в природе.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паразитических круглых червей и их хозяев. Паразиты домашних животных и человека: аскариды (человеческая, лошадиная, кошачья), трихинелла, острица детская. Заболевания, вызываемые паразитическими круглыми червями. Способы заражения. Профилактика гельминтозов и меры борьбы с паразитами. Вредители растений (картофельная, стеблевая, луковая нематоды) и способы борьбы с ними.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Кольчатые черви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кольчатых червей в природе и среда их обитания. Внешнее строение кольчатых червей. Системы органов. Размножение и развитие.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кольчатых червей. Многощетинковые (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нереис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пескожил,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палоло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малощетинковые (дождевой червь, трубочник) и пиявки (медицинская, ложноконская): образ жизни и характерные особенности, роль в природе и жизни человека. Роль дождевых червей в процессах почвообразования.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Вермикультуры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. Гирудотерапия.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Тип Моллюски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моллюсков в природе и среда их обитания. Внешнее строение моллюсков. Строение раковины. Системы органов. Размножение и развитие.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моллюсков. Брюхоногие (виноградная улитка, садовый слизень, прудовик обыкновенный), двустворчатые (беззубка, перловица обыкновенная, мидия), головоногие (кальмар, каракатица, осьминог): образ жизни и характерные особенности строения, роль в природе и жизни человека. Промысловые виды моллюсков. Образование жемчуга. Аквариумные виды моллюсков. Вредители сельскохозяйственных культур и промежуточные хозяева гельминтов.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</w:rPr>
        <w:t>Тип Членистоногие.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</w:rPr>
        <w:t>Общая характеристика типа Членистоногие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членистоногих в природе и среда их обитания. Внешнее строение членистоногих и строение кутикулы. Значение членистоногих в природе и жизни человека. Классификация членистоногих.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Ракообразные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Ракообразные – водные членистоногие. Внешнее строение ракообразных. Системы органов. Размножение и развитие.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Ракообразные – преобладающая группа членистоногих в водных экосистемах. Донные обитатели водоемов (речные раки, омары, щитень): образ жизни и характерные особенности, роль в природе и жизни человека. Обитатели толщи воды (дафнии, циклопы, криль): образ жизни и характерные особенности строения, роль в природе и жизни человека. Промысловые виды ракообразных. Ракообразные – паразиты животных.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Паукообразные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Паукообразные – наземные членистоногие, распространение на планете и среда их обитания. Внешнее строение паукообразных. Системы органов. Размножение и развитие.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паукообразных (пауки, сенокосцы, скорпионы, клещи): образ жизни и характерные особенности строения, роль в природе и жизни человека. Паутина. Ядовитые виды паукообразных. Клещи – переносчики возбудителей заболеваний человека. Паразитические клещи. Профилактика заболеваний. Клещи – вредители сельскохозяйственных культур и пищевых запасов. Пылевые клещи. Меры борьбы с клещами.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Насекомые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– самая многочисленная и разнообразная группа животных планеты, распространение и среда их обитания. Внешнее </w:t>
      </w: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строение насекомых. Системы органов. Размножение и типы развития насекомых. Поведение насекомых.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насекомых. Стрекозы, прямокрылые, клопы, чешуекрылые, жесткокрылые, перепончатокрылые, двукрылые: образ жизни, характерные особенности, роль в природе и жизни человека. Насекомые – паразиты человека и животных, переносчики возбудителей заболеваний, вредители растений. Профилактика заболеваний, способы борьбы с вредителями. Использование насекомых человеком. Одомашненные насекомые. Пчеловодство, шелководство и их продукция. Коллекционирование насекомых. Редкие и охраняемые виды.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Хордовые.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</w:rPr>
        <w:t>Общие признаки хордовых животных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Среда обитания и распространение хордовых в природе. Отличительные черты строения хордовых животных. Многообразие хордовых животных.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Ланцетник – переходное звено между беспозвоночными и хордовыми животными.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Позвоночные животные – преобладающая группа современных хордовых. Роль в природе и жизни человека.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Надкласс Рыбы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Разнообразие внешнего строения в зависимости от образа жизни рыб на примере окуня. Приспособления к обитанию в водной среде. Системы органов. Размножение и процессы развития. Нерест. Поведение рыб в период размножения. Понятие о проходных и оседлых видах рыб.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рыб. Хрящевые (акулы, скаты) и костные рыбы. Осетрообразные, лососеобразные, сельдеобразные, карпообразные, кистеперые: образ жизни и характерные особенности строения, роль в природе и жизни человека.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Промышленное и любительское рыболовство. Рыбоводство и рыборазведение. Аквариумное рыбоводство. Охрана рыб.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Земноводные, или Амфибии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земноводных в природе и среда их обитания. Особенности строения и жизнедеятельности земноводных как обитателей двух сред обитания (на примере озерной лягушки). Особенности внешнего строения. Системы органов. Размножение и развитие. Метаморфоз у амфибий. Поведение земноводных в период размножения.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Многообразие земноводных: бесхвостые (лягушки, жабы) и хвостатые (саламандры, тритоны), образ жизни и характерные особенности, роль в природе и жизни человека. Промысловые виды </w:t>
      </w: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земноводных. Ядовитые виды земноводных. Содержание земноводных. Охрана земноводных.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Класс Пресмыкающиеся, или Рептилии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пресмыкающихся в природе и среда их обитания. Внешнее строение пресмыкающихся (на примере прыткой ящерицы). Системы органов. Размножение и развитие. Пресмыкающиеся – яйцекладущие позвоночные.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пресмыкающихся: чешуйчатые (змеи, ящерицы), крокодилы, черепахи; образ жизни и характерные особенности строения, роль в природе и жизни человека. Ядовитые виды пресмыкающихся. Промысловые виды пресмыкающихся. Продукты жизнедеятельности пресмыкающихся, используемые человеком. Охрана пресмыкающихся.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Птицы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птиц в природе и среда их обитания. Птицы – позвоночные, способные к полету. Особенности внешнего строения, перьевой покров. Особенности строения систем органов в связи с полетом (на примере голубя). Размножение и развитие. Строение яйца птиц. Поведение птиц в период размножения (строительство гнезд, привлечение партнеров). Забота о потомстве.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Многообразие птиц. Образ жизни и характерные особенности птиц леса, открытых пространств, водоемов, болот и побережий, роль в природе и жизни человека. Миграции птиц. Охрана птиц.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Класс Млекопитающие, или Звери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млекопитающих в природе и среда их обитания. Внешнее строение. Кожа и волосяной покров. Системы органов. Размножение и развитие. Забота о потомстве.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Многообразие млекопитающих. Яйцекладущие и живородящие. Живородящие млекопитающие (сумчатые, насекомоядные, рукокрылые, грызуны, хищные, парнокопытные, непарнокопытные, ластоногие, китообразные, хоботные, приматы): образ жизни и характерные особенности строения. Роль млекопитающих в природе и жизни человека. Охрана млекопитающих.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ЧЕЛОВЕК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Клетки, ткани, органы и системы органов человека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 науках, изучающих человека и его здоровье: анатомия, физиология, психология и гигиена.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Ткани человека, их классификация (эпителиальная, мышечная, нервная, внутренней среды) и принципы организации.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Органы, системы органов. Организм – единое целое.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Нервная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Представление о нервной, гуморальной и нейрогуморальной регуляции процессов жизнедеятельности организма.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нервной системы. Классификация нервной системы по анатомическому (центральная и периферическая) и функциональному (соматическая и автономная) принципам.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Нервная ткань: нейроны и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глия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Строение нейрона (тело, дендрит, аксон). Взаимодействия между нейронами. Синапс. Классификация нейронов (чувствительные, вставочные и двигательные). Рефлекс. Рефлекторная дуга. Нервное волокно. Нерв.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Центральная нервная система. Спинной мозг: строение (сегменты, серое и белое вещество) и функции (рефлекторная и проводниковая). Головной мозг: ствол (продолговатый мозг, мост, средний мозг, промежуточный мозг), мозжечок и большие полушария (конечный мозг).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Автономная (вегетативная) нервная система. Отделы (симпатический и парасимпатический), строение, функции.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нервной системы. Влияние факторов окружающей среды и образа жизни на функционирование нервной системы.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Сенсорные системы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Сенсорные системы человека, общие принципы организации. Строение и функции анализатора.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Зрительная сенсорная система: значение и строение. Механизм формирования изображения и зрительного восприятия. Заболевания органов зрения (близорукость, дальнозоркость, дальтонизм, астигматизм, катаракта). Гигиена органа зрения. Первая помощь при травмах органа зрения.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Слуховая сенсорная система: значение и строение. Процессы восприятия звука. Гигиена органа слуха.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о сенсорных системах вкуса, обоняния, равновесия, осязания.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Эндокринная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Эндокринная система и принцип ее работы. Железы внутренней секреции (гипофиз, щитовидная, надпочечники), гормоны (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соматотропин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вазопрессин, окситоцин, тироксин,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трийодтиронин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кортикостероиды, адреналин, норадреналин, альдостерон) и их значение для регуляции функций. Гиперфункция и гипофункция желез, эндокринные заболевания.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Железы смешанной секреции (поджелудочная и половые), гормоны (инсулин, глюкагон, андрогены, эстрогены). Признаки гипофункции и гиперфункции желез и их последствия.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Профилактика развития эндокринных заболеваний (диабет,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гипо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- и гипертиреоз).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Опорно-двигательный аппарат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Опорно-двигательный аппарат: скелет и мышцы (активная часть).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Костная система (скелет). Химический состав костей. Строение костной ткани трубчатой кости. Форма костей. Типы соединения костей.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головы. Кости мозгового (лобная, затылочная, височные, теменные) и лицевого (глазницы, носовые кости, верхняя и нижняя челюсти) отделов.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туловища: позвоночник и грудная клетка.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верхних конечностей: плечевой пояс (лопатки, ключицы) и свободная верхняя конечность (плечевая кость, локтевая и лучевая кости, запястье, пясть, фаланги пальцев).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Скелет нижних конечностей: тазовый пояс (тазовые кости, соединенные с крестцом) и свободная нижняя конечность (бедренная кость, большая и малая берцовые кости, стопа из предплюсны, плюсны, фаланги пальцев).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Мышечная система. Строение и функции скелетных мышц. Представление о классификации мышц по форме, функции, положению в теле человека.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мышц: динамическая и статическая. Утомление. Пассивный и активный отдых. Регуляция мышечных сокращений. Влияние физической нагрузки на развитие мышечной ткани.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растяжениях, вывихах суставов, переломах костей. Профилактика нарушения осанки (сутулость, сколиоз), развития плоскостопия.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среда организма</w:t>
      </w:r>
    </w:p>
    <w:p w:rsidR="009A1180" w:rsidRPr="009A1180" w:rsidRDefault="009A1180" w:rsidP="009A1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внутренней среды организма (кровь, лимфа, тканевая жидкость) и их взаимосвязь. Гомеостазис – поддержание постоянства внутренней среды.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 и ее функции. Состав и функции плазмы крови. Форменные элементы крови (эритроциты, лейкоциты, тромбоциты): место образования, строение, продолжительность жизни, место разрушения, функции. Роль гемоглобина в газообмене, границы нормы. Группы крови по системе АВ0. Резус-фактор. Переливание крови. Представление об общем и биохимическом анализах крови как методах оценки состояния здоровья человека. Заболевания крови (анемия, лейкозы, лучевые болезни).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Иммунная система. Виды иммунитета (клеточный, гуморальный, естественный, искусственный). Вакцинация. Факторы, влияющие на иммунитет.</w:t>
      </w:r>
    </w:p>
    <w:p w:rsidR="009A1180" w:rsidRPr="009A1180" w:rsidRDefault="009A1180" w:rsidP="009A11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Сосудистая система человека: кровеносная и лимфатическая системы. Строение и функции кровеносных сосудов в связи с выполняемой функцией (артерии, капилляры, вены).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Строение сердца человека как биологического насоса (околосердечная сумка, камеры сердца, стенки, сердечные клапаны).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Автоматия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сердца. Сердечный цикл.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Кровообращение. Малый и большой круги кровообращения. Движение крови по сосудам. Пульс. Кровяное давление. Нервная и гуморальная регуляции деятельности сердца и сосудов. Первая помощь при кровотечениях. Основные заболевания сердечно-сосудистой системы (атеросклероз, ишемическая болезнь сердца, инфаркт миокарда, инсульт).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сердечно-сосудистой системы. Основные причины, признаки и профилактика сердечно-сосудистых заболеваний.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Дыхательная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дыхания. Представление о внешнем и внутреннем (тканевом) дыхании. Строение и функции дыхательных путей: носовой полости, гортани (щитовидный хрящ, надгортанник, голосовые связки), трахеи, бронхов. Строение и функции легких.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Дыхательные движения: вдох и выдох. Жизненная емкость легких как показатель физического развития организма. Регуляция дыхания. Дыхательные рефлексы.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вдыхаемого, альвеолярного и выдыхаемого воздуха. Обмен газов в легких и тканях. Связь между дыхательной и кровеносной системами.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органов дыхания. Профилактика заболеваний, передающихся воздушно-капельным путем. Влияние курения на органы дыхания.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остановке дыхания.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Пищеварительная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Питание – основа жизнедеятельности организма. Представление об обмене веществ. Пищевые вещества и потребность в них в зависимости от уровня физического развития. Белковый, жировой, углеводный, солевой и водный обмен веществ. Витамины (С, </w:t>
      </w:r>
      <w:proofErr w:type="gram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gram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, D, В</w:t>
      </w:r>
      <w:r w:rsidRPr="009A1180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</w:t>
      </w: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9A1180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6</w:t>
      </w: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Pr="009A1180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12</w:t>
      </w: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) и их значение для организма. Питание и пищеварение.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пищеварительного тракта и пищеварительных желез.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Ротовая полость (зубы, слюнные железы, язык): строение и функции. Ферменты слюнных желез (амилаза и 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мальтаза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Глотка, пищевод, желудок: строение и функции. Компоненты желудочного сока: ферменты (пепсин, липаза), соляная кислота, слизь. Влияние никотина и алкоголя на пищеварение в желудке.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Тонкая кишка: двенадцатиперстная, тощая и подвздошная. Местоположение, строение и функции поджелудочной железы и печени. Ферменты сока поджелудочной железы (трипсин, амилаза, липаза). Пищеварение в тонком кишечнике. Всасывание.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Толстая кишка: строение и функции.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Регуляция пищеварения.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питания. Рациональное питание и его принципы (пищевая пирамида, режим питания). Оказание первой помощи при пищевых отравлениях.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Выделительная система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процессов выделения в жизнедеятельности организма. Органы, выполняющие выделительную функцию: почки, потовые железы, легкие, кишечник.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Почка как мочеобразующий орган: расположение, строение и функции. Нефрон – структурно-функциональная единица почки. Этапы образования мочи (фильтрация, </w:t>
      </w:r>
      <w:proofErr w:type="spellStart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реабсорбция</w:t>
      </w:r>
      <w:proofErr w:type="spellEnd"/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) и ее состав. Регуляция мочеобразования. Мочевыводящие органы: мочеточник, мочевой пузырь, мочеиспускательный канал.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мочевыделительной системы. Заболевания мочевыделительной системы (пиелонефрит, мочекаменная болезнь). Влияние химических веществ, алкоголя на органы выделительной системы.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Кожа – покров тела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и функции кожи, способность к регенерации. Производные кожи: ногти, волосы, сальные и потовые железы. Кожа как орган: рецепторы, кровеносные сосуды. Роль сосудов кожи в процессе теплообмена организма и среды.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здоровой кожи. Влияние факторов среды и образа жизни на здоровье кожи. Профилактика заболеваний кожи.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Гигиена кожи и ее производных. Закаливание организма.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помощь при ожогах (термические и химические), отморожениях кожи, тепловом и солнечном ударах.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Репродуктивная система. 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Индивидуальное развитие человека и его здоровье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мужской половой системы (мошонка, семенники, семявыводящие протоки, семенные пузырьки, предстательная железа, половой член). Представление о строении и созревании сперматозоида, семенной жидкости.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Органы женской половой системы (яичники, маточные трубы, матка, влагалище). Представление о строении и созревании яйцеклетки, менструальном цикле.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Оплодотворение. Беременность. Влияние алкоголя, никотина, токсических веществ на развитие зародыша и плода. Роды.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Высшая нервная деятельность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 человека. Приспособительный характер поведения. Представление о безусловных и условных рефлексах. Условия и механизм (временные связи) образования и торможения условных рефлексов. Сон и его значение. Виды сна. Гигиена сна.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Высшая нервная деятельность (ВНД) человека. Основоположники учения о высшей нервной деятельности (ВНД). Первая и вторая сигнальные системы.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ОБЩАЯ БИОЛОГИЯ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Разнообразие жизни на Земле. Уровни организации жизни: молекулярный, клеточный, организменный, популяционно-видовой, биоценотический, биогеоценотический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экосистемный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), биосферный.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Организм и среда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Организм – основная единица жизни. Общие свойства живых организмов.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Среда обитания организмов. Понятие о среде обитания организмов и об окружающей среде. Факторы среды и их классификация. Закономерности действия экологических факторов среды на организм. Пределы выносливости. Понятие о лимитирующих факторах. </w:t>
      </w:r>
    </w:p>
    <w:p w:rsidR="009A1180" w:rsidRPr="009A1180" w:rsidRDefault="009A1180" w:rsidP="009A1180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Свет в жизни организмов.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Фотопериод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 фотопериодизм. Экологические группы растений по отношению к световому режиму в среде обитания.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Температура как экологический фактор. Приспособления растений и животных к различным температурным условиям среды.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Влажность как экологический фактор. Приспособления растений к различному водному режиму.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Приспособления живых организмов к сезонным ритмам условий среды обитания.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Среды жизни и адаптации к ним организмов. Водная среда. Адаптации организмов к жизни в воде.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Наземно-воздушная и почвенная среды обитания. Адаптации организмов к жизни в наземно-воздушной среде и почве.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Живой организм как среда обитания. Адаптации к жизни в другом организме – паразитизм.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Человек в окружающей среде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Влияние абиотических факторов среды на человека и его здоровье.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>Адаптации организма человека к абиотическим факторам.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Влияние биотических факторов на организм человека. Неблагоприятное влияние антропогенных факторов на организм человека.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Влияние технологической деятельности человека на окружающую среду и его здоровье. Основные химические загрязнители воды, воздуха, почвы, жилища человека. Меры, направленные на снижение загрязнения окружающей среды вредными веществами.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Пища и здоровье. Питательные вещества и их функции. Экологические проблемы питания современного человека.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Размножение и индивидуальное развитие организмов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Размножение организмов. Понятие размножения. Типы размножения. Отличительные особенности бесполого и полового размножения.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Бесполое размножение. Формы бесполого размножения: деление одноклеточных организмов, спорообразование, почкование, фрагментация, вегетативное размножение.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Половое размножение. Понятие полового размножения и полового процесса. Понятие о диплоидности и гаплоидности. Осеменение и оплодотворение. Чередование способов размножения и поколений в жизненном цикле растений.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Партеногенез – особая форма полового размножения.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Онтогенез. Понятие онтогенеза. Эмбриональное и постэмбриональное развитие.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Онтогенез человека. Эмбриональное развитие человека. Влияние условий окружающей среды на внутриутробное развитие. Постэмбриональное развитие человека. Возрастные периоды жизни человека от рождения до смерти и их особенности.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Вид и популяция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Вид – биологическая система. Понятие вида как формы существования жизни. Критерии вида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(морфологический, физиологический, биохимический, генетический, экологический, географический)</w:t>
      </w:r>
      <w:r w:rsidRPr="009A1180">
        <w:rPr>
          <w:rFonts w:ascii="Times New Roman" w:eastAsia="SimSun" w:hAnsi="Times New Roman" w:cs="Times New Roman"/>
          <w:sz w:val="30"/>
          <w:szCs w:val="30"/>
        </w:rPr>
        <w:t>. Ареал вида. Понятие об эндемиках и космополитах.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Популяция – структурная единица существования вида. Характеристика популяции. Свойства популяции: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численность, плотность, рождаемость,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смертность.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Структура популяции. Значение сохранения и поддержания свойств популяции для ее существования и сохранения вида в целом. Значение знаний о свойствах и структуре популяций для прогнозирования ее будущего существования.</w:t>
      </w:r>
    </w:p>
    <w:p w:rsidR="009A1180" w:rsidRPr="009A1180" w:rsidRDefault="009A1180" w:rsidP="009A118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Экосистема – основная единица биосферы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Экосистема как единство биотопа и биоценоза. Биоценоз и биотоп. Связи организмов в биоценозах: трофические, топические,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форические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фабрические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Типы биотических взаимоотношений организмов в биоценозах.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Понятие о видовой структуре биоценоза. Пространственная структура биоценоза: вертикальная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ярусность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) и горизонтальная (мозаичность).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Экосистема. Биогеоценоз. Структурные и функциональные блоки экосистемы. Цепи и сети питания. Пастбищные 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детритные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цепи. Трофические уровни. Экологические пирамиды (пирамида чисел, пирамида биомасс, пирамида энергии). Правило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Линдемана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Понятие о биомассе и продуктивности экосистем.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Динамика экосистем. Понятие экологической сукцессии.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Агроэкосистемы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 их особенности. Понятие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агроэкосистемы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Отличие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агроэкосистем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от естественных экосистем. Разнообразие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агроэкосистем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Биосфера – живая оболочка Земли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Биосфера и ее границы. Понятие биосферы. Протяженность биосферы и ее границы. Условия существования живых организмов. Структура биосферы. Живое, биогенное, косное и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биокосное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вещество биосферы.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Понятие о биогеохимических функциях живого вещества: энергетической, газовой, концентрационной,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окислительно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-восстановительной.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Круговорот веществ в биосфере. Круговороты воды, углерода, кислорода. Биогенная миграция атомов, роль организмов в круговороте веществ.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Понятие об эволюции и стабильности биосферы.</w:t>
      </w:r>
    </w:p>
    <w:p w:rsidR="009A1180" w:rsidRPr="009A1180" w:rsidRDefault="009A1180" w:rsidP="009A1180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Человек и биосфера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Экологические проблемы леса, сельского хозяйства и </w:t>
      </w:r>
      <w:proofErr w:type="spellStart"/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города.Причины</w:t>
      </w:r>
      <w:proofErr w:type="spellEnd"/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утраты биоразнообразия (разрушение природных местообитаний вида, чрезмерная антропогенная нагрузка). Пути сохранения биологического разнообразия. Специализированные охраняемые территории: заповедники, заказники, национальные парки. Красные книги.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Химические компоненты живых организмов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Содержание химических элементов в организме. Понятие о микро- и макроэлементах. Важнейшие макро- и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микроэлементы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 их биологическая роль.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Химические соединения в живых организмах.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>Неорганические вещества. Вода и ее роль в жизни живых организмов. Понятие о гидрофильных и гидрофобных соединениях.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Минеральные вещества и их биологическое значение. Понятие о кислотности среды.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Органические вещества. Понятие 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биомолекулах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Малые органические молекулы, мономеры, биополимеры.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Понятие об аминокислотах, пептидах и белках. Уровни организации белковых молекул. Образование пептидной связи. Многообразие и свойства белков и их функции.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Понятие о моно-, олиго- и полисахаридах. Биологически важные полисахариды (крахмал, гликоген, целлюлоза, хитин). Функции углеводов.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Понятие о жирах (триглицеридах), фосфолипидах и стероидах. Функции липидов.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Понятие о нуклеиновых кислотах. Азотистые основания, нуклеотиды. Строение и функции ДНК. Строение и функции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рРНК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тРНК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иРНК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мРНК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).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АТФ. Строение и функция АТФ.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Понятие о биологически активных веществах. Витамины и их функции. Понятие о гормонах, их химической природе и функциях. Понятие 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феромонах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алкалоидах и их функциях. Понятие об антибиотиках и их использовании.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Клетка – структурная и функциональная единица</w:t>
      </w:r>
      <w:r w:rsidRPr="009A1180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живых организмов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Клеточное строение организмов. Клетка – структурная и функциональная единица организма. Клеточная теория и ее основные положения.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Общий план строения клетки. Многообразие клеток. Единый общий план строения клеток: поверхностный аппарат, цитоплазма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гиалоплазма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органоиды, включения,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цитоскелет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), ядерный аппарат.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Поверхностный аппарат клетки. Цитоплазматическая мембрана (плазмалемма). Химический состав, строение и функции плазмалеммы. Представление о способах транспорта веществ через цитоплазматическую мембрану.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Цитоплазма.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Гиалоплазма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– внутренняя среда клетки. Химический состав и функции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гиалоплазмы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Цитоскелет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– механический каркас цитоплазмы, его организация и функции.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Микрофиламенты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 микротрубочки.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Органоиды цитоплазмы, их строение и функции.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Ядро клетки. Ядро эукариот, его строение и функции. Хромосомы.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Особенности строения клеток про- и эукариот (бактерий, протистов, грибов, растений, животных).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Клеточный цикл. Интерфаза и ее периоды. Репликация ДНК. Митоз. Фазы митоза. Амитоз. Митоз как основа бесполого размножения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эукариотических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организмов, роста, развития и восстановления тканей и органов.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Мейоз – особый способ деления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эукариотических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клеток. Фазы мейоза. Строение половых клеток. Образование половых клеток у млекопитающих (сперматогенез и оогенез).</w:t>
      </w:r>
    </w:p>
    <w:p w:rsidR="009A1180" w:rsidRPr="009A1180" w:rsidRDefault="009A1180" w:rsidP="009A1180">
      <w:pPr>
        <w:tabs>
          <w:tab w:val="left" w:pos="340"/>
          <w:tab w:val="left" w:pos="624"/>
          <w:tab w:val="left" w:pos="2145"/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cap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Обмен веществ и преобразование энергии в организме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Общая характеристика обмена веществ и преобразования энергии. Понятие обмена веществ (метаболизма). Катаболизм и анаболизм – две стороны метаболизма, их взаимосвязь и значение.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Катаболизм. Понятие о стадиях (этапах) клеточного дыхания. Суммарное уравнение полного окисления глюкозы. Брожение, его виды и практическое значение.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Анаболизм. Фотосинтез. Понятие фотосинтеза. Фотосинтетические пигменты и их локализация. Понятие о световой 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темновой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фазах фотосинтеза и процессах, протекающих в этих фазах. Суммарное уравнение фотосинтеза. Значение фотосинтеза.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Понятие о генетическом коде и его свойствах. Биосинтез белка и его этапы: транскрипция и трансляция. Роль нуклеиновых кислот в этих процессах.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Роль регуляции и иммунной системы в поддержании постоянства внутренней среды организма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Значение постоянства внутренней среды для функционирования клеток многоклеточного организма.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Регуляция жизненных функций организма. Понятие 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саморегуляции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Регуляция функций у растений. Регуляция жизненных функций организма животных. Нервная и гуморальная регуляция.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Иммунная система и ее роль в поддержании постоянства внутренней среды организма. Понятие об общей (неспецифической) защите организма: кожные покровы, слизистые оболочки, интерфероны, система комплемента, фагоцитоз, воспаление. Понятие о специфической иммунной защите. Органы иммунной системы. Антитела. Понятие об иммунном ответе, иммунокомпетентных клетках. Вторичный иммунный ответ. Аллергия.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Наследственность и изменчивость организмов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Закономерности наследования признаков, установленные Г. Менделем. Понятие наследственности и изменчивости. Изучение наследственности Г. Менделем. Моногибридное скрещивание. Понятие о доминировании, доминантных и рецессивных признаках. Закон единообразия гибридов первого поколения (первый закон Г. Менделя). </w:t>
      </w: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Закон расщепления (второй закон Г. Менделя). Цитологические основы наследования признаков при моногибридном скрещивании. Статистический характер законов наследования признаков при моногибридном скрещивании. Понятие о доминантных и рецессивных генах. Понятие об аллельных генах, генотипе и фенотипе,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гомозиготе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гетерозиготе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Взаимодействие аллельных генов: полное доминирование, неполное доминирование,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кодоминирование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Понятие о множественном аллелизме. Анализирующее скрещивание.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Дигибридное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скрещивание. Закон независимого наследования признаков (третий закон Г. Менделя).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Хромосомная теория наследственности. Понятие о сцепленном наследовании, группах сцепления, кроссинговере, частоте кроссинговера. Генетические карты. Основные положения хромосомной теории наследственности.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Генетика пола. Понятие пола и половых различий. Хромосомное определение пола. Понятие о половых хромосомах 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аутосомах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Особенности наследования признаков, сцепленных с полом.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Генотип как целостная система.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Изменчивость организмов. Роль генотипа и условий среды в формировании признаков. Формы изменчивости: ненаследственная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модификационная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) и наследственная (генотипическая) изменчивость.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Модификационная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изменчивость. Норма реакции. Статистические закономерности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модификационной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изменчивости. Значение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модификационной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изменчивости. 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Генотипическая изменчивость и ее виды. Комбинативная изменчивость. Мутационная изменчивость. Спонтанные и индуцированные мутации. Понятие о мутации и мутагенных факторах. Генные, хромосомные и геномные мутации. Соматические и генеративные мутации. Летальные, полулетальные, нейтральные и полезные мутации. Значение генотипической изменчивости.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Особенности наследственности и изменчивости у человека. Методы изучения наследственности и изменчивости человека: генеалогический, близнецовый, цитогенетический,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дерматоглифический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биохимический.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Наследственные болезни человека. Генные болезни (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фенилкетонурия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гемофилия). Хромосомные болезни (синдром кошачьего крика, синдром Шерешевского – Тернера, синдром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полисомии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по Х-хромосоме, синдром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Кляйнфельтера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синдром Дауна). Профилактика, диагностика и лечение наследственных болезней.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Селекция и биотехнология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>Селекция растений, животных и микроорганизмов. Понятие сорта, породы, штамма. Основные направления современной селекции. Этапы селекционной работы. Методы селекции: искусственный отбор (массовый и индивидуальный), индуцированный мутагенез, гибридизация (инбридинг и аутбридинг), отдаленная гибридизация. Преодоление стерильности межвидовых гибридов. Достижения современной селекции.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Основные направления биотехнологии. Понятие биотехнологии. Объекты и основные направления биотехнологии. Клеточная и генетическая инженерия. Получение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трансгенных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растений и животных. Успехи и достижения генетической инженерии. Генная терапия. Генетическая инженерия и биобезопасность.</w:t>
      </w:r>
    </w:p>
    <w:p w:rsidR="009A1180" w:rsidRPr="009A1180" w:rsidRDefault="009A1180" w:rsidP="009A1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Эволюция органического мира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Гипотезы происхождения жизни. Основные гипотезы происхождения жизни на Земле.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История развития эволюционных взглядов. Понятие биологической эволюции. Развитие эволюционных взглядов (Ж. Б. Ламарк, Ч. Дарвин, синтетическая теория эволюции).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Современные представления об эволюции. Популяция – элементарная единица эволюции. Элементарное эволюционное явление. Генетическое разнообразие в популяциях. Роль мутационной и комбинативной изменчивости. Миграции (поток генов). Волны жизни, дрейф генов, изоляция. Эволюционная роль модификаций.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Движущие силы и результаты эволюции. Видообразование (аллопатрическое и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симпатрическое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).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Макроэволюция и ее доказательства. Понятие макроэволюции. Сравнительно-анатомические, палеонтологические, эмбриологические, молекулярно-генетические доказательства эволюции.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Главные направления эволюции. Прогресс и регресс в эволюции. Понятие о путях достижения биологического прогресса (арогенез,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аллогенез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катагенез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). Способы осуществления эволюционного процесса (дивергенция, конвергенция).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Происхождение и эволюция человека. Формирование представлений об эволюции человека. Место человека в зоологической системе.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Этапы и направления эволюции человека. Представления о предшественниках человека. Австралопитеки. Древнейшие люди. Человек умелый. Человек прямоходящий. Древние и ископаемые люди современного типа.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>Движущие силы антропогенеза и их специфика. Предпосылки антропогенеза. Биологические и социальные факторы антропогенеза. Качественные отличия человека от других млекопитающих.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Человеческие расы, их происхождение и единство. Расизм. Особенности эволюции человека на современном этапе.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Многообразие жизни – результат эволюции. </w:t>
      </w:r>
    </w:p>
    <w:p w:rsidR="009A1180" w:rsidRPr="009A1180" w:rsidRDefault="009A1180" w:rsidP="009A1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ПЕРЕЧЕНЬ БИОЛОГИЧЕСКИХ ОБЪЕКТОВ, 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КОТОРЫЕ АБИТУРИЕНТ ДОЛЖЕН НАЗЫВАТЬ, ХАРАКТЕРИЗУЯ БИОРАЗНООБРАЗИЕ ЖИВОГО МИРА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Бактерии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Дифтерийная палочка, туберкулезная палочка, столбнячная палочка, чумная палочка, кишечная палочка.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Цианобактерии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: микроцистис,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осциллятория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носток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сливовидный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спирулина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.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Протисты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Гетеротрофные: амеба обыкновенная, инфузория туфелька. 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Одноклеточные водоросли: автотрофные (хлорелла),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автогетеротрофные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(хламидомонада).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Многоклеточные водоросли: зеленые водоросли (спирогира,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ульва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), бурые водоросли (ламинария).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Грибы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Плесневые грибы: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мукор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пеницилл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Дрожжи.</w:t>
      </w:r>
    </w:p>
    <w:p w:rsidR="009A1180" w:rsidRPr="009A1180" w:rsidRDefault="009A1180" w:rsidP="009A1180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Шляпочные грибы: белый гриб (боровик), подберезовик, сыроежка, шампиньон, рыжик, маслёнок, мухомор, бледная поганка, лисичка, подосиновик.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Грибы-паразиты: трутовик.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Лишайники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Цетрария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исландская, кладония,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ксантория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Споровые растения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Мхи: кукушкин лен, сфагнум.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Папоротники: щитовник мужской, орляк обыкновенный, сальвиния плавающая,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страусник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обыкновенный,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кочедышник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женский.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Семенные растения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Голосеменные растения: сосна обыкновенная, ель европейская, можжевельник обыкновенный, лиственница, туя западная.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Покрытосеменные растения.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Разнообразие жизненных фор.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Деревья: дуб, липа, береза, клен, рябина.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Кустарники: сирень, калина, крушина, лещина, бересклет.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Кустарнички: черника, клюква, брусника, голубика, вереск.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Травы: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однолетние: пастушья сумка, сурепка, горох, огурец;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двулетние: морковь, свекла, капуста, донник;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многолетние: одуванчик, пырей, подорожник, купена.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Дикорастущие растения: овсяница, мятлик, очиток, тимьян вероника, росянка, багульник, кубышка, иван-чай, ландыш майский.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Культурные растения: морковь, сахарная свекла, репа, брюква, рапс, подсолнечник, фасоль, яблоня, груша, вишня, слива, абрикос, картофель, томат, кукуруза, рожь, пшеница, ячмень, овес.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Животные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Кишечнополостные: гидра, полярная медуза, актиния, медуза-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корнерот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Плоские черви: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планария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печеночный сосальщик, бычий цепень.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Круглые черви: аскариды (человеческая, лошадиная, кошачья), острица детская, трихинелла, нематоды (картофельная, стеблевая, луковая).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Кольчатые черви: дождевой червь, трубочник,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нереис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палоло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пиявки (ложноконская, медицинская).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Моллюски: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брюхоногие (виноградная улитка, садовый слизень, прудовик обыкновенный);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двустворчатые (беззубка, перловица обыкновенная, мидия);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</w:rPr>
        <w:t>головоногие (кальмар, каракатица, осьминог).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Членистоногие.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Ракообразные: речной рак,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широкопалый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рак, краб, креветка, дафния, циклоп, щитень.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Паукообразные: паук-крестовик, скорпион, паук-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сенакосец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клещи (чесоточный, иксодовый, пылевой).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Насекомые.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Насекомые с неполным превращением: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Стрекозы: стрекоза обыкновенная.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Прямокрылые: кузнечик зеленый, саранча, медведка.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Клопы: клоп-гладыш, водомерка, клоп-солдатик.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Насекомые с полным превращением: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Жесткокрылые, или Жуки: майский жук, жужелица, жук олень, божья коровка.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Чешуекрылые, или Бабочки: бражник, тутовый шелкопряд, малый ночной павлиний глаз.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Двукрылые: комнатная муха, овод, комар.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Отряд Перепончатокрылые: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моховый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шмель, медоносная пчела, оса, муравей.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Хордовые.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Хрящевые рыбы: акулы (тигровая, белая, китовая), скаты (гигантская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манта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электрический, скат-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хвостокол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).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Костные рыбы.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Осетрообразные: стерлядь.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Лососеобразные: горбуша, кета, сёмга, ручьевая форель.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Сельдеобразные: атлантическая сельдь.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Карпообразные: карп, плотва, лещ, карась.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Кистепёрые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латимерия.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Земноводные, или Амфибии.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Бесхвостые: озерная лягушка, травяная лягушка, остромордая лягушка, серая жаба, камышовая жаба, обыкновенная квакша, жерлянка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краснобрюхая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обыкновенная чесночница.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Хвостатые: обыкновенный тритон,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грибенчатый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тритон, обыкновенная саламандра.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Пресмыкающиеся, или Рептилии. 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Чешуйчатые: прыткая ящерица, живородящая ящерица, обыкновенный уж, обыкновенная гадюка, ломкая веретеница, медянка.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Крокодилы: американский аллигатор, кайман, нильский крокодил, гавиал.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Черепахи: болотная черепаха, среднеазиатская черепаха, зеленая черепаха.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Птицы.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лесов: большой пестрый дятел, тетерев, глухарь, кукушка, клёст, сойка, черный аист.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Птицы открытых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пространств:  серый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журавль.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водоемов и побережий: кряква, серый гусь, серая цапля, лебедь-шипун.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культурных ландшафтов: большая синица, белый аист, обыкновенный скворец, ласточки (городская, береговая), серая ворона, галка, домовой воробей, обыкновенная сорока.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Хищные птицы: орёл-карлик, ястреб-тетеревятник, обыкновенный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конюк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болотная сова, филин, скопа, змееяд, ушастая сова.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Млекопитающие, или Звери.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Подкласс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Первозвери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или Яйцекладущие: утконос, ехидна.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Подкласс Настоящие звери, или Живородящие.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Сумчатые: кенгуру, сумчатый медведь (коала), волк сумчатый.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Отряд Насекомоядные: обыкновенный ёж, выхухоль, бурозубка, обыкновенный крот.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Рукокрылые: бурый ушан, рыжая вечерница, прудовая ночница.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Грызуны: серая крыса, домовая мышь, обыкновенная полёвка, обыкновенная белка, обыкновенный бобр, ондатра, обыкновенный хомяк.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>Отряд Хищные: обыкновенный волк, обыкновенная лисица, европейская рысь, бурый медведь, лесная куница, речная выдра, европейская норка.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Парнокопытные: дикий кабан, благородный олень, лось, европейский зубр, жираф, обыкновенный бегемот.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Непарнокопытные: лошадь Пржевальского, осел домашний, зебра, черный носорог.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Ластоногие: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грендланский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тюлень, морской котик, тихоокеанский морж.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Китообразные: синий кит, дельфин.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r w:rsidRPr="009A1180">
        <w:rPr>
          <w:rFonts w:ascii="Times New Roman" w:eastAsia="SimSun" w:hAnsi="Times New Roman" w:cs="Times New Roman"/>
          <w:sz w:val="30"/>
          <w:szCs w:val="30"/>
        </w:rPr>
        <w:t>Хоботные: африканский слон, индийский слон.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Приматы: горилла, шимпанзе,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орангутан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ТИПЫ БИОЛОГИЧЕСКИХ ЗАДАЧ, </w:t>
      </w:r>
    </w:p>
    <w:p w:rsidR="009A1180" w:rsidRPr="009A1180" w:rsidRDefault="009A1180" w:rsidP="009A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КОТОРЫЕ АБИТУРИЕНТ ДОЛЖЕН УМЕТЬ РЕШАТЬ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1. Цепи и сети питания.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2. Экологические пирамиды, правило 10 %.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3. Химические компоненты живых организмов.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4. Репликация ДНК.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5. Деление клетки и плоидность клеток.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6. Энергетический и пластический обмен. 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7. Моногибридное скрещивание.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8. 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Дигибридное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скрещивание.</w:t>
      </w:r>
    </w:p>
    <w:p w:rsidR="009A1180" w:rsidRPr="009A1180" w:rsidRDefault="009A1180" w:rsidP="009A11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9. Наследование признаков, сцепленных с полом.</w:t>
      </w:r>
    </w:p>
    <w:p w:rsidR="009A1180" w:rsidRPr="009A1180" w:rsidRDefault="009A1180" w:rsidP="009A1180">
      <w:pPr>
        <w:tabs>
          <w:tab w:val="left" w:pos="1080"/>
          <w:tab w:val="num" w:pos="1440"/>
        </w:tabs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tabs>
          <w:tab w:val="left" w:pos="1080"/>
          <w:tab w:val="num" w:pos="1440"/>
        </w:tabs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A1180" w:rsidRPr="009A1180" w:rsidRDefault="009A1180" w:rsidP="009A1180">
      <w:pPr>
        <w:tabs>
          <w:tab w:val="left" w:pos="1080"/>
          <w:tab w:val="num" w:pos="1440"/>
        </w:tabs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СПИСОК РЕКОМЕНДУЕМОЙ ЛИТЕРАТУРЫ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/>
        </w:rPr>
      </w:pP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VII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класс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Биология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учеб. пособие для 7-го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учреждений общ. сред. образования с рус. яз. обучения / Н.</w:t>
      </w:r>
      <w:r w:rsidRPr="009A1180">
        <w:rPr>
          <w:rFonts w:ascii="Calibri" w:eastAsia="SimSun" w:hAnsi="Calibri" w:cs="Calibri"/>
          <w:sz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Д.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Лисов. –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Минск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Народная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2017. – 230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с.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ил.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VIII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класс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val="be-BY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lastRenderedPageBreak/>
        <w:t>Биология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учеб. пособие для 8-го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учреждений общ. сред. образования с рус. яз. обучения / И.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Г.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Бедарик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А.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Е.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Бедарик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В.</w:t>
      </w:r>
      <w:r w:rsidRPr="009A1180">
        <w:rPr>
          <w:rFonts w:ascii="Calibri" w:eastAsia="SimSun" w:hAnsi="Calibri" w:cs="Calibri"/>
          <w:sz w:val="30"/>
          <w:lang w:val="be-BY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Н.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Иванов.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Минск 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Адукацыя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i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выхаванне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2018.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240 с. : ил.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IX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класс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val="be-BY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Биология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учеб. пособие для 9-го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. учреждений общ. сред. образования с рус. яз. обучения / О.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Л.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Борисов, А.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А.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Антипенко, О.</w:t>
      </w:r>
      <w:r w:rsidRPr="009A1180">
        <w:rPr>
          <w:rFonts w:ascii="Calibri" w:eastAsia="SimSun" w:hAnsi="Calibri" w:cs="Calibri"/>
          <w:sz w:val="30"/>
          <w:lang w:val="be-BY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Н.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Рогожников.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Минск : Народная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2019.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215 с. : ил.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X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класс</w:t>
      </w:r>
    </w:p>
    <w:p w:rsidR="009A1180" w:rsidRPr="009A1180" w:rsidRDefault="009A1180" w:rsidP="009A11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val="be-BY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Биология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учеб. пособие для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10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-го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учреждений общ. сред. образования с рус. яз. обучения /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С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С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Маглыш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В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А.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Кравченко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Т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Calibri" w:eastAsia="SimSun" w:hAnsi="Calibri" w:cs="Calibri"/>
          <w:sz w:val="30"/>
          <w:lang w:val="be-BY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Я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 Довгун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Минск : Народная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20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20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2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79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с. : ил.</w:t>
      </w: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9A1180" w:rsidRPr="009A1180" w:rsidRDefault="009A1180" w:rsidP="009A1180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XI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класс</w:t>
      </w:r>
    </w:p>
    <w:p w:rsidR="00766DCD" w:rsidRDefault="009A1180" w:rsidP="009A1180"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Биология :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учеб. пособие для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11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-го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кл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учреждений общ. сред. образования с рус. яз. обучения /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М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Л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Дашков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А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</w:rPr>
        <w:t>Г.</w:t>
      </w:r>
      <w:r w:rsidRPr="009A1180">
        <w:rPr>
          <w:rFonts w:ascii="Times New Roman" w:eastAsia="SimSun" w:hAnsi="Times New Roman" w:cs="Times New Roman"/>
          <w:sz w:val="30"/>
          <w:szCs w:val="30"/>
          <w:lang w:val="en-US"/>
        </w:rPr>
        <w:t> 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Песнякевич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,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А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 М</w:t>
      </w:r>
      <w:r w:rsidRPr="009A1180">
        <w:rPr>
          <w:rFonts w:ascii="Times New Roman" w:eastAsia="SimSun" w:hAnsi="Times New Roman" w:cs="Times New Roman"/>
          <w:sz w:val="30"/>
          <w:szCs w:val="30"/>
        </w:rPr>
        <w:t>.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 Головач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Минск : Народная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</w:rPr>
        <w:t>асвета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</w:rPr>
        <w:t>, 20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21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Pr="009A1180">
        <w:rPr>
          <w:rFonts w:ascii="Times New Roman" w:eastAsia="SimSun" w:hAnsi="Times New Roman" w:cs="Times New Roman"/>
          <w:sz w:val="30"/>
          <w:szCs w:val="30"/>
          <w:lang w:val="be-BY"/>
        </w:rPr>
        <w:t>–</w:t>
      </w:r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303 с. : ил.</w:t>
      </w:r>
    </w:p>
    <w:sectPr w:rsidR="00766DCD" w:rsidSect="00D44C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F9" w:rsidRDefault="00935FF9" w:rsidP="00D44C41">
      <w:pPr>
        <w:spacing w:after="0" w:line="240" w:lineRule="auto"/>
      </w:pPr>
      <w:r>
        <w:separator/>
      </w:r>
    </w:p>
  </w:endnote>
  <w:endnote w:type="continuationSeparator" w:id="0">
    <w:p w:rsidR="00935FF9" w:rsidRDefault="00935FF9" w:rsidP="00D4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F9" w:rsidRDefault="00935FF9" w:rsidP="00D44C41">
      <w:pPr>
        <w:spacing w:after="0" w:line="240" w:lineRule="auto"/>
      </w:pPr>
      <w:r>
        <w:separator/>
      </w:r>
    </w:p>
  </w:footnote>
  <w:footnote w:type="continuationSeparator" w:id="0">
    <w:p w:rsidR="00935FF9" w:rsidRDefault="00935FF9" w:rsidP="00D4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85614"/>
      <w:docPartObj>
        <w:docPartGallery w:val="Page Numbers (Top of Page)"/>
        <w:docPartUnique/>
      </w:docPartObj>
    </w:sdtPr>
    <w:sdtContent>
      <w:p w:rsidR="00D44C41" w:rsidRDefault="00D44C41">
        <w:pPr>
          <w:pStyle w:val="a3"/>
          <w:jc w:val="center"/>
        </w:pPr>
        <w:r w:rsidRPr="00D44C4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44C4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44C41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24</w:t>
        </w:r>
        <w:r w:rsidRPr="00D44C4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44C41" w:rsidRDefault="00D44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80"/>
    <w:rsid w:val="00766DCD"/>
    <w:rsid w:val="00935FF9"/>
    <w:rsid w:val="009A1180"/>
    <w:rsid w:val="00D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5BB5F-ED17-4944-9419-D3B6DC9C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C41"/>
  </w:style>
  <w:style w:type="paragraph" w:styleId="a5">
    <w:name w:val="footer"/>
    <w:basedOn w:val="a"/>
    <w:link w:val="a6"/>
    <w:uiPriority w:val="99"/>
    <w:unhideWhenUsed/>
    <w:rsid w:val="00D4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2021-11-17T14:04:00Z</dcterms:created>
  <dcterms:modified xsi:type="dcterms:W3CDTF">2021-11-17T14:06:00Z</dcterms:modified>
</cp:coreProperties>
</file>