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80" w:rsidRPr="009A1180" w:rsidRDefault="009A1180" w:rsidP="009A1180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УТВЕРЖДЕНО </w:t>
      </w:r>
    </w:p>
    <w:p w:rsidR="009A1180" w:rsidRPr="009A1180" w:rsidRDefault="009A1180" w:rsidP="009A1180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Приказ Министра образования </w:t>
      </w:r>
    </w:p>
    <w:p w:rsidR="009A1180" w:rsidRPr="009A1180" w:rsidRDefault="009A1180" w:rsidP="009A1180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Республики Беларусь </w:t>
      </w:r>
    </w:p>
    <w:p w:rsidR="009A1180" w:rsidRPr="009A1180" w:rsidRDefault="009A1180" w:rsidP="009A1180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от 11.11.2021 № 768</w:t>
      </w:r>
    </w:p>
    <w:p w:rsidR="009A1180" w:rsidRPr="009A1180" w:rsidRDefault="009A1180" w:rsidP="009A1180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</w:p>
    <w:p w:rsidR="009A1180" w:rsidRPr="009A1180" w:rsidRDefault="009A1180" w:rsidP="009A1180">
      <w:pPr>
        <w:shd w:val="clear" w:color="auto" w:fill="FFFFFF"/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9A1180" w:rsidRPr="009A1180" w:rsidRDefault="009A1180" w:rsidP="009A1180">
      <w:pPr>
        <w:shd w:val="clear" w:color="auto" w:fill="FFFFFF"/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Программа вступительных испытаний</w:t>
      </w:r>
    </w:p>
    <w:p w:rsidR="009A1180" w:rsidRPr="009A1180" w:rsidRDefault="009A1180" w:rsidP="009A1180">
      <w:pPr>
        <w:shd w:val="clear" w:color="auto" w:fill="FFFFFF"/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по учебному предмету «Б</w:t>
      </w:r>
      <w:r w:rsidRPr="009A118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иолог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ия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» </w:t>
      </w:r>
    </w:p>
    <w:p w:rsidR="009A1180" w:rsidRPr="009A1180" w:rsidRDefault="009A1180" w:rsidP="009A1180">
      <w:pPr>
        <w:shd w:val="clear" w:color="auto" w:fill="FFFFFF"/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для лиц, имеющих общее среднее образование, </w:t>
      </w:r>
    </w:p>
    <w:p w:rsidR="009A1180" w:rsidRPr="009A1180" w:rsidRDefault="009A1180" w:rsidP="009A1180">
      <w:pPr>
        <w:shd w:val="clear" w:color="auto" w:fill="FFFFFF"/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для получения </w:t>
      </w: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9A1180">
        <w:rPr>
          <w:rFonts w:ascii="Times New Roman" w:eastAsia="SimSun" w:hAnsi="Times New Roman" w:cs="Times New Roman"/>
          <w:sz w:val="30"/>
          <w:szCs w:val="30"/>
          <w:lang w:val="en-US" w:eastAsia="ru-RU"/>
        </w:rPr>
        <w:t>I</w:t>
      </w: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9A118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ступени</w:t>
      </w:r>
    </w:p>
    <w:p w:rsidR="009A1180" w:rsidRPr="009A1180" w:rsidRDefault="009A1180" w:rsidP="009A1180">
      <w:pPr>
        <w:shd w:val="clear" w:color="auto" w:fill="FFFFFF"/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или среднего специального образования,</w:t>
      </w:r>
    </w:p>
    <w:p w:rsidR="009A1180" w:rsidRPr="009A1180" w:rsidRDefault="009A1180" w:rsidP="009A1180">
      <w:pPr>
        <w:shd w:val="clear" w:color="auto" w:fill="FFFFFF"/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2022 год </w:t>
      </w:r>
    </w:p>
    <w:p w:rsidR="009A1180" w:rsidRPr="009A1180" w:rsidRDefault="009A1180" w:rsidP="009A1180">
      <w:pPr>
        <w:spacing w:after="0" w:line="240" w:lineRule="auto"/>
        <w:ind w:right="-284" w:firstLine="720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9A1180" w:rsidRPr="009A1180" w:rsidRDefault="009A1180" w:rsidP="009A1180">
      <w:pPr>
        <w:spacing w:after="0" w:line="240" w:lineRule="auto"/>
        <w:ind w:right="-284" w:firstLine="720"/>
        <w:jc w:val="center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</w:p>
    <w:p w:rsidR="009A1180" w:rsidRPr="009A1180" w:rsidRDefault="009A1180" w:rsidP="009A1180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ПОЯСНИТЕЛЬНАЯ ЗАПИСКА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Программа вступительных испытаний по учебному предмету «Биология» предназначена для лиц, поступающих в учреждения среднего специального</w:t>
      </w:r>
      <w:r w:rsidRPr="009A1180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и (или) высшего образования. 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Программа структурирована в соответствии с основными содержательными линиями биологического образования. 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Вступительные испытания в учреждения высшего образования по учебному предмету </w:t>
      </w:r>
      <w:r w:rsidRPr="009A118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«</w:t>
      </w: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Биология</w:t>
      </w:r>
      <w:r w:rsidRPr="009A1180">
        <w:rPr>
          <w:rFonts w:ascii="Times New Roman" w:eastAsia="SimSun" w:hAnsi="Times New Roman" w:cs="Times New Roman"/>
          <w:sz w:val="30"/>
          <w:szCs w:val="30"/>
          <w:lang w:val="be-BY" w:eastAsia="ru-RU"/>
        </w:rPr>
        <w:t>»</w:t>
      </w: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проводятся в форме централизованного тестирования.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</w:t>
      </w:r>
    </w:p>
    <w:p w:rsidR="009A1180" w:rsidRPr="009A1180" w:rsidRDefault="009A1180" w:rsidP="009A1180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9A1180" w:rsidRPr="009A1180" w:rsidRDefault="009A1180" w:rsidP="009A1180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ТРЕБОВАНИЯ К ПОДГОТОВКЕ АБИТУРИЕНТОВ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На вступительном испытании по биологии абитуриент должен: </w:t>
      </w:r>
    </w:p>
    <w:p w:rsidR="009A1180" w:rsidRPr="009A1180" w:rsidRDefault="009A1180" w:rsidP="009A118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в </w:t>
      </w:r>
      <w:proofErr w:type="gram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л</w:t>
      </w:r>
      <w:proofErr w:type="gram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а д е т ь основными биологическими терминами и понятиями, биологическими законами и теориями;</w:t>
      </w:r>
    </w:p>
    <w:p w:rsidR="009A1180" w:rsidRPr="009A1180" w:rsidRDefault="009A1180" w:rsidP="009A118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з н а т </w:t>
      </w:r>
      <w:proofErr w:type="gram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ь  и</w:t>
      </w:r>
      <w:proofErr w:type="gram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 п о н и м а т ь общие закономерности, происходящие в живой природе; </w:t>
      </w:r>
    </w:p>
    <w:p w:rsidR="009A1180" w:rsidRPr="009A1180" w:rsidRDefault="009A1180" w:rsidP="009A118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з </w:t>
      </w:r>
      <w:proofErr w:type="gram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н</w:t>
      </w:r>
      <w:proofErr w:type="gram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а т ь строение и процессы жизнедеятельности бактерий, протистов, грибов, растений, животных и человека;</w:t>
      </w:r>
    </w:p>
    <w:p w:rsidR="009A1180" w:rsidRPr="009A1180" w:rsidRDefault="009A1180" w:rsidP="009A118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у м е т ь:</w:t>
      </w:r>
    </w:p>
    <w:p w:rsidR="009A1180" w:rsidRPr="009A1180" w:rsidRDefault="009A1180" w:rsidP="009A118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устанавливать причинно-следственные связи между строением и функциями органоидов клетки, особенностями строения и функциями тканей, органов и систем органов;</w:t>
      </w:r>
    </w:p>
    <w:p w:rsidR="009A1180" w:rsidRPr="009A1180" w:rsidRDefault="009A1180" w:rsidP="009A118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устанавливать причинно-следственные связи между средами жизни и приспособленностью к ним живых организмов, факторами и результатами эволюции, деятельностью человека и ее последствиями;</w:t>
      </w:r>
    </w:p>
    <w:p w:rsidR="009A1180" w:rsidRPr="009A1180" w:rsidRDefault="009A1180" w:rsidP="009A11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применять полученные знания и использовать их для: описания важнейших биологических процессов; характеристики и сравнения </w:t>
      </w: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биологических объектов или явлений; составления характеристики основных систематических категорий (типов, отделов, классов); </w:t>
      </w:r>
    </w:p>
    <w:p w:rsidR="009A1180" w:rsidRPr="009A1180" w:rsidRDefault="009A1180" w:rsidP="009A11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решать биологические задачи.</w:t>
      </w:r>
    </w:p>
    <w:p w:rsidR="009A1180" w:rsidRPr="009A1180" w:rsidRDefault="009A1180" w:rsidP="009A118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9A1180" w:rsidRPr="009A1180" w:rsidRDefault="009A1180" w:rsidP="009A1180">
      <w:pPr>
        <w:tabs>
          <w:tab w:val="left" w:pos="1080"/>
        </w:tabs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СОДЕРЖАНИЕ ПРОГРАММЫ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МНОГООБРАЗИЕ ОРГАНИЧЕСКОГО МИРА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Классификация организмов. Принципы систематики. Основные систематические категории: вид, род, семейство, отряд, класс, тип (отдел), царство. Царства живых организмов: Бактерии, Протисты, Грибы, Растения, Животные.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Cs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>НЕКЛЕТОЧНЫЕ ФОРМЫ ЖИЗНИ – ВИРУСЫ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С</w:t>
      </w:r>
      <w:bookmarkStart w:id="0" w:name="_GoBack"/>
      <w:bookmarkEnd w:id="0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троение вирусов. Проникновение вирусов в клетку-хозяина. Образование новых вирусных частиц. Понятие о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вироидах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>. Бактериофаги. Вирусные заболевания. ВИЧ-инфекция. Профилактика вирусных заболеваний.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caps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caps/>
          <w:sz w:val="30"/>
          <w:szCs w:val="30"/>
          <w:lang w:eastAsia="ru-RU"/>
        </w:rPr>
        <w:t>Доядерные организмы (прокариоты)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Бактерии: Распространение и условия жизни бактерий. Многообразие форм, особенности строения и процессов жизнедеятельности бактерий. Понятие о бактериях – гетеротрофах (сапротрофах, паразитах и симбионтах) и бактериях – автотрофах. Размножение бактерий. Спорообразование у бактерий.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Роль бактерий в природе. Участие в круговороте веществ, почвообразовании, санитарная роль бактерий, участие бактерий в создании полезных ископаемых.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Бактерии в жизни человека. Роль бактерий-симбионтов в жизни человека. Использование бактерий в приготовлении пищевых продуктов, производстве молочно-кислых продуктов, корма для животных, лекарственных средств, в очистных сооружениях.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Порча продуктов питания, корма животных, поражение домашних животных и культурных растений. Методы борьбы с бактериями.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Бактерии – возбудители болезней человека. Бактериальные заболевания (чума, холера, коклюш, дифтерия, скарлатина, столбняк, туберкулез). Профилактика бактериальных заболеваний.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Цианобактерии. Особенности строения и жизнедеятельности. Роль в экосистемах.</w:t>
      </w:r>
    </w:p>
    <w:p w:rsidR="009A1180" w:rsidRPr="009A1180" w:rsidRDefault="009A1180" w:rsidP="009A118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caps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bCs/>
          <w:caps/>
          <w:sz w:val="30"/>
          <w:szCs w:val="30"/>
          <w:lang w:eastAsia="ru-RU"/>
        </w:rPr>
        <w:t>Протисты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Общая характеристика протистов как эукариотических организмов.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Гетеротрофные протисты. Среда обитания, особенности строения и жизнедеятельности на примере амебы обыкновенной, инфузории </w:t>
      </w: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туфельки. Роль гетеротрофных протистов в экосистемах и жизни человека. Паразитические протисты.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Автотрофные протисты. Среда обитания, особенности строения и жизнедеятельности на примере хлореллы.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Автогетеротрофные протисты. Среда обитания, особенности строения и жизнедеятельности, п</w:t>
      </w:r>
      <w:proofErr w:type="spellStart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онятие</w:t>
      </w:r>
      <w:proofErr w:type="spellEnd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закономерной смене способов размножения</w:t>
      </w: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примере хламидомонады. 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Многоклеточные протисты. Среда обитания, особенности строения и жизнедеятельности на примере зеленых водорослей (спирогира, ульва), бурых водорослей (ламинария). Приспособления водорослей к среде обитания.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Значение водорослей в экосистемах, использование человеком.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caps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caps/>
          <w:sz w:val="30"/>
          <w:szCs w:val="30"/>
          <w:lang w:eastAsia="ru-RU"/>
        </w:rPr>
        <w:t>Грибы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Общая характеристика грибов. Распространение, особенности строения и жизнедеятельности грибов.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Шляпочные грибы и их многообразие. Особенности строения и жизнедеятельности шляпочных грибов. Съедобные и ядовитые грибы.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Плесневые грибы и дрожжи. Особенности строения и жизнедеятельности на примере мукора, пеницилла и пекарских дрожжей.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Роль грибов в экосистемах. Участие в круговороте веществ, почвообразовании, санитарная роль. Симбиоз грибов с растениями. Грибы-паразиты, вызывающие болезни растений и животных.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Значение грибов в жизни человека. Употребление в пищу. Культивирование шляпочных грибов. Получение антибиотиков, витаминов и других лекарственных средств. Использование грибов в хлебопечении и сыроварении, виноделии, приготовлении кефира.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Отрицательная роль грибов. Разрушение изделий из древесины, кожи, бумаги. Повреждение продуктов питания. Поражение сельскохозяйственных растений и домашних животных. Грибковые заболевания человека (микроспория и другие микозы).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Лишайники</w:t>
      </w:r>
    </w:p>
    <w:p w:rsidR="009A1180" w:rsidRPr="009A1180" w:rsidRDefault="009A1180" w:rsidP="009A1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Лишайники – симбиотические организмы. Строение таллома, питание, размножение лишайников. Роль в природе, использование человеком. Лишайники – биоиндикаторы чистоты воздушной среды.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РАСТЕНИЯ</w:t>
      </w:r>
    </w:p>
    <w:p w:rsidR="009A1180" w:rsidRPr="009A1180" w:rsidRDefault="009A1180" w:rsidP="009A1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Основные признаки растений. Особенности строения клеток растений. Распространение и среда обитания растений. Представление о тканях растений (образовательные, покровные, проводящие, механические, основные). Многообразие растений. Жизненные формы растений (деревья, кустарники, кустарнички, травянистые растения). Роль растений в природе.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Споровые растения</w:t>
      </w:r>
    </w:p>
    <w:p w:rsidR="009A1180" w:rsidRPr="009A1180" w:rsidRDefault="009A1180" w:rsidP="009A1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Понятие о споровых растениях.</w:t>
      </w:r>
    </w:p>
    <w:p w:rsidR="009A1180" w:rsidRPr="009A1180" w:rsidRDefault="009A1180" w:rsidP="009A1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Мхи. Распространение и среда обитания мхов. Листостебельные мхи (зеленые и сфагновые): особенности строения и процессов жизнедеятельности. Роль мхов в образовании болотных экосистем. Образование и использование торфа. Роль мхов в природе, использование мхов.</w:t>
      </w:r>
    </w:p>
    <w:p w:rsidR="009A1180" w:rsidRPr="009A1180" w:rsidRDefault="009A1180" w:rsidP="009A1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Папоротники. Распространение, особенности строения и процессов жизнедеятельности. Разнообразие папоротников. Роль в экосистемах, использование человеком.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Семенные растения</w:t>
      </w:r>
    </w:p>
    <w:p w:rsidR="009A1180" w:rsidRPr="009A1180" w:rsidRDefault="009A1180" w:rsidP="009A1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Понятие о семенных растениях. Общая характеристика голосеменных растений. Распространение, многообразие, особенности строения и жизнедеятельности. Размножение голосеменных. Значение голосеменных в экосистемах, использование человеком.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Общая характеристика покрытосеменных.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Корень. Понятие о корне и его функциях. Виды корней и корневых систем. Особенности внешнего и внутреннего строения корня в связи с выполняемыми функциями. Рост корня. Использование знаний о закономерностях роста корня и образовании корневой системы в сельскохозяйственной практике. Видоизменения корня (корнеплоды, корневые клубни, корни-присоски) и их значение.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Побег. Понятие о побеге. Почка – зачаточный побег. Типы почек по расположению (верхушечные, пазушные, придаточные) и строению (вегетативные, генеративные). Развитие побега. Понятие о спящих почках.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Стебель. Стебель – осевая часть побега. Особенности внешнего и внутреннего строения стебля в связи с выполняемыми функциями (на примере древесного растения). Передвижение по стеблю воды, минеральных и органических веществ. Рост стебля в длину и толщину. Понятие о годичных кольцах. Ветвление стебля. Использование знаний о развитии побега, росте стебля и его ветвлении в хозяйственной деятельности человека.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Лист. Лист – боковая часть побега. Функции листа: фотосинтез, транспирация и газообмен. Внешнее строение листа. Простые и сложные листья. Жилкование листа. Расположение листьев на стебле. Особенности внутреннего строения листа в связи с выполняемыми функциями. Приспособления растений к уменьшению испарения воды. Листопад и его значение.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Видоизменение листа (колючки, усики и ловчие аппараты).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Видоизмененные побеги. Корневище, клубень, луковица, их строение, биологическое и хозяйственное значение. Понятие о суккулентах. Колючки, усы.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Вегетативное размножение растений. Размножение растений видоизмененными побегами, черенками, отводками, делением куста, прививками. Биологическое и хозяйственное значение вегетативного размножения.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Цветок. Цветок, его строение и функции. Соцветия: простые и сложные, их биологическое значение. Опыление (самоопыление, перекрестное опыление). Приспособление растений к опылению. Двойное оплодотворение, образование плодов и семян.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Плоды. Строение и классификация плодов. Приспособления растений к распространению плодов. Биологическое и хозяйственное значение плодов.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Семя. Строение семян одно- и двудольных растений. Покой семян. Жизнеспособность семян. Условия прорастания семян. Питание и рост проростка.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Отличительные признаки однодольных и двудольных растений.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Дикорастущие и культурные растения. Дикорастущие растения экосистем Беларуси: леса, луга, болота, водоемов. Съедобные и ядовитые дикорастущие растения. 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Культурные растения. Зерновые, овощные, плодово-ягодные, сахароносные, масличные, прядильные, кормовые, декоративные растения.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Выращивание растений. Подготовка семян к посеву. Посев семян. Понятие об удобрениях. Уход за посевами. Уборка и хранение урожая.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Роль покрытосеменных растений в природе. Формирование растительного покрова Земли, создание условий для жизни других организмов, производство органических веществ и кислорода, участие в круговороте веществ и др.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Значение покрытосеменных растений в жизни человека. Получение продуктов питания. Выращивание растений в открытом и защищенном грунте. Понятие о гидропонике.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Охрана растений.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caps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caps/>
          <w:sz w:val="30"/>
          <w:szCs w:val="30"/>
          <w:lang w:eastAsia="ru-RU"/>
        </w:rPr>
        <w:t>ЖИВОТНЫЕ</w:t>
      </w:r>
    </w:p>
    <w:p w:rsidR="009A1180" w:rsidRPr="009A1180" w:rsidRDefault="009A1180" w:rsidP="009A11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характеристика животных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Многообразие животных. Сходство животных с другими организмами и их отличия. Ткани, органы и системы органов животных. Роль животных в природе и жизни человека.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 Кишечнополостные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Распространение кишечнополостных в природе и среда их обитания. Жизненные формы кишечнополостных: полип и медуза. Сходство и различие в строении, образе жизни полипов и медуз. Стрекательные клетки как уникальная особенность кишечнополостных. Размножение, способность к образованию колонии.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Пресноводные (гидра, медузы) и морские (медузы, коралловые полипы) виды кишечнополостных: образ жизни и характерные особенности. Коралловые рифы как уникальные природные экосистемы, проблемы их охраны. Роль кишечнополостных в природе и жизни человека. 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 Плоские черви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Распространение плоских червей в природе и среда их обитания. Внешнее строение свободноживущих и паразитических видов плоских червей. Системы органов. Размножение и развитие.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Свободноживущие плоские черви (</w:t>
      </w:r>
      <w:proofErr w:type="spellStart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планарии</w:t>
      </w:r>
      <w:proofErr w:type="spellEnd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): образ жизни и характерные особенности, роль в природе.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Многообразие паразитических плоских червей (печеночный сосальщик, бычий цепень) и их хозяев. Смена сред обитания в течение цикла развития. Промежуточные и основные хозяева. Заболевания, вызываемые паразитическими плоскими червями. Способы заражения. Профилактика гельминтозов и меры борьбы с паразитами.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 Круглые черви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Распространение круглых червей в природе и среда их обитания. Внешнее строение круглых червей. Системы органов. Размножение и развитие. Свободноживущие круглые черви и их роль в природе.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Многообразие паразитических круглых червей и их хозяев. Паразиты домашних животных и человека: аскариды (человеческая, лошадиная, кошачья), трихинелла, острица детская. Заболевания, вызываемые паразитическими круглыми червями. Способы заражения. Профилактика гельминтозов и меры борьбы с паразитами. Вредители растений (картофельная, стеблевая, луковая нематоды) и способы борьбы с ними.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 Кольчатые черви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Распространение кольчатых червей в природе и среда их обитания. Внешнее строение кольчатых червей. Системы органов. Размножение и развитие.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Многообразие кольчатых червей. Многощетинковые (</w:t>
      </w:r>
      <w:proofErr w:type="spellStart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нереис</w:t>
      </w:r>
      <w:proofErr w:type="spellEnd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пескожил, </w:t>
      </w:r>
      <w:proofErr w:type="spellStart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палоло</w:t>
      </w:r>
      <w:proofErr w:type="spellEnd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малощетинковые (дождевой червь, трубочник) и пиявки (медицинская, ложноконская): образ жизни и характерные особенности, роль в природе и жизни человека. Роль дождевых червей в процессах почвообразования. </w:t>
      </w:r>
      <w:proofErr w:type="spellStart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Вермикультуры</w:t>
      </w:r>
      <w:proofErr w:type="spellEnd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. Гирудотерапия.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Тип Моллюски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Распространение моллюсков в природе и среда их обитания. Внешнее строение моллюсков. Строение раковины. Системы органов. Размножение и развитие.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Многообразие моллюсков. Брюхоногие (виноградная улитка, садовый слизень, прудовик обыкновенный), двустворчатые (беззубка, перловица обыкновенная, мидия), головоногие (кальмар, каракатица, осьминог): образ жизни и характерные особенности строения, роль в природе и жизни человека. Промысловые виды моллюсков. Образование жемчуга. Аквариумные виды моллюсков. Вредители сельскохозяйственных культур и промежуточные хозяева гельминтов.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</w:rPr>
      </w:pPr>
      <w:r w:rsidRPr="009A1180">
        <w:rPr>
          <w:rFonts w:ascii="Times New Roman" w:eastAsia="SimSun" w:hAnsi="Times New Roman" w:cs="Times New Roman"/>
          <w:bCs/>
          <w:sz w:val="30"/>
          <w:szCs w:val="30"/>
        </w:rPr>
        <w:t>Тип Членистоногие.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bCs/>
          <w:sz w:val="30"/>
          <w:szCs w:val="30"/>
        </w:rPr>
        <w:t>Общая характеристика типа Членистоногие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Распространение членистоногих в природе и среда их обитания. Внешнее строение членистоногих и строение кутикулы. Значение членистоногих в природе и жизни человека. Классификация членистоногих.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 Ракообразные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Ракообразные – водные членистоногие. Внешнее строение ракообразных. Системы органов. Размножение и развитие.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Ракообразные – преобладающая группа членистоногих в водных экосистемах. Донные обитатели водоемов (речные раки, омары, щитень): образ жизни и характерные особенности, роль в природе и жизни человека. Обитатели толщи воды (дафнии, циклопы, криль): образ жизни и характерные особенности строения, роль в природе и жизни человека. Промысловые виды ракообразных. Ракообразные – паразиты животных.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 Паукообразные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Паукообразные – наземные членистоногие, распространение на планете и среда их обитания. Внешнее строение паукообразных. Системы органов. Размножение и развитие.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Многообразие паукообразных (пауки, сенокосцы, скорпионы, клещи): образ жизни и характерные особенности строения, роль в природе и жизни человека. Паутина. Ядовитые виды паукообразных. Клещи – переносчики возбудителей заболеваний человека. Паразитические клещи. Профилактика заболеваний. Клещи – вредители сельскохозяйственных культур и пищевых запасов. Пылевые клещи. Меры борьбы с клещами.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 Насекомые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Насекомые – самая многочисленная и разнообразная группа животных планеты, распространение и среда их обитания. Внешнее </w:t>
      </w: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строение насекомых. Системы органов. Размножение и типы развития насекомых. Поведение насекомых.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Многообразие насекомых. Стрекозы, прямокрылые, клопы, чешуекрылые, жесткокрылые, перепончатокрылые, двукрылые: образ жизни, характерные особенности, роль в природе и жизни человека. Насекомые – паразиты человека и животных, переносчики возбудителей заболеваний, вредители растений. Профилактика заболеваний, способы борьбы с вредителями. Использование насекомых человеком. Одомашненные насекомые. Пчеловодство, шелководство и их продукция. Коллекционирование насекомых. Редкие и охраняемые виды.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Тип Хордовые.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bCs/>
          <w:sz w:val="30"/>
          <w:szCs w:val="30"/>
        </w:rPr>
        <w:t>Общие признаки хордовых животных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Среда обитания и распространение хордовых в природе. Отличительные черты строения хордовых животных. Многообразие хордовых животных.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Ланцетник – переходное звено между беспозвоночными и хордовыми животными.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Позвоночные животные – преобладающая группа современных хордовых. Роль в природе и жизни человека.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Надкласс Рыбы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Разнообразие внешнего строения в зависимости от образа жизни рыб на примере окуня. Приспособления к обитанию в водной среде. Системы органов. Размножение и процессы развития. Нерест. Поведение рыб в период размножения. Понятие о проходных и оседлых видах рыб.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Многообразие рыб. Хрящевые (акулы, скаты) и костные рыбы. Осетрообразные, лососеобразные, сельдеобразные, карпообразные, кистеперые: образ жизни и характерные особенности строения, роль в природе и жизни человека.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Промышленное и любительское рыболовство. Рыбоводство и рыборазведение. Аквариумное рыбоводство. Охрана рыб.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 Земноводные, или Амфибии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Распространение земноводных в природе и среда их обитания. Особенности строения и жизнедеятельности земноводных как обитателей двух сред обитания (на примере озерной лягушки). Особенности внешнего строения. Системы органов. Размножение и развитие. Метаморфоз у амфибий. Поведение земноводных в период размножения.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Многообразие земноводных: бесхвостые (лягушки, жабы) и хвостатые (саламандры, тритоны), образ жизни и характерные особенности, роль в природе и жизни человека. Промысловые виды </w:t>
      </w: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земноводных. Ядовитые виды земноводных. Содержание земноводных. Охрана земноводных.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Класс Пресмыкающиеся, или Рептилии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Распространение пресмыкающихся в природе и среда их обитания. Внешнее строение пресмыкающихся (на примере прыткой ящерицы). Системы органов. Размножение и развитие. Пресмыкающиеся – яйцекладущие позвоночные.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Многообразие пресмыкающихся: чешуйчатые (змеи, ящерицы), крокодилы, черепахи; образ жизни и характерные особенности строения, роль в природе и жизни человека. Ядовитые виды пресмыкающихся. Промысловые виды пресмыкающихся. Продукты жизнедеятельности пресмыкающихся, используемые человеком. Охрана пресмыкающихся.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 Птицы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Распространение птиц в природе и среда их обитания. Птицы – позвоночные, способные к полету. Особенности внешнего строения, перьевой покров. Особенности строения систем органов в связи с полетом (на примере голубя). Размножение и развитие. Строение яйца птиц. Поведение птиц в период размножения (строительство гнезд, привлечение партнеров). Забота о потомстве.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Многообразие птиц. Образ жизни и характерные особенности птиц леса, открытых пространств, водоемов, болот и побережий, роль в природе и жизни человека. Миграции птиц. Охрана птиц.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Класс Млекопитающие, или Звери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Распространение млекопитающих в природе и среда их обитания. Внешнее строение. Кожа и волосяной покров. Системы органов. Размножение и развитие. Забота о потомстве.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Многообразие млекопитающих. Яйцекладущие и живородящие. Живородящие млекопитающие (сумчатые, насекомоядные, рукокрылые, грызуны, хищные, парнокопытные, непарнокопытные, ластоногие, китообразные, хоботные, приматы): образ жизни и характерные особенности строения. Роль млекопитающих в природе и жизни человека. Охрана млекопитающих.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ЧЕЛОВЕК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Клетки, ткани, органы и системы органов человека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Представление о науках, изучающих человека и его здоровье: анатомия, физиология, психология и гигиена.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Ткани человека, их классификация (эпителиальная, мышечная, нервная, внутренней среды) и принципы организации.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Органы, системы органов. Организм – единое целое.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Нервная система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Представление о нервной, гуморальной и нейрогуморальной регуляции процессов жизнедеятельности организма.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Значение нервной системы. Классификация нервной системы по анатомическому (центральная и периферическая) и функциональному (соматическая и автономная) принципам.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Нервная ткань: нейроны и </w:t>
      </w:r>
      <w:proofErr w:type="spellStart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глия</w:t>
      </w:r>
      <w:proofErr w:type="spellEnd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. Строение нейрона (тело, дендрит, аксон). Взаимодействия между нейронами. Синапс. Классификация нейронов (чувствительные, вставочные и двигательные). Рефлекс. Рефлекторная дуга. Нервное волокно. Нерв.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Центральная нервная система. Спинной мозг: строение (сегменты, серое и белое вещество) и функции (рефлекторная и проводниковая). Головной мозг: ствол (продолговатый мозг, мост, средний мозг, промежуточный мозг), мозжечок и большие полушария (конечный мозг).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Автономная (вегетативная) нервная система. Отделы (симпатический и парасимпатический), строение, функции.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Гигиена нервной системы. Влияние факторов окружающей среды и образа жизни на функционирование нервной системы.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Сенсорные системы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Сенсорные системы человека, общие принципы организации. Строение и функции анализатора.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Зрительная сенсорная система: значение и строение. Механизм формирования изображения и зрительного восприятия. Заболевания органов зрения (близорукость, дальнозоркость, дальтонизм, астигматизм, катаракта). Гигиена органа зрения. Первая помощь при травмах органа зрения.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Слуховая сенсорная система: значение и строение. Процессы восприятия звука. Гигиена органа слуха.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Представление о сенсорных системах вкуса, обоняния, равновесия, осязания.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Эндокринная система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Эндокринная система и принцип ее работы. Железы внутренней секреции (гипофиз, щитовидная, надпочечники), гормоны (</w:t>
      </w:r>
      <w:proofErr w:type="spellStart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соматотропин</w:t>
      </w:r>
      <w:proofErr w:type="spellEnd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вазопрессин, окситоцин, тироксин, </w:t>
      </w:r>
      <w:proofErr w:type="spellStart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трийодтиронин</w:t>
      </w:r>
      <w:proofErr w:type="spellEnd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кортикостероиды, адреналин, норадреналин, альдостерон) и их значение для регуляции функций. Гиперфункция и гипофункция желез, эндокринные заболевания.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Железы смешанной секреции (поджелудочная и половые), гормоны (инсулин, глюкагон, андрогены, эстрогены). Признаки гипофункции и гиперфункции желез и их последствия.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Профилактика развития эндокринных заболеваний (диабет,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гипо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>- и гипертиреоз).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Опорно-двигательный аппарат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Опорно-двигательный аппарат: скелет и мышцы (активная часть).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Костная система (скелет). Химический состав костей. Строение костной ткани трубчатой кости. Форма костей. Типы соединения костей.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Скелет головы. Кости мозгового (лобная, затылочная, височные, теменные) и лицевого (глазницы, носовые кости, верхняя и нижняя челюсти) отделов.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Скелет туловища: позвоночник и грудная клетка.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Скелет верхних конечностей: плечевой пояс (лопатки, ключицы) и свободная верхняя конечность (плечевая кость, локтевая и лучевая кости, запястье, пясть, фаланги пальцев).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Скелет нижних конечностей: тазовый пояс (тазовые кости, соединенные с крестцом) и свободная нижняя конечность (бедренная кость, большая и малая берцовые кости, стопа из предплюсны, плюсны, фаланги пальцев).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Мышечная система. Строение и функции скелетных мышц. Представление о классификации мышц по форме, функции, положению в теле человека.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мышц: динамическая и статическая. Утомление. Пассивный и активный отдых. Регуляция мышечных сокращений. Влияние физической нагрузки на развитие мышечной ткани.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Первая помощь при растяжениях, вывихах суставов, переломах костей. Профилактика нарушения осанки (сутулость, сколиоз), развития плоскостопия.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Внутренняя среда организма</w:t>
      </w:r>
    </w:p>
    <w:p w:rsidR="009A1180" w:rsidRPr="009A1180" w:rsidRDefault="009A1180" w:rsidP="009A1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Компоненты внутренней среды организма (кровь, лимфа, тканевая жидкость) и их взаимосвязь. Гомеостазис – поддержание постоянства внутренней среды.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Кровь и ее функции. Состав и функции плазмы крови. Форменные элементы крови (эритроциты, лейкоциты, тромбоциты): место образования, строение, продолжительность жизни, место разрушения, функции. Роль гемоглобина в газообмене, границы нормы. Группы крови по системе АВ0. Резус-фактор. Переливание крови. Представление об общем и биохимическом анализах крови как методах оценки состояния здоровья человека. Заболевания крови (анемия, лейкозы, лучевые болезни).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Иммунная система. Виды иммунитета (клеточный, гуморальный, естественный, искусственный). Вакцинация. Факторы, влияющие на иммунитет.</w:t>
      </w:r>
    </w:p>
    <w:p w:rsidR="009A1180" w:rsidRPr="009A1180" w:rsidRDefault="009A1180" w:rsidP="009A11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Сердечно-сосудистая система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Сосудистая система человека: кровеносная и лимфатическая системы. Строение и функции кровеносных сосудов в связи с выполняемой функцией (артерии, капилляры, вены).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Строение сердца человека как биологического насоса (околосердечная сумка, камеры сердца, стенки, сердечные клапаны). </w:t>
      </w:r>
      <w:proofErr w:type="spellStart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Автоматия</w:t>
      </w:r>
      <w:proofErr w:type="spellEnd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сердца. Сердечный цикл.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Кровообращение. Малый и большой круги кровообращения. Движение крови по сосудам. Пульс. Кровяное давление. Нервная и гуморальная регуляции деятельности сердца и сосудов. Первая помощь при кровотечениях. Основные заболевания сердечно-сосудистой системы (атеросклероз, ишемическая болезнь сердца, инфаркт миокарда, инсульт).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Гигиена сердечно-сосудистой системы. Основные причины, признаки и профилактика сердечно-сосудистых заболеваний.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Дыхательная система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Значение дыхания. Представление о внешнем и внутреннем (тканевом) дыхании. Строение и функции дыхательных путей: носовой полости, гортани (щитовидный хрящ, надгортанник, голосовые связки), трахеи, бронхов. Строение и функции легких.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Дыхательные движения: вдох и выдох. Жизненная емкость легких как показатель физического развития организма. Регуляция дыхания. Дыхательные рефлексы.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 вдыхаемого, альвеолярного и выдыхаемого воздуха. Обмен газов в легких и тканях. Связь между дыхательной и кровеносной системами.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Гигиена органов дыхания. Профилактика заболеваний, передающихся воздушно-капельным путем. Влияние курения на органы дыхания.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Первая помощь при остановке дыхания.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Пищеварительная система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Питание – основа жизнедеятельности организма. Представление об обмене веществ. Пищевые вещества и потребность в них в зависимости от уровня физического развития. Белковый, жировой, углеводный, солевой и водный обмен веществ. Витамины (С, </w:t>
      </w:r>
      <w:proofErr w:type="gramStart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gramEnd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, D, В</w:t>
      </w:r>
      <w:r w:rsidRPr="009A1180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, В</w:t>
      </w:r>
      <w:r w:rsidRPr="009A1180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6</w:t>
      </w: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, В</w:t>
      </w:r>
      <w:r w:rsidRPr="009A1180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12</w:t>
      </w: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) и их значение для организма. Питание и пищеварение.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характеристика пищеварительного тракта и пищеварительных желез.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Ротовая полость (зубы, слюнные железы, язык): строение и функции. Ферменты слюнных желез (амилаза и </w:t>
      </w:r>
      <w:proofErr w:type="spellStart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мальтаза</w:t>
      </w:r>
      <w:proofErr w:type="spellEnd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Глотка, пищевод, желудок: строение и функции. Компоненты желудочного сока: ферменты (пепсин, липаза), соляная кислота, слизь. Влияние никотина и алкоголя на пищеварение в желудке.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Тонкая кишка: двенадцатиперстная, тощая и подвздошная. Местоположение, строение и функции поджелудочной железы и печени. Ферменты сока поджелудочной железы (трипсин, амилаза, липаза). Пищеварение в тонком кишечнике. Всасывание.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Толстая кишка: строение и функции.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Регуляция пищеварения.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Гигиена питания. Рациональное питание и его принципы (пищевая пирамида, режим питания). Оказание первой помощи при пищевых отравлениях.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Выделительная система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Значение процессов выделения в жизнедеятельности организма. Органы, выполняющие выделительную функцию: почки, потовые железы, легкие, кишечник.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Почка как мочеобразующий орган: расположение, строение и функции. Нефрон – структурно-функциональная единица почки. Этапы образования мочи (фильтрация, </w:t>
      </w:r>
      <w:proofErr w:type="spellStart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реабсорбция</w:t>
      </w:r>
      <w:proofErr w:type="spellEnd"/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) и ее состав. Регуляция мочеобразования. Мочевыводящие органы: мочеточник, мочевой пузырь, мочеиспускательный канал.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Гигиена мочевыделительной системы. Заболевания мочевыделительной системы (пиелонефрит, мочекаменная болезнь). Влияние химических веществ, алкоголя на органы выделительной системы.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Кожа – покров тела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 и функции кожи, способность к регенерации. Производные кожи: ногти, волосы, сальные и потовые железы. Кожа как орган: рецепторы, кровеносные сосуды. Роль сосудов кожи в процессе теплообмена организма и среды.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Признаки здоровой кожи. Влияние факторов среды и образа жизни на здоровье кожи. Профилактика заболеваний кожи.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Гигиена кожи и ее производных. Закаливание организма.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Первая помощь при ожогах (термические и химические), отморожениях кожи, тепловом и солнечном ударах.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Репродуктивная система. 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Индивидуальное развитие человека и его здоровье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Органы мужской половой системы (мошонка, семенники, семявыводящие протоки, семенные пузырьки, предстательная железа, половой член). Представление о строении и созревании сперматозоида, семенной жидкости.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Органы женской половой системы (яичники, маточные трубы, матка, влагалище). Представление о строении и созревании яйцеклетки, менструальном цикле.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Оплодотворение. Беременность. Влияние алкоголя, никотина, токсических веществ на развитие зародыша и плода. Роды.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Высшая нервная деятельность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Поведение человека. Приспособительный характер поведения. Представление о безусловных и условных рефлексах. Условия и механизм (временные связи) образования и торможения условных рефлексов. Сон и его значение. Виды сна. Гигиена сна.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Высшая нервная деятельность (ВНД) человека. Основоположники учения о высшей нервной деятельности (ВНД). Первая и вторая сигнальные системы.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ОБЩАЯ БИОЛОГИЯ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Разнообразие жизни на Земле. Уровни организации жизни: молекулярный, клеточный, организменный, популяционно-видовой, биоценотический, биогеоценотический (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экосистемный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>), биосферный.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Организм и среда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Организм – основная единица жизни. Общие свойства живых организмов. 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Среда обитания организмов. Понятие о среде обитания организмов и об окружающей среде. Факторы среды и их классификация. Закономерности действия экологических факторов среды на организм. Пределы выносливости. Понятие о лимитирующих факторах. </w:t>
      </w:r>
    </w:p>
    <w:p w:rsidR="009A1180" w:rsidRPr="009A1180" w:rsidRDefault="009A1180" w:rsidP="009A1180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Свет в жизни организмов.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Фотопериод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и фотопериодизм. Экологические группы растений по отношению к световому режиму в среде обитания.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Температура как экологический фактор. Приспособления растений и животных к различным температурным условиям среды.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Влажность как экологический фактор. Приспособления растений к различному водному режиму. 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Приспособления живых организмов к сезонным ритмам условий среды обитания.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Среды жизни и адаптации к ним организмов. Водная среда. Адаптации организмов к жизни в воде. 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Наземно-воздушная и почвенная среды обитания. Адаптации организмов к жизни в наземно-воздушной среде и почве. 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Живой организм как среда обитания. Адаптации к жизни в другом организме – паразитизм.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Человек в окружающей среде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Влияние абиотических факторов среды на человека и его здоровье. 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lastRenderedPageBreak/>
        <w:t>Адаптации организма человека к абиотическим факторам.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Влияние биотических факторов на организм человека. Неблагоприятное влияние антропогенных факторов на организм человека. 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Влияние технологической деятельности человека на окружающую среду и его здоровье. Основные химические загрязнители воды, воздуха, почвы, жилища человека. Меры, направленные на снижение загрязнения окружающей среды вредными веществами.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Пища и здоровье. Питательные вещества и их функции. Экологические проблемы питания современного человека.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Размножение и индивидуальное развитие организмов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Размножение организмов. Понятие размножения. Типы размножения. Отличительные особенности бесполого и полового размножения.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Бесполое размножение. Формы бесполого размножения: деление одноклеточных организмов, спорообразование, почкование, фрагментация, вегетативное размножение.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Половое размножение. Понятие полового размножения и полового процесса. Понятие о диплоидности и гаплоидности. Осеменение и оплодотворение. Чередование способов размножения и поколений в жизненном цикле растений.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Партеногенез – особая форма полового размножения.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Онтогенез. Понятие онтогенеза. Эмбриональное и постэмбриональное развитие.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Онтогенез человека. Эмбриональное развитие человека. Влияние условий окружающей среды на внутриутробное развитие. Постэмбриональное развитие человека. Возрастные периоды жизни человека от рождения до смерти и их особенности.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Вид и популяция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Вид – биологическая система. Понятие вида как формы существования жизни. Критерии вида </w:t>
      </w: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(морфологический, физиологический, биохимический, генетический, экологический, географический)</w:t>
      </w:r>
      <w:r w:rsidRPr="009A1180">
        <w:rPr>
          <w:rFonts w:ascii="Times New Roman" w:eastAsia="SimSun" w:hAnsi="Times New Roman" w:cs="Times New Roman"/>
          <w:sz w:val="30"/>
          <w:szCs w:val="30"/>
        </w:rPr>
        <w:t>. Ареал вида. Понятие об эндемиках и космополитах.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Популяция – структурная единица существования вида. Характеристика популяции. Свойства популяции: </w:t>
      </w: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численность, плотность, рождаемость, </w:t>
      </w:r>
      <w:proofErr w:type="gram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смертность.</w:t>
      </w:r>
      <w:r w:rsidRPr="009A1180">
        <w:rPr>
          <w:rFonts w:ascii="Times New Roman" w:eastAsia="SimSun" w:hAnsi="Times New Roman" w:cs="Times New Roman"/>
          <w:sz w:val="30"/>
          <w:szCs w:val="30"/>
        </w:rPr>
        <w:t>.</w:t>
      </w:r>
      <w:proofErr w:type="gram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Структура популяции. Значение сохранения и поддержания свойств популяции для ее существования и сохранения вида в целом. Значение знаний о свойствах и структуре популяций для прогнозирования ее будущего существования.</w:t>
      </w:r>
    </w:p>
    <w:p w:rsidR="009A1180" w:rsidRPr="009A1180" w:rsidRDefault="009A1180" w:rsidP="009A1180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Экосистема – основная единица биосферы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Экосистема как единство биотопа и биоценоза. Биоценоз и биотоп. Связи организмов в биоценозах: трофические, топические,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форические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,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фабрические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. 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Типы биотических взаимоотношений организмов в биоценозах.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Понятие о видовой структуре биоценоза. Пространственная структура биоценоза: вертикальная (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ярусность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>) и горизонтальная (мозаичность).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Экосистема. Биогеоценоз. Структурные и функциональные блоки экосистемы. Цепи и сети питания. Пастбищные и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детритные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цепи. Трофические уровни. Экологические пирамиды (пирамида чисел, пирамида биомасс, пирамида энергии). Правило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Линдемана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>. Понятие о биомассе и продуктивности экосистем.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Динамика экосистем. Понятие экологической сукцессии.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Агроэкосистемы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и их особенности. Понятие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агроэкосистемы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. Отличие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агроэкосистем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от естественных экосистем. Разнообразие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агроэкосистем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>.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Биосфера – живая оболочка Земли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Биосфера и ее границы. Понятие биосферы. Протяженность биосферы и ее границы. Условия существования живых организмов. Структура биосферы. Живое, биогенное, косное и </w:t>
      </w:r>
      <w:proofErr w:type="spellStart"/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биокосное</w:t>
      </w:r>
      <w:proofErr w:type="spellEnd"/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вещество биосферы. 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Понятие о биогеохимических функциях живого вещества: энергетической, газовой, концентрационной, </w:t>
      </w:r>
      <w:proofErr w:type="spellStart"/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окислительно</w:t>
      </w:r>
      <w:proofErr w:type="spellEnd"/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-восстановительной. 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Круговорот веществ в биосфере. Круговороты воды, углерода, кислорода. Биогенная миграция атомов, роль организмов в круговороте веществ. 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Понятие об эволюции и стабильности биосферы.</w:t>
      </w:r>
    </w:p>
    <w:p w:rsidR="009A1180" w:rsidRPr="009A1180" w:rsidRDefault="009A1180" w:rsidP="009A1180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Человек и биосфера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Экологические проблемы леса, сельского хозяйства и </w:t>
      </w:r>
      <w:proofErr w:type="spellStart"/>
      <w:proofErr w:type="gramStart"/>
      <w:r w:rsidRPr="009A1180">
        <w:rPr>
          <w:rFonts w:ascii="Times New Roman" w:eastAsia="SimSun" w:hAnsi="Times New Roman" w:cs="Times New Roman"/>
          <w:sz w:val="30"/>
          <w:szCs w:val="30"/>
        </w:rPr>
        <w:t>города.Причины</w:t>
      </w:r>
      <w:proofErr w:type="spellEnd"/>
      <w:proofErr w:type="gram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утраты биоразнообразия (разрушение природных местообитаний вида, чрезмерная антропогенная нагрузка). Пути сохранения биологического разнообразия. Специализированные охраняемые территории: заповедники, заказники, национальные парки. Красные книги.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Химические компоненты живых организмов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Содержание химических элементов в организме. Понятие о микро- и макроэлементах. Важнейшие макро- и </w:t>
      </w:r>
      <w:proofErr w:type="gramStart"/>
      <w:r w:rsidRPr="009A1180">
        <w:rPr>
          <w:rFonts w:ascii="Times New Roman" w:eastAsia="SimSun" w:hAnsi="Times New Roman" w:cs="Times New Roman"/>
          <w:sz w:val="30"/>
          <w:szCs w:val="30"/>
        </w:rPr>
        <w:t>микроэлементы</w:t>
      </w:r>
      <w:proofErr w:type="gram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и их биологическая роль.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Химические соединения в живых организмах.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lastRenderedPageBreak/>
        <w:t>Неорганические вещества. Вода и ее роль в жизни живых организмов. Понятие о гидрофильных и гидрофобных соединениях.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Минеральные вещества и их биологическое значение. Понятие о кислотности среды.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Органические вещества. Понятие о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биомолекулах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. Малые органические молекулы, мономеры, биополимеры.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Понятие об аминокислотах, пептидах и белках. Уровни организации белковых молекул. Образование пептидной связи. Многообразие и свойства белков и их функции.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Понятие о моно-, олиго- и полисахаридах. Биологически важные полисахариды (крахмал, гликоген, целлюлоза, хитин). Функции углеводов.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Понятие о жирах (триглицеридах), фосфолипидах и стероидах. Функции липидов.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Понятие о нуклеиновых кислотах. Азотистые основания, нуклеотиды. Строение и функции ДНК. Строение и функции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рРНК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,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тРНК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,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иРНК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(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мРНК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).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АТФ. Строение и функция АТФ.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Понятие о биологически активных веществах. Витамины и их функции. Понятие о гормонах, их химической природе и функциях. Понятие о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феромонах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>, алкалоидах и их функциях. Понятие об антибиотиках и их использовании.</w:t>
      </w:r>
    </w:p>
    <w:p w:rsidR="009A1180" w:rsidRPr="009A1180" w:rsidRDefault="009A1180" w:rsidP="009A118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Клетка – структурная и функциональная единица</w:t>
      </w:r>
      <w:r w:rsidRPr="009A1180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живых организмов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Клеточное строение организмов. Клетка – структурная и функциональная единица организма. Клеточная теория и ее основные положения.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Общий план строения клетки. Многообразие клеток. Единый общий план строения клеток: поверхностный аппарат, цитоплазма (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гиалоплазма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, органоиды, включения,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цитоскелет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), ядерный аппарат.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Поверхностный аппарат клетки. Цитоплазматическая мембрана (плазмалемма). Химический состав, строение и функции плазмалеммы. Представление о способах транспорта веществ через цитоплазматическую мембрану.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Цитоплазма.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Гиалоплазма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– внутренняя среда клетки. Химический состав и функции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гиалоплазмы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>.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Цитоскелет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– механический каркас цитоплазмы, его организация и функции.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Микрофиламенты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и микротрубочки.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Органоиды цитоплазмы, их строение и функции.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Ядро клетки. Ядро эукариот, его строение и функции. Хромосомы.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Особенности строения клеток про- и эукариот (бактерий, протистов, грибов, растений, животных).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Клеточный цикл. Интерфаза и ее периоды. Репликация ДНК. Митоз. Фазы митоза. Амитоз. Митоз как основа бесполого размножения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эукариотических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организмов, роста, развития и восстановления тканей и органов.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Мейоз – особый способ деления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эукариотических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клеток. Фазы мейоза. Строение половых клеток. Образование половых клеток у млекопитающих (сперматогенез и оогенез).</w:t>
      </w:r>
    </w:p>
    <w:p w:rsidR="009A1180" w:rsidRPr="009A1180" w:rsidRDefault="009A1180" w:rsidP="009A1180">
      <w:pPr>
        <w:tabs>
          <w:tab w:val="left" w:pos="340"/>
          <w:tab w:val="left" w:pos="624"/>
          <w:tab w:val="left" w:pos="2145"/>
          <w:tab w:val="center" w:pos="50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caps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Обмен веществ и преобразование энергии в организме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Общая характеристика обмена веществ и преобразования энергии. Понятие обмена веществ (метаболизма). Катаболизм и анаболизм – две стороны метаболизма, их взаимосвязь и значение.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Катаболизм. Понятие о стадиях (этапах) клеточного дыхания. Суммарное уравнение полного окисления глюкозы. Брожение, его виды и практическое значение.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Анаболизм. Фотосинтез. Понятие фотосинтеза. Фотосинтетические пигменты и их локализация. Понятие о световой и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темновой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фазах фотосинтеза и процессах, протекающих в этих фазах. Суммарное уравнение фотосинтеза. Значение фотосинтеза.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Понятие о генетическом коде и его свойствах. Биосинтез белка и его этапы: транскрипция и трансляция. Роль нуклеиновых кислот в этих процессах.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Роль регуляции и иммунной системы в поддержании постоянства внутренней среды организма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Значение постоянства внутренней среды для функционирования клеток многоклеточного организма.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Регуляция жизненных функций организма. Понятие о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саморегуляции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>. Регуляция функций у растений. Регуляция жизненных функций организма животных. Нервная и гуморальная регуляция.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Иммунная система и ее роль в поддержании постоянства внутренней среды организма. Понятие об общей (неспецифической) защите организма: кожные покровы, слизистые оболочки, интерфероны, система комплемента, фагоцитоз, воспаление. Понятие о специфической иммунной защите. Органы иммунной системы. Антитела. Понятие об иммунном ответе, иммунокомпетентных клетках. Вторичный иммунный ответ. Аллергия.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Наследственность и изменчивость организмов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Закономерности наследования признаков, установленные Г. Менделем. Понятие наследственности и изменчивости. Изучение наследственности Г. Менделем. Моногибридное скрещивание. Понятие о доминировании, доминантных и рецессивных признаках. Закон единообразия гибридов первого поколения (первый закон Г. Менделя). </w:t>
      </w:r>
      <w:r w:rsidRPr="009A1180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Закон расщепления (второй закон Г. Менделя). Цитологические основы наследования признаков при моногибридном скрещивании. Статистический характер законов наследования признаков при моногибридном скрещивании. Понятие о доминантных и рецессивных генах. Понятие об аллельных генах, генотипе и фенотипе,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гомозиготе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и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гетерозиготе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Взаимодействие аллельных генов: полное доминирование, неполное доминирование,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кодоминирование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. Понятие о множественном аллелизме. Анализирующее скрещивание.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Дигибридное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скрещивание. Закон независимого наследования признаков (третий закон Г. Менделя).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Хромосомная теория наследственности. Понятие о сцепленном наследовании, группах сцепления, кроссинговере, частоте кроссинговера. Генетические карты. Основные положения хромосомной теории наследственности.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Генетика пола. Понятие пола и половых различий. Хромосомное определение пола. Понятие о половых хромосомах и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аутосомах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. Особенности наследования признаков, сцепленных с полом.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Генотип как целостная система.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Изменчивость организмов. Роль генотипа и условий среды в формировании признаков. Формы изменчивости: ненаследственная (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модификационная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>) и наследственная (генотипическая) изменчивость.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Модификационная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изменчивость. Норма реакции. Статистические закономерности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модификационной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изменчивости. Значение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модификационной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изменчивости. 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Генотипическая изменчивость и ее виды. Комбинативная изменчивость. Мутационная изменчивость. Спонтанные и индуцированные мутации. Понятие о мутации и мутагенных факторах. Генные, хромосомные и геномные мутации. Соматические и генеративные мутации. Летальные, полулетальные, нейтральные и полезные мутации. Значение генотипической изменчивости.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Особенности наследственности и изменчивости у человека. Методы изучения наследственности и изменчивости человека: генеалогический, близнецовый, цитогенетический,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дерматоглифический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>, биохимический.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Наследственные болезни человека. Генные болезни (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фенилкетонурия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, гемофилия). Хромосомные болезни (синдром кошачьего крика, синдром Шерешевского – Тернера, синдром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полисомии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по Х-хромосоме, синдром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Кляйнфельтера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>, синдром Дауна). Профилактика, диагностика и лечение наследственных болезней.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Селекция и биотехнология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lastRenderedPageBreak/>
        <w:t>Селекция растений, животных и микроорганизмов. Понятие сорта, породы, штамма. Основные направления современной селекции. Этапы селекционной работы. Методы селекции: искусственный отбор (массовый и индивидуальный), индуцированный мутагенез, гибридизация (инбридинг и аутбридинг), отдаленная гибридизация. Преодоление стерильности межвидовых гибридов. Достижения современной селекции.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Основные направления биотехнологии. Понятие биотехнологии. Объекты и основные направления биотехнологии. Клеточная и генетическая инженерия. Получение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трансгенных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растений и животных. Успехи и достижения генетической инженерии. Генная терапия. Генетическая инженерия и биобезопасность.</w:t>
      </w:r>
    </w:p>
    <w:p w:rsidR="009A1180" w:rsidRPr="009A1180" w:rsidRDefault="009A1180" w:rsidP="009A1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Эволюция органического мира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Гипотезы происхождения жизни. Основные гипотезы происхождения жизни на Земле. 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История развития эволюционных взглядов. Понятие биологической эволюции. Развитие эволюционных взглядов (Ж. Б. Ламарк, Ч. Дарвин, синтетическая теория эволюции). 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Современные представления об эволюции. Популяция – элементарная единица эволюции. Элементарное эволюционное явление. Генетическое разнообразие в популяциях. Роль мутационной и комбинативной изменчивости. Миграции (поток генов). Волны жизни, дрейф генов, изоляция. Эволюционная роль модификаций.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Движущие силы и результаты эволюции. Видообразование (аллопатрическое и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симпатрическое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). 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Макроэволюция и ее доказательства. Понятие макроэволюции. Сравнительно-анатомические, палеонтологические, эмбриологические, молекулярно-генетические доказательства эволюции. 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Главные направления эволюции. Прогресс и регресс в эволюции. Понятие о путях достижения биологического прогресса (арогенез,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аллогенез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,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катагенез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). Способы осуществления эволюционного процесса (дивергенция, конвергенция). 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Происхождение и эволюция человека. Формирование представлений об эволюции человека. Место человека в зоологической системе. 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Этапы и направления эволюции человека. Представления о предшественниках человека. Австралопитеки. Древнейшие люди. Человек умелый. Человек прямоходящий. Древние и ископаемые люди современного типа. 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lastRenderedPageBreak/>
        <w:t>Движущие силы антропогенеза и их специфика. Предпосылки антропогенеза. Биологические и социальные факторы антропогенеза. Качественные отличия человека от других млекопитающих.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Человеческие расы, их происхождение и единство. Расизм. Особенности эволюции человека на современном этапе. 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Многообразие жизни – результат эволюции. </w:t>
      </w:r>
    </w:p>
    <w:p w:rsidR="009A1180" w:rsidRPr="009A1180" w:rsidRDefault="009A1180" w:rsidP="009A1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9A1180" w:rsidRPr="009A1180" w:rsidRDefault="009A1180" w:rsidP="009A118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ПЕРЕЧЕНЬ БИОЛОГИЧЕСКИХ ОБЪЕКТОВ, </w:t>
      </w:r>
    </w:p>
    <w:p w:rsidR="009A1180" w:rsidRPr="009A1180" w:rsidRDefault="009A1180" w:rsidP="009A118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КОТОРЫЕ АБИТУРИЕНТ ДОЛЖЕН НАЗЫВАТЬ, ХАРАКТЕРИЗУЯ БИОРАЗНООБРАЗИЕ ЖИВОГО МИРА</w:t>
      </w:r>
    </w:p>
    <w:p w:rsidR="009A1180" w:rsidRPr="009A1180" w:rsidRDefault="009A1180" w:rsidP="009A118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Бактерии</w:t>
      </w:r>
    </w:p>
    <w:p w:rsidR="009A1180" w:rsidRPr="009A1180" w:rsidRDefault="009A1180" w:rsidP="009A118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Дифтерийная палочка, туберкулезная палочка, столбнячная палочка, чумная палочка, кишечная палочка.</w:t>
      </w:r>
    </w:p>
    <w:p w:rsidR="009A1180" w:rsidRPr="009A1180" w:rsidRDefault="009A1180" w:rsidP="009A118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proofErr w:type="spellStart"/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Цианобактерии</w:t>
      </w:r>
      <w:proofErr w:type="spellEnd"/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: микроцистис, </w:t>
      </w:r>
      <w:proofErr w:type="spellStart"/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осциллятория</w:t>
      </w:r>
      <w:proofErr w:type="spellEnd"/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носток</w:t>
      </w:r>
      <w:proofErr w:type="spellEnd"/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сливовидный</w:t>
      </w:r>
      <w:proofErr w:type="spellEnd"/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спирулина</w:t>
      </w:r>
      <w:proofErr w:type="spellEnd"/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.</w:t>
      </w:r>
    </w:p>
    <w:p w:rsidR="009A1180" w:rsidRPr="009A1180" w:rsidRDefault="009A1180" w:rsidP="009A118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Протисты</w:t>
      </w:r>
    </w:p>
    <w:p w:rsidR="009A1180" w:rsidRPr="009A1180" w:rsidRDefault="009A1180" w:rsidP="009A118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Гетеротрофные: амеба обыкновенная, инфузория туфелька. </w:t>
      </w:r>
    </w:p>
    <w:p w:rsidR="009A1180" w:rsidRPr="009A1180" w:rsidRDefault="009A1180" w:rsidP="009A118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Одноклеточные водоросли: автотрофные (хлорелла), </w:t>
      </w:r>
      <w:proofErr w:type="spellStart"/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автогетеротрофные</w:t>
      </w:r>
      <w:proofErr w:type="spellEnd"/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(хламидомонада).</w:t>
      </w:r>
    </w:p>
    <w:p w:rsidR="009A1180" w:rsidRPr="009A1180" w:rsidRDefault="009A1180" w:rsidP="009A118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Многоклеточные водоросли: зеленые водоросли (спирогира,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ульва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), бурые водоросли (ламинария).</w:t>
      </w:r>
    </w:p>
    <w:p w:rsidR="009A1180" w:rsidRPr="009A1180" w:rsidRDefault="009A1180" w:rsidP="009A118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Грибы</w:t>
      </w:r>
    </w:p>
    <w:p w:rsidR="009A1180" w:rsidRPr="009A1180" w:rsidRDefault="009A1180" w:rsidP="009A118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Плесневые грибы: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мукор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пеницилл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9A1180" w:rsidRPr="009A1180" w:rsidRDefault="009A1180" w:rsidP="009A118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Дрожжи.</w:t>
      </w:r>
    </w:p>
    <w:p w:rsidR="009A1180" w:rsidRPr="009A1180" w:rsidRDefault="009A1180" w:rsidP="009A118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Шляпочные грибы: белый гриб (боровик), подберезовик, сыроежка, шампиньон, рыжик, маслёнок, мухомор, бледная поганка, лисичка, подосиновик.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Грибы-паразиты: трутовик.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Лишайники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proofErr w:type="spellStart"/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Цетрария</w:t>
      </w:r>
      <w:proofErr w:type="spellEnd"/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исландская, кладония, </w:t>
      </w:r>
      <w:proofErr w:type="spellStart"/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ксантория</w:t>
      </w:r>
      <w:proofErr w:type="spellEnd"/>
      <w:r w:rsidRPr="009A1180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Споровые растения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Мхи: кукушкин лен, сфагнум.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Папоротники: щитовник мужской, орляк обыкновенный, сальвиния плавающая,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страусник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обыкновенный,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кочедышник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женский.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Семенные растения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Голосеменные растения: сосна обыкновенная, ель европейская, можжевельник обыкновенный, лиственница, туя западная.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Покрытосеменные растения. 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Разнообразие жизненных фор.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Деревья: дуб, липа, береза, клен, рябина.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Кустарники: сирень, калина, крушина, лещина, бересклет.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Кустарнички: черника, клюква, брусника, голубика, вереск.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Травы: 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однолетние: пастушья сумка, сурепка, горох, огурец;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двулетние: морковь, свекла, капуста, донник;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многолетние: одуванчик, пырей, подорожник, купена.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Дикорастущие растения: овсяница, мятлик, очиток, тимьян вероника, росянка, багульник, кубышка, иван-чай, ландыш майский.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Культурные растения: морковь, сахарная свекла, репа, брюква, рапс, подсолнечник, фасоль, яблоня, груша, вишня, слива, абрикос, картофель, томат, кукуруза, рожь, пшеница, ячмень, овес.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Животные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Тип Кишечнополостные: гидра, полярная медуза, актиния, медуза-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корнерот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Тип Плоские черви: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планария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, печеночный сосальщик, бычий цепень.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Тип Круглые черви: аскариды (человеческая, лошадиная, кошачья), острица детская, трихинелла, нематоды (картофельная, стеблевая, луковая). 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Тип Кольчатые черви: дождевой червь, трубочник,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нереис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палоло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, пиявки (ложноконская, медицинская).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Тип Моллюски: 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брюхоногие (виноградная улитка, садовый слизень, прудовик обыкновенный);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двустворчатые (беззубка, перловица обыкновенная, мидия);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</w:rPr>
        <w:t>головоногие (кальмар, каракатица, осьминог).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Тип Членистоногие.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Класс Ракообразные: речной рак,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широкопалый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рак, краб, креветка, дафния, циклоп, щитень.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Класс Паукообразные: паук-крестовик, скорпион, паук-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сенакосец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, клещи (чесоточный, иксодовый, пылевой).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Класс Насекомые.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Насекомые с неполным превращением: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Отряд Стрекозы: стрекоза обыкновенная.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Отряд Прямокрылые: кузнечик зеленый, саранча, медведка.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Отряд Клопы: клоп-гладыш, водомерка, клоп-солдатик.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Насекомые с полным превращением: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Отряд Жесткокрылые, или Жуки: майский жук, жужелица, жук олень, божья коровка.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Отряд Чешуекрылые, или Бабочки: бражник, тутовый шелкопряд, малый ночной павлиний глаз.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Отряд Двукрылые: комнатная муха, овод, комар.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Отряд Перепончатокрылые: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моховый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шмель, медоносная пчела, оса, муравей.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Тип Хордовые.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Класс Хрящевые рыбы: акулы (тигровая, белая, китовая), скаты (гигантская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манта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, электрический, скат-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хвостокол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).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Класс Костные рыбы.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Отряд Осетрообразные: стерлядь. 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Отряд Лососеобразные: горбуша, кета, сёмга, ручьевая форель.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Отряд Сельдеобразные: атлантическая сельдь.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Отряд Карпообразные: карп, плотва, лещ, карась.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Отряд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Кистепёрые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: латимерия.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Класс Земноводные, или Амфибии.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Отряд Бесхвостые: озерная лягушка, травяная лягушка, остромордая лягушка, серая жаба, камышовая жаба, обыкновенная квакша, жерлянка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краснобрюхая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, обыкновенная чесночница.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Отряд Хвостатые: обыкновенный тритон,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грибенчатый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тритон, обыкновенная саламандра.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Класс Пресмыкающиеся, или Рептилии. 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Отряд Чешуйчатые: прыткая ящерица, живородящая ящерица, обыкновенный уж, обыкновенная гадюка, ломкая веретеница, медянка.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Отряд Крокодилы: американский аллигатор, кайман, нильский крокодил, гавиал.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Отряд Черепахи: болотная черепаха, среднеазиатская черепаха, зеленая черепаха.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Класс Птицы.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Птицы лесов: большой пестрый дятел, тетерев, глухарь, кукушка, клёст, сойка, черный аист.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Птицы открытых </w:t>
      </w:r>
      <w:proofErr w:type="gram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пространств:  серый</w:t>
      </w:r>
      <w:proofErr w:type="gram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журавль.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Птицы водоемов и побережий: кряква, серый гусь, серая цапля, лебедь-шипун.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Птицы культурных ландшафтов: большая синица, белый аист, обыкновенный скворец, ласточки (городская, береговая), серая ворона, галка, домовой воробей, обыкновенная сорока.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Хищные птицы: орёл-карлик, ястреб-тетеревятник, обыкновенный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конюк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, болотная сова, филин, скопа, змееяд, ушастая сова.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Класс Млекопитающие, или Звери.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Подкласс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Первозвери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, или Яйцекладущие: утконос, ехидна.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Подкласс Настоящие звери, или Живородящие.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Отряд Сумчатые: кенгуру, сумчатый медведь (коала), волк сумчатый.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Отряд Насекомоядные: обыкновенный ёж, выхухоль, бурозубка, обыкновенный крот.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Отряд Рукокрылые: бурый ушан, рыжая вечерница, прудовая ночница.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Отряд Грызуны: серая крыса, домовая мышь, обыкновенная полёвка, обыкновенная белка, обыкновенный бобр, ондатра, обыкновенный хомяк.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>Отряд Хищные: обыкновенный волк, обыкновенная лисица, европейская рысь, бурый медведь, лесная куница, речная выдра, европейская норка.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Отряд Парнокопытные: дикий кабан, благородный олень, лось, европейский зубр, жираф, обыкновенный бегемот.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Отряд Непарнокопытные: лошадь Пржевальского, осел домашний, зебра, черный носорог.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Отряд Ластоногие: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грендланский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тюлень, морской котик, тихоокеанский морж.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Отряд Китообразные: синий кит, дельфин.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Отряд </w:t>
      </w:r>
      <w:r w:rsidRPr="009A1180">
        <w:rPr>
          <w:rFonts w:ascii="Times New Roman" w:eastAsia="SimSun" w:hAnsi="Times New Roman" w:cs="Times New Roman"/>
          <w:sz w:val="30"/>
          <w:szCs w:val="30"/>
        </w:rPr>
        <w:t>Хоботные: африканский слон, индийский слон.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Отряд Приматы: горилла, шимпанзе,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орангутан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9A1180" w:rsidRPr="009A1180" w:rsidRDefault="009A1180" w:rsidP="009A118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ТИПЫ БИОЛОГИЧЕСКИХ ЗАДАЧ, </w:t>
      </w:r>
    </w:p>
    <w:p w:rsidR="009A1180" w:rsidRPr="009A1180" w:rsidRDefault="009A1180" w:rsidP="009A118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КОТОРЫЕ АБИТУРИЕНТ ДОЛЖЕН УМЕТЬ РЕШАТЬ</w:t>
      </w:r>
    </w:p>
    <w:p w:rsidR="009A1180" w:rsidRPr="009A1180" w:rsidRDefault="009A1180" w:rsidP="009A11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1. Цепи и сети питания.</w:t>
      </w:r>
    </w:p>
    <w:p w:rsidR="009A1180" w:rsidRPr="009A1180" w:rsidRDefault="009A1180" w:rsidP="009A11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2. Экологические пирамиды, правило 10 %.</w:t>
      </w:r>
    </w:p>
    <w:p w:rsidR="009A1180" w:rsidRPr="009A1180" w:rsidRDefault="009A1180" w:rsidP="009A11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3. Химические компоненты живых организмов.</w:t>
      </w:r>
    </w:p>
    <w:p w:rsidR="009A1180" w:rsidRPr="009A1180" w:rsidRDefault="009A1180" w:rsidP="009A11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4. Репликация ДНК.</w:t>
      </w:r>
    </w:p>
    <w:p w:rsidR="009A1180" w:rsidRPr="009A1180" w:rsidRDefault="009A1180" w:rsidP="009A11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5. Деление клетки и плоидность клеток.</w:t>
      </w:r>
    </w:p>
    <w:p w:rsidR="009A1180" w:rsidRPr="009A1180" w:rsidRDefault="009A1180" w:rsidP="009A11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6. Энергетический и пластический обмен. </w:t>
      </w:r>
    </w:p>
    <w:p w:rsidR="009A1180" w:rsidRPr="009A1180" w:rsidRDefault="009A1180" w:rsidP="009A11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7. Моногибридное скрещивание.</w:t>
      </w:r>
    </w:p>
    <w:p w:rsidR="009A1180" w:rsidRPr="009A1180" w:rsidRDefault="009A1180" w:rsidP="009A11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8. 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Дигибридное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скрещивание.</w:t>
      </w:r>
    </w:p>
    <w:p w:rsidR="009A1180" w:rsidRPr="009A1180" w:rsidRDefault="009A1180" w:rsidP="009A11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9. Наследование признаков, сцепленных с полом.</w:t>
      </w:r>
    </w:p>
    <w:p w:rsidR="009A1180" w:rsidRPr="009A1180" w:rsidRDefault="009A1180" w:rsidP="009A1180">
      <w:pPr>
        <w:tabs>
          <w:tab w:val="left" w:pos="1080"/>
          <w:tab w:val="num" w:pos="1440"/>
        </w:tabs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9A1180" w:rsidRPr="009A1180" w:rsidRDefault="009A1180" w:rsidP="009A1180">
      <w:pPr>
        <w:tabs>
          <w:tab w:val="left" w:pos="1080"/>
          <w:tab w:val="num" w:pos="1440"/>
        </w:tabs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9A1180" w:rsidRPr="009A1180" w:rsidRDefault="009A1180" w:rsidP="009A1180">
      <w:pPr>
        <w:tabs>
          <w:tab w:val="left" w:pos="1080"/>
          <w:tab w:val="num" w:pos="1440"/>
        </w:tabs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eastAsia="ru-RU"/>
        </w:rPr>
        <w:t>СПИСОК РЕКОМЕНДУЕМОЙ ЛИТЕРАТУРЫ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val="be-BY"/>
        </w:rPr>
      </w:pP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VII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класс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gramStart"/>
      <w:r w:rsidRPr="009A1180">
        <w:rPr>
          <w:rFonts w:ascii="Times New Roman" w:eastAsia="SimSun" w:hAnsi="Times New Roman" w:cs="Times New Roman"/>
          <w:sz w:val="30"/>
          <w:szCs w:val="30"/>
        </w:rPr>
        <w:t>Биология :</w:t>
      </w:r>
      <w:proofErr w:type="gram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учеб. пособие для 7-го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кл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>. учреждений общ. сред. образования с рус. яз. обучения / Н.</w:t>
      </w:r>
      <w:r w:rsidRPr="009A1180">
        <w:rPr>
          <w:rFonts w:ascii="Calibri" w:eastAsia="SimSun" w:hAnsi="Calibri" w:cs="Calibri"/>
          <w:sz w:val="30"/>
          <w:lang w:val="en-US"/>
        </w:rPr>
        <w:t> </w:t>
      </w:r>
      <w:r w:rsidRPr="009A1180">
        <w:rPr>
          <w:rFonts w:ascii="Times New Roman" w:eastAsia="SimSun" w:hAnsi="Times New Roman" w:cs="Times New Roman"/>
          <w:sz w:val="30"/>
          <w:szCs w:val="30"/>
        </w:rPr>
        <w:t>Д.</w:t>
      </w: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Лисов. – </w:t>
      </w:r>
      <w:proofErr w:type="gramStart"/>
      <w:r w:rsidRPr="009A1180">
        <w:rPr>
          <w:rFonts w:ascii="Times New Roman" w:eastAsia="SimSun" w:hAnsi="Times New Roman" w:cs="Times New Roman"/>
          <w:sz w:val="30"/>
          <w:szCs w:val="30"/>
        </w:rPr>
        <w:t>Минск :</w:t>
      </w:r>
      <w:proofErr w:type="gram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Народная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асвета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, 2017. – 230 </w:t>
      </w:r>
      <w:proofErr w:type="gramStart"/>
      <w:r w:rsidRPr="009A1180">
        <w:rPr>
          <w:rFonts w:ascii="Times New Roman" w:eastAsia="SimSun" w:hAnsi="Times New Roman" w:cs="Times New Roman"/>
          <w:sz w:val="30"/>
          <w:szCs w:val="30"/>
        </w:rPr>
        <w:t>с. :</w:t>
      </w:r>
      <w:proofErr w:type="gram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ил.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VIII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класс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proofErr w:type="gramStart"/>
      <w:r w:rsidRPr="009A1180">
        <w:rPr>
          <w:rFonts w:ascii="Times New Roman" w:eastAsia="SimSun" w:hAnsi="Times New Roman" w:cs="Times New Roman"/>
          <w:sz w:val="30"/>
          <w:szCs w:val="30"/>
        </w:rPr>
        <w:lastRenderedPageBreak/>
        <w:t>Биология :</w:t>
      </w:r>
      <w:proofErr w:type="gram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учеб. пособие для 8-го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кл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>. учреждений общ. сред. образования с рус. яз. обучения / И.</w:t>
      </w: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A1180">
        <w:rPr>
          <w:rFonts w:ascii="Times New Roman" w:eastAsia="SimSun" w:hAnsi="Times New Roman" w:cs="Times New Roman"/>
          <w:sz w:val="30"/>
          <w:szCs w:val="30"/>
        </w:rPr>
        <w:t>Г.</w:t>
      </w: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Бедарик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>, А.</w:t>
      </w: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A1180">
        <w:rPr>
          <w:rFonts w:ascii="Times New Roman" w:eastAsia="SimSun" w:hAnsi="Times New Roman" w:cs="Times New Roman"/>
          <w:sz w:val="30"/>
          <w:szCs w:val="30"/>
        </w:rPr>
        <w:t>Е.</w:t>
      </w: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Бедарик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>, В.</w:t>
      </w:r>
      <w:r w:rsidRPr="009A1180">
        <w:rPr>
          <w:rFonts w:ascii="Calibri" w:eastAsia="SimSun" w:hAnsi="Calibri" w:cs="Calibri"/>
          <w:sz w:val="30"/>
          <w:lang w:val="be-BY"/>
        </w:rPr>
        <w:t> </w:t>
      </w:r>
      <w:r w:rsidRPr="009A1180">
        <w:rPr>
          <w:rFonts w:ascii="Times New Roman" w:eastAsia="SimSun" w:hAnsi="Times New Roman" w:cs="Times New Roman"/>
          <w:sz w:val="30"/>
          <w:szCs w:val="30"/>
        </w:rPr>
        <w:t>Н.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 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Иванов. 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–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Минск :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Адукацыя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i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выхаванне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, 2018. 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–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240 с. : ил.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IX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класс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proofErr w:type="gramStart"/>
      <w:r w:rsidRPr="009A1180">
        <w:rPr>
          <w:rFonts w:ascii="Times New Roman" w:eastAsia="SimSun" w:hAnsi="Times New Roman" w:cs="Times New Roman"/>
          <w:sz w:val="30"/>
          <w:szCs w:val="30"/>
        </w:rPr>
        <w:t>Биология :</w:t>
      </w:r>
      <w:proofErr w:type="gram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учеб. пособие для 9-го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кл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>. учреждений общ. сред. образования с рус. яз. обучения / О.</w:t>
      </w: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A1180">
        <w:rPr>
          <w:rFonts w:ascii="Times New Roman" w:eastAsia="SimSun" w:hAnsi="Times New Roman" w:cs="Times New Roman"/>
          <w:sz w:val="30"/>
          <w:szCs w:val="30"/>
        </w:rPr>
        <w:t>Л.</w:t>
      </w: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A1180">
        <w:rPr>
          <w:rFonts w:ascii="Times New Roman" w:eastAsia="SimSun" w:hAnsi="Times New Roman" w:cs="Times New Roman"/>
          <w:sz w:val="30"/>
          <w:szCs w:val="30"/>
        </w:rPr>
        <w:t>Борисов, А.</w:t>
      </w: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A1180">
        <w:rPr>
          <w:rFonts w:ascii="Times New Roman" w:eastAsia="SimSun" w:hAnsi="Times New Roman" w:cs="Times New Roman"/>
          <w:sz w:val="30"/>
          <w:szCs w:val="30"/>
        </w:rPr>
        <w:t>А.</w:t>
      </w: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A1180">
        <w:rPr>
          <w:rFonts w:ascii="Times New Roman" w:eastAsia="SimSun" w:hAnsi="Times New Roman" w:cs="Times New Roman"/>
          <w:sz w:val="30"/>
          <w:szCs w:val="30"/>
        </w:rPr>
        <w:t>Антипенко, О.</w:t>
      </w:r>
      <w:r w:rsidRPr="009A1180">
        <w:rPr>
          <w:rFonts w:ascii="Calibri" w:eastAsia="SimSun" w:hAnsi="Calibri" w:cs="Calibri"/>
          <w:sz w:val="30"/>
          <w:lang w:val="be-BY"/>
        </w:rPr>
        <w:t> </w:t>
      </w:r>
      <w:r w:rsidRPr="009A1180">
        <w:rPr>
          <w:rFonts w:ascii="Times New Roman" w:eastAsia="SimSun" w:hAnsi="Times New Roman" w:cs="Times New Roman"/>
          <w:sz w:val="30"/>
          <w:szCs w:val="30"/>
        </w:rPr>
        <w:t>Н.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 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Рогожников. 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–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Минск : Народная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асвета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, 2019. 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–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215 с. : ил.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X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класс</w:t>
      </w:r>
    </w:p>
    <w:p w:rsidR="009A1180" w:rsidRPr="009A1180" w:rsidRDefault="009A1180" w:rsidP="009A11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be-BY"/>
        </w:rPr>
      </w:pPr>
      <w:proofErr w:type="gramStart"/>
      <w:r w:rsidRPr="009A1180">
        <w:rPr>
          <w:rFonts w:ascii="Times New Roman" w:eastAsia="SimSun" w:hAnsi="Times New Roman" w:cs="Times New Roman"/>
          <w:sz w:val="30"/>
          <w:szCs w:val="30"/>
        </w:rPr>
        <w:t>Биология :</w:t>
      </w:r>
      <w:proofErr w:type="gram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учеб. пособие для 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10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-го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кл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. учреждений общ. сред. образования с рус. яз. обучения / 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С</w:t>
      </w:r>
      <w:r w:rsidRPr="009A1180">
        <w:rPr>
          <w:rFonts w:ascii="Times New Roman" w:eastAsia="SimSun" w:hAnsi="Times New Roman" w:cs="Times New Roman"/>
          <w:sz w:val="30"/>
          <w:szCs w:val="30"/>
        </w:rPr>
        <w:t>.</w:t>
      </w: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С</w:t>
      </w:r>
      <w:r w:rsidRPr="009A1180">
        <w:rPr>
          <w:rFonts w:ascii="Times New Roman" w:eastAsia="SimSun" w:hAnsi="Times New Roman" w:cs="Times New Roman"/>
          <w:sz w:val="30"/>
          <w:szCs w:val="30"/>
        </w:rPr>
        <w:t>.</w:t>
      </w: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Маглыш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, 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В</w:t>
      </w:r>
      <w:r w:rsidRPr="009A1180">
        <w:rPr>
          <w:rFonts w:ascii="Times New Roman" w:eastAsia="SimSun" w:hAnsi="Times New Roman" w:cs="Times New Roman"/>
          <w:sz w:val="30"/>
          <w:szCs w:val="30"/>
        </w:rPr>
        <w:t>.</w:t>
      </w: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A1180">
        <w:rPr>
          <w:rFonts w:ascii="Times New Roman" w:eastAsia="SimSun" w:hAnsi="Times New Roman" w:cs="Times New Roman"/>
          <w:sz w:val="30"/>
          <w:szCs w:val="30"/>
        </w:rPr>
        <w:t>А.</w:t>
      </w: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Кравченко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, 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Т</w:t>
      </w:r>
      <w:r w:rsidRPr="009A1180">
        <w:rPr>
          <w:rFonts w:ascii="Times New Roman" w:eastAsia="SimSun" w:hAnsi="Times New Roman" w:cs="Times New Roman"/>
          <w:sz w:val="30"/>
          <w:szCs w:val="30"/>
        </w:rPr>
        <w:t>.</w:t>
      </w:r>
      <w:r w:rsidRPr="009A1180">
        <w:rPr>
          <w:rFonts w:ascii="Calibri" w:eastAsia="SimSun" w:hAnsi="Calibri" w:cs="Calibri"/>
          <w:sz w:val="30"/>
          <w:lang w:val="be-BY"/>
        </w:rPr>
        <w:t> 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Я</w:t>
      </w:r>
      <w:r w:rsidRPr="009A1180">
        <w:rPr>
          <w:rFonts w:ascii="Times New Roman" w:eastAsia="SimSun" w:hAnsi="Times New Roman" w:cs="Times New Roman"/>
          <w:sz w:val="30"/>
          <w:szCs w:val="30"/>
        </w:rPr>
        <w:t>.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 Довгун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. 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–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Минск : Народная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асвета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>, 20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20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. 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–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2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79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с. : ил.</w:t>
      </w: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9A1180" w:rsidRPr="009A1180" w:rsidRDefault="009A1180" w:rsidP="009A1180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XI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класс</w:t>
      </w:r>
    </w:p>
    <w:p w:rsidR="00766DCD" w:rsidRDefault="009A1180" w:rsidP="009A1180">
      <w:proofErr w:type="gramStart"/>
      <w:r w:rsidRPr="009A1180">
        <w:rPr>
          <w:rFonts w:ascii="Times New Roman" w:eastAsia="SimSun" w:hAnsi="Times New Roman" w:cs="Times New Roman"/>
          <w:sz w:val="30"/>
          <w:szCs w:val="30"/>
        </w:rPr>
        <w:t>Биология :</w:t>
      </w:r>
      <w:proofErr w:type="gram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учеб. пособие для 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11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-го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кл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 xml:space="preserve">. учреждений общ. сред. образования с рус. яз. обучения / 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М</w:t>
      </w:r>
      <w:r w:rsidRPr="009A1180">
        <w:rPr>
          <w:rFonts w:ascii="Times New Roman" w:eastAsia="SimSun" w:hAnsi="Times New Roman" w:cs="Times New Roman"/>
          <w:sz w:val="30"/>
          <w:szCs w:val="30"/>
        </w:rPr>
        <w:t>.</w:t>
      </w: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Л</w:t>
      </w:r>
      <w:r w:rsidRPr="009A1180">
        <w:rPr>
          <w:rFonts w:ascii="Times New Roman" w:eastAsia="SimSun" w:hAnsi="Times New Roman" w:cs="Times New Roman"/>
          <w:sz w:val="30"/>
          <w:szCs w:val="30"/>
        </w:rPr>
        <w:t>.</w:t>
      </w: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Дашков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, 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А</w:t>
      </w:r>
      <w:r w:rsidRPr="009A1180">
        <w:rPr>
          <w:rFonts w:ascii="Times New Roman" w:eastAsia="SimSun" w:hAnsi="Times New Roman" w:cs="Times New Roman"/>
          <w:sz w:val="30"/>
          <w:szCs w:val="30"/>
        </w:rPr>
        <w:t>.</w:t>
      </w: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A1180">
        <w:rPr>
          <w:rFonts w:ascii="Times New Roman" w:eastAsia="SimSun" w:hAnsi="Times New Roman" w:cs="Times New Roman"/>
          <w:sz w:val="30"/>
          <w:szCs w:val="30"/>
        </w:rPr>
        <w:t>Г.</w:t>
      </w:r>
      <w:r w:rsidRPr="009A1180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Песнякевич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, 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А</w:t>
      </w:r>
      <w:r w:rsidRPr="009A1180">
        <w:rPr>
          <w:rFonts w:ascii="Times New Roman" w:eastAsia="SimSun" w:hAnsi="Times New Roman" w:cs="Times New Roman"/>
          <w:sz w:val="30"/>
          <w:szCs w:val="30"/>
        </w:rPr>
        <w:t>.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 М</w:t>
      </w:r>
      <w:r w:rsidRPr="009A1180">
        <w:rPr>
          <w:rFonts w:ascii="Times New Roman" w:eastAsia="SimSun" w:hAnsi="Times New Roman" w:cs="Times New Roman"/>
          <w:sz w:val="30"/>
          <w:szCs w:val="30"/>
        </w:rPr>
        <w:t>.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 Головач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. 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–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Минск : Народная </w:t>
      </w:r>
      <w:proofErr w:type="spellStart"/>
      <w:r w:rsidRPr="009A1180">
        <w:rPr>
          <w:rFonts w:ascii="Times New Roman" w:eastAsia="SimSun" w:hAnsi="Times New Roman" w:cs="Times New Roman"/>
          <w:sz w:val="30"/>
          <w:szCs w:val="30"/>
        </w:rPr>
        <w:t>асвета</w:t>
      </w:r>
      <w:proofErr w:type="spellEnd"/>
      <w:r w:rsidRPr="009A1180">
        <w:rPr>
          <w:rFonts w:ascii="Times New Roman" w:eastAsia="SimSun" w:hAnsi="Times New Roman" w:cs="Times New Roman"/>
          <w:sz w:val="30"/>
          <w:szCs w:val="30"/>
        </w:rPr>
        <w:t>, 20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21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. </w:t>
      </w:r>
      <w:r w:rsidRPr="009A1180">
        <w:rPr>
          <w:rFonts w:ascii="Times New Roman" w:eastAsia="SimSun" w:hAnsi="Times New Roman" w:cs="Times New Roman"/>
          <w:sz w:val="30"/>
          <w:szCs w:val="30"/>
          <w:lang w:val="be-BY"/>
        </w:rPr>
        <w:t>–</w:t>
      </w:r>
      <w:r w:rsidRPr="009A1180">
        <w:rPr>
          <w:rFonts w:ascii="Times New Roman" w:eastAsia="SimSun" w:hAnsi="Times New Roman" w:cs="Times New Roman"/>
          <w:sz w:val="30"/>
          <w:szCs w:val="30"/>
        </w:rPr>
        <w:t xml:space="preserve"> 303 с. : ил.</w:t>
      </w:r>
    </w:p>
    <w:sectPr w:rsidR="00766DCD" w:rsidSect="00D44C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F9" w:rsidRDefault="00935FF9" w:rsidP="00D44C41">
      <w:pPr>
        <w:spacing w:after="0" w:line="240" w:lineRule="auto"/>
      </w:pPr>
      <w:r>
        <w:separator/>
      </w:r>
    </w:p>
  </w:endnote>
  <w:endnote w:type="continuationSeparator" w:id="0">
    <w:p w:rsidR="00935FF9" w:rsidRDefault="00935FF9" w:rsidP="00D4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F9" w:rsidRDefault="00935FF9" w:rsidP="00D44C41">
      <w:pPr>
        <w:spacing w:after="0" w:line="240" w:lineRule="auto"/>
      </w:pPr>
      <w:r>
        <w:separator/>
      </w:r>
    </w:p>
  </w:footnote>
  <w:footnote w:type="continuationSeparator" w:id="0">
    <w:p w:rsidR="00935FF9" w:rsidRDefault="00935FF9" w:rsidP="00D4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585614"/>
      <w:docPartObj>
        <w:docPartGallery w:val="Page Numbers (Top of Page)"/>
        <w:docPartUnique/>
      </w:docPartObj>
    </w:sdtPr>
    <w:sdtContent>
      <w:p w:rsidR="00D44C41" w:rsidRDefault="00D44C41">
        <w:pPr>
          <w:pStyle w:val="a3"/>
          <w:jc w:val="center"/>
        </w:pPr>
        <w:r w:rsidRPr="00D44C4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D44C41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D44C41"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noProof/>
            <w:sz w:val="30"/>
            <w:szCs w:val="30"/>
          </w:rPr>
          <w:t>24</w:t>
        </w:r>
        <w:r w:rsidRPr="00D44C4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D44C41" w:rsidRDefault="00D44C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80"/>
    <w:rsid w:val="00766DCD"/>
    <w:rsid w:val="00935FF9"/>
    <w:rsid w:val="009A1180"/>
    <w:rsid w:val="00D4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5BB5F-ED17-4944-9419-D3B6DC9C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C41"/>
  </w:style>
  <w:style w:type="paragraph" w:styleId="a5">
    <w:name w:val="footer"/>
    <w:basedOn w:val="a"/>
    <w:link w:val="a6"/>
    <w:uiPriority w:val="99"/>
    <w:unhideWhenUsed/>
    <w:rsid w:val="00D4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7164</Words>
  <Characters>40841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2021-11-17T14:04:00Z</dcterms:created>
  <dcterms:modified xsi:type="dcterms:W3CDTF">2021-11-17T14:06:00Z</dcterms:modified>
</cp:coreProperties>
</file>