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02" w:rsidRDefault="008F3802" w:rsidP="008F380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F3802" w:rsidRDefault="008F3802" w:rsidP="008F380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F3802" w:rsidRDefault="008F3802" w:rsidP="008F3802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8F3802" w:rsidRDefault="008F3802" w:rsidP="008F380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F3802" w:rsidRDefault="008F3802" w:rsidP="008F3802">
      <w:pPr>
        <w:pStyle w:val="ConsPlusNonformat"/>
        <w:jc w:val="both"/>
      </w:pPr>
      <w:r>
        <w:t xml:space="preserve">                                                        01.09.2022 N 574</w:t>
      </w:r>
    </w:p>
    <w:p w:rsidR="008F3802" w:rsidRDefault="008F3802" w:rsidP="008F3802">
      <w:pPr>
        <w:pStyle w:val="ConsPlusNormal"/>
      </w:pPr>
    </w:p>
    <w:p w:rsidR="008F3802" w:rsidRDefault="008F3802" w:rsidP="008F3802">
      <w:pPr>
        <w:pStyle w:val="ConsPlusTitle"/>
        <w:jc w:val="center"/>
      </w:pPr>
      <w:bookmarkStart w:id="0" w:name="Par1143"/>
      <w:bookmarkEnd w:id="0"/>
      <w:r>
        <w:t>ПОЛОЖЕНИЕ</w:t>
      </w:r>
    </w:p>
    <w:p w:rsidR="008F3802" w:rsidRDefault="008F3802" w:rsidP="008F3802">
      <w:pPr>
        <w:pStyle w:val="ConsPlusTitle"/>
        <w:jc w:val="center"/>
      </w:pPr>
      <w:r>
        <w:t>О ПОРЯДКЕ И УСЛОВИЯХ ОТЧИСЛЕНИЯ ДЛЯ ПЕРЕВОДА, ПЕРЕВОДА ОБУЧАЮЩИХСЯ И ВОССТАНОВЛЕНИЯ ЛИЦ ДЛЯ ПРОДОЛЖЕНИЯ ПОЛУЧЕНИЯ ОБРАЗОВАНИЯ</w:t>
      </w:r>
    </w:p>
    <w:p w:rsidR="008F3802" w:rsidRDefault="008F3802" w:rsidP="008F3802">
      <w:pPr>
        <w:pStyle w:val="ConsPlusNormal"/>
        <w:rPr>
          <w:sz w:val="24"/>
          <w:szCs w:val="24"/>
        </w:rPr>
      </w:pPr>
    </w:p>
    <w:tbl>
      <w:tblPr>
        <w:tblW w:w="10212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12"/>
      </w:tblGrid>
      <w:tr w:rsidR="008F3802" w:rsidTr="008F380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8F3802" w:rsidRDefault="008F3802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10.05.2023 N 301)</w:t>
            </w:r>
          </w:p>
        </w:tc>
      </w:tr>
    </w:tbl>
    <w:p w:rsidR="008F3802" w:rsidRDefault="008F3802" w:rsidP="008F3802">
      <w:pPr>
        <w:pStyle w:val="ConsPlusNormal"/>
      </w:pPr>
    </w:p>
    <w:p w:rsidR="008F3802" w:rsidRDefault="008F3802" w:rsidP="008F380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8F3802" w:rsidRDefault="008F3802" w:rsidP="008F380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8F3802" w:rsidRDefault="008F3802" w:rsidP="008F3802">
      <w:pPr>
        <w:pStyle w:val="ConsPlusNormal"/>
      </w:pPr>
    </w:p>
    <w:p w:rsidR="008F3802" w:rsidRDefault="008F3802" w:rsidP="008F3802">
      <w:pPr>
        <w:pStyle w:val="ConsPlusNormal"/>
        <w:ind w:firstLine="540"/>
        <w:jc w:val="both"/>
      </w:pPr>
      <w:r>
        <w:t>1. Настоящим Положением определяются порядок и условия: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перевода </w:t>
      </w:r>
      <w:proofErr w:type="gramStart"/>
      <w:r>
        <w:t>обучающихся</w:t>
      </w:r>
      <w:proofErr w:type="gramEnd"/>
      <w:r>
        <w:t>, получающих высшее, среднее специальное, профессионально-техническое образование (далее - обучающиеся), из одного учреждения образования в другое учреждение образования (далее, если не указано иное, - отчисление для перевода);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перевода обучающихся для получения образования по другой специальности, в том числе при наличии медицинских противопоказаний к </w:t>
      </w:r>
      <w:proofErr w:type="gramStart"/>
      <w:r>
        <w:t>обучению по</w:t>
      </w:r>
      <w:proofErr w:type="gramEnd"/>
      <w:r>
        <w:t xml:space="preserve"> получаемой специальности, присваиваемой квалификации, а также перевода обучающихся для получения образования в другой форме получения образования (далее - перевод);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восстановления лиц для продолжения получения высшего, среднего специального, профессионально-технического образования в учреждениях образования (далее - восстановление).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Отчисление для перевода и перевод лиц, получающих образование по специальностям для Вооруженных Сил Республики Беларусь, транспортных войск, внутренних войск Министерства внутренних дел, органов государственной безопасности, органов пограничной службы, Службы безопасности Президента Республики Беларусь, Оперативно-аналитического центра при Президенте Республики Беларусь,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</w:t>
      </w:r>
      <w:proofErr w:type="gramEnd"/>
      <w:r>
        <w:t>, осуществляются в случаях и порядке, предусмотренных законодательством о прохождении соответствующей службы.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Перевод обучающихся в филиалах государственных колледжей,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осуществляется при наличии возможности по получаемой специальности, присваиваемой квалификации, в другой форме получения образования в пределах данного филиала в порядке и на условиях, установленных настоящим Положением.</w:t>
      </w:r>
      <w:proofErr w:type="gramEnd"/>
    </w:p>
    <w:p w:rsidR="008F3802" w:rsidRDefault="008F3802" w:rsidP="008F3802">
      <w:pPr>
        <w:pStyle w:val="ConsPlusNormal"/>
      </w:pPr>
    </w:p>
    <w:p w:rsidR="008F3802" w:rsidRDefault="008F3802" w:rsidP="008F380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8F3802" w:rsidRDefault="008F3802" w:rsidP="008F3802">
      <w:pPr>
        <w:pStyle w:val="ConsPlusNormal"/>
        <w:jc w:val="center"/>
      </w:pPr>
      <w:r>
        <w:rPr>
          <w:b/>
          <w:bCs/>
        </w:rPr>
        <w:t>ПОРЯДОК И УСЛОВИЯ ОТЧИСЛЕНИЯ ДЛЯ ПЕРЕВОДА, ПЕРЕВОДА, ВОССТАНОВЛЕНИЯ</w:t>
      </w:r>
    </w:p>
    <w:p w:rsidR="008F3802" w:rsidRDefault="008F3802" w:rsidP="008F3802">
      <w:pPr>
        <w:pStyle w:val="ConsPlusNormal"/>
      </w:pPr>
    </w:p>
    <w:p w:rsidR="008F3802" w:rsidRDefault="008F3802" w:rsidP="008F3802">
      <w:pPr>
        <w:pStyle w:val="ConsPlusNormal"/>
        <w:ind w:firstLine="540"/>
        <w:jc w:val="both"/>
      </w:pPr>
      <w:r>
        <w:t>4. Отчисление для перевода, перевод, восстановление осуществляются, как правило, в период летних или зимних каникул, за исключением случаев:</w:t>
      </w:r>
    </w:p>
    <w:p w:rsidR="008F3802" w:rsidRDefault="008F3802" w:rsidP="008F3802">
      <w:pPr>
        <w:pStyle w:val="ConsPlusNormal"/>
        <w:jc w:val="both"/>
      </w:pPr>
      <w:r>
        <w:t>(в ред. постановления Совмина от 10.05.2023 N 301)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proofErr w:type="gramStart"/>
      <w:r>
        <w:t>наличия у обучающегося медицинских противопоказаний к обучению по получаемой специальности, присваиваемой квалификации;</w:t>
      </w:r>
      <w:proofErr w:type="gramEnd"/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упразднения структурного подразделения, прекращения деятельности обособленного подразделения, реорганизации учреждения образования при отсутствии возможности продолжить образовательные отношения, ликвидации учреждения образования, прекращения лицензии на осуществление образовательной деятельности, предоставленной учреждению образования, в том </w:t>
      </w:r>
      <w:r>
        <w:lastRenderedPageBreak/>
        <w:t>числе в отношении одной или нескольких услуг, составляющих лицензируемую образовательную деятельность, осуществляемую учреждением образования, его обособленными подразделениями (филиалами);</w:t>
      </w:r>
    </w:p>
    <w:p w:rsidR="008F3802" w:rsidRDefault="008F3802" w:rsidP="008F3802">
      <w:pPr>
        <w:pStyle w:val="ConsPlusNormal"/>
        <w:jc w:val="both"/>
      </w:pPr>
      <w:r>
        <w:t>(в ред. постановления Совмина от 10.05.2023 N 301)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перевода обучающихся в филиалах государственных колледжей,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Отчисляться для перевода, переводиться, восстанавливаться вправе </w:t>
      </w:r>
      <w:proofErr w:type="gramStart"/>
      <w:r>
        <w:t>обучающиеся</w:t>
      </w:r>
      <w:proofErr w:type="gramEnd"/>
      <w:r>
        <w:t>, прошедшие промежуточную аттестацию за первый семестр или первое полугодие.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5. Условиями отчисления для перевода, перевода, восстановления являются: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наличие свободных мест в учреждении образования в пределах численности обучающихся, предусмотренной лицензией на осуществление образовательной деятельности, и (или) в рамках контрольных цифр приема по данной специальности и на данном курсе обучения;</w:t>
      </w:r>
    </w:p>
    <w:p w:rsidR="008F3802" w:rsidRDefault="008F3802" w:rsidP="008F3802">
      <w:pPr>
        <w:pStyle w:val="ConsPlusNormal"/>
        <w:jc w:val="both"/>
      </w:pPr>
      <w:r>
        <w:t>(в ред. постановления Совмина от 10.05.2023 N 301)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наличие у обучающегося возможности ликвидировать расхождения в учебно-программной документации и (или) академические задолженности (при наличии) в установленные сроки.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6. Информация о наличии свободных мест, количестве поданных заявлений по специальностям и курсам обучения размещается на официальных сайтах учреждений образования в глобальной компьютерной сети Интернет и обновляется по мере изменения контингента обучающихся и поступления заявлений.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Восстановление лиц для получения образования в вечерней, заочной или дистанционной формах получения образования за счет средств республиканского или местных бюджетов осуществляется в случаях, если эти лица работают в должности служащего (по профессии рабочего), осуществляют предпринимательскую деятельность или деятельность, не относящуюся в соответствии с законодательством к предпринимательской, по избранному профилю (направлению) образования.</w:t>
      </w:r>
      <w:proofErr w:type="gramEnd"/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8. Отчисление для перевода, перевод осуществляются на основании заявления обучающегося, его законного представителя, а восстановление - на основании заявления лица, желающего восстановиться, его законного представителя на имя руководителя учреждения образования (далее, если не указано иное, - заявление).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9. При отчислении для перевода необходимо: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9.1. предварительное получение </w:t>
      </w:r>
      <w:proofErr w:type="gramStart"/>
      <w:r>
        <w:t>обучающимся</w:t>
      </w:r>
      <w:proofErr w:type="gramEnd"/>
      <w:r>
        <w:t xml:space="preserve"> письменного согласия руководителя учреждения образования, в которое обучающийся желает перевестись (далее - письменное согласие на перевод).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proofErr w:type="gramStart"/>
      <w:r>
        <w:t>К заявлению на имя руководителя учреждения образования, в которое обучающийся желает перевестись, для получения письменного согласия на перевод прилагаются:</w:t>
      </w:r>
      <w:proofErr w:type="gramEnd"/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справка о том, что гражданин является обучающимся, с указанием специальности, курса обучения;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копия зачетной книжки или книжки успеваемости, заверенная руководителем учреждения образования, в котором </w:t>
      </w:r>
      <w:proofErr w:type="gramStart"/>
      <w:r>
        <w:t>обучающийся</w:t>
      </w:r>
      <w:proofErr w:type="gramEnd"/>
      <w:r>
        <w:t xml:space="preserve"> получает образование, или лицом, им уполномоченным;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медицинская справка о состоянии здоровья (при необходимости) по форме, установленной Министерством здравоохранения (далее - справка о состоянии здоровья).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В письменном согласии на перевод указывается срок окончания его действия;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bookmarkStart w:id="1" w:name="Par1181"/>
      <w:bookmarkEnd w:id="1"/>
      <w:r>
        <w:t>9.2. отчисление обучающегося из учреждения образования, в котором он получал образование.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proofErr w:type="gramStart"/>
      <w:r>
        <w:t xml:space="preserve">К заявлению на имя руководителя учреждения образования, в котором обучающийся </w:t>
      </w:r>
      <w:r>
        <w:lastRenderedPageBreak/>
        <w:t>получает образование, об отчислении для перевода прилагается письменное согласие на перевод;</w:t>
      </w:r>
      <w:proofErr w:type="gramEnd"/>
    </w:p>
    <w:p w:rsidR="008F3802" w:rsidRDefault="008F3802" w:rsidP="008F3802">
      <w:pPr>
        <w:pStyle w:val="ConsPlusNormal"/>
        <w:spacing w:before="200"/>
        <w:ind w:firstLine="540"/>
        <w:jc w:val="both"/>
      </w:pPr>
      <w:bookmarkStart w:id="2" w:name="Par1183"/>
      <w:bookmarkEnd w:id="2"/>
      <w:r>
        <w:t>9.3. осуществление приема (зачисления) обучающегося в учреждение образования, в которое он желает перевестись для продолжения получения образования.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К заявлению на имя руководителя учреждения образования для приема (зачисления) в учреждение образования, в которое </w:t>
      </w:r>
      <w:proofErr w:type="gramStart"/>
      <w:r>
        <w:t>обучающийся</w:t>
      </w:r>
      <w:proofErr w:type="gramEnd"/>
      <w:r>
        <w:t xml:space="preserve"> желает перевестись для продолжения получения образования, прилагается копия решения руководителя учреждения образования, в котором обучающийся получал образование, о его отчислении.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10. В случае перевода к заявлению прилагается справка о состоянии здоровья (при необходимости).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11. В случае восстановления к заявлению прилагаются: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оригинал документа об образовании;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справка об обучении, другой документ об обучении (при необходимости);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справка о состоянии здоровья;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6 фотографий размером 3 x 4 сантиметра;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заключение врачебно-консультационной или медико-реабилитационной экспертной комиссии об отсутствии противопоказаний для </w:t>
      </w:r>
      <w:proofErr w:type="gramStart"/>
      <w:r>
        <w:t>обучения по</w:t>
      </w:r>
      <w:proofErr w:type="gramEnd"/>
      <w:r>
        <w:t xml:space="preserve"> выбранной специальности (для лиц с особенностями психофизического развития, детей-инвалидов, инвалидов I - III группы).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proofErr w:type="gramStart"/>
      <w:r>
        <w:t>В случае подачи заявления от имени обучающегося либо лица, желающего восстановиться, его законным представителем предъявляются документы, удостоверяющие личность и подтверждающие статус законного представителя, копия документа, удостоверяющего личность обучающегося либо лица, желающего восстановиться.</w:t>
      </w:r>
      <w:proofErr w:type="gramEnd"/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12. Заявления рассматриваются руководителями учреждений образования не позднее 15 календарных дней со дня их поступления.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При рассмотрении заявления (за исключением заявлений, указанных в подпунктах 9.2 и 9.3 пункта 9 настоящего Положения) руководитель учреждения образования определяет необходимость проведения с обучающимся либо лицом, желающим восстановиться, собеседования и информирует его о времени и форме проведения собеседования. Собеседование проводится в порядке, определяемом учреждением образования, в целях установления возможности продолжения обучения в учреждении образования.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Принятие решения руководителем учреждения образования о выдаче письменного согласия на перевод, переводе, восстановлении в случае, если на свободное место претендует более одного человека, осуществляется на основании среднего арифметического имеющихся отметок по учебным дисциплинам, учебным предметам, модулям, курсовым проектам (курсовым работам) и практике у обучающегося, претендующего на перевод, лица, претендующего на восстановление.</w:t>
      </w:r>
      <w:proofErr w:type="gramEnd"/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14. Решение руководителя учреждения образования об отчислении из учреждения образования, в котором </w:t>
      </w:r>
      <w:proofErr w:type="gramStart"/>
      <w:r>
        <w:t>обучающийся</w:t>
      </w:r>
      <w:proofErr w:type="gramEnd"/>
      <w:r>
        <w:t xml:space="preserve"> получал образование, должно содержать информацию, предусмотренную частью первой пункта 1 статьи 68 Кодекса Республики Беларусь об образовании.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Решение руководителя учреждения образования о переводе должно содержать информацию, предусмотренную частью первой пункта 1 статьи 67 Кодекса Республики Беларусь об образовании.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proofErr w:type="gramStart"/>
      <w:r>
        <w:t xml:space="preserve">В решении руководителя учреждения образования о приеме (зачислении) в учреждение образования для продолжения получения образования при переводе из иного учреждения образования и решении руководителя учреждения образования, в котором лицо изъявило желание восстановиться для продолжения получения образования, указываются основание, дата возникновения образовательных отношений, срок и график ликвидации расхождений в учебно-программной документации (при наличии), а также при необходимости иные условия приема </w:t>
      </w:r>
      <w:r>
        <w:lastRenderedPageBreak/>
        <w:t>(зачисления).</w:t>
      </w:r>
      <w:proofErr w:type="gramEnd"/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При этом срок ликвидации расхождений в учебно-программной документации может совпадать со сроками проведения промежуточной аттестации за семестр или полугодие, в течение которых было осуществлено восстановление.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Решения, указанные в настоящем пункте, оформляются приказом руководителя соответствующего учреждения образования (далее, если не указано иное, - приказ).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15. При отчислении для перевода личное дело обучающегося с оригиналами документов в течение 10 календарных дней после издания приказа передается в учреждение образования, в которое </w:t>
      </w:r>
      <w:proofErr w:type="gramStart"/>
      <w:r>
        <w:t>обучающийся</w:t>
      </w:r>
      <w:proofErr w:type="gramEnd"/>
      <w:r>
        <w:t xml:space="preserve"> переводится.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proofErr w:type="gramStart"/>
      <w:r>
        <w:t>В учреждении образования, из которого обучающийся отчисляется для перевода, остается личное дело обучающегося с копиями документов, находившихся в личном деле, запрос, на основании которого передано личное дело, заявление об отчислении в связи с переводом, копия приказа руководителя учреждения образования об отчислении для перевода, копия справки об обучении, зачетная книжка или книжка успеваемости.</w:t>
      </w:r>
      <w:proofErr w:type="gramEnd"/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При приеме (зачислении) обучающемуся в зачетной книжке, книжке успеваемости проставляются отметки по ранее изученным им учебным дисциплинам, учебным предметам, модулям, сданным зачетам (дифференцированным зачетам), курсовым проектам (курсовым работам) и практике в соответствии с учебным планом, по которому продолжится получение образования.</w:t>
      </w:r>
      <w:proofErr w:type="gramEnd"/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17. При отчислении для перевода </w:t>
      </w:r>
      <w:proofErr w:type="gramStart"/>
      <w:r>
        <w:t>обучающемуся</w:t>
      </w:r>
      <w:proofErr w:type="gramEnd"/>
      <w:r>
        <w:t xml:space="preserve"> в течение пяти календарных дней со дня принятия (издания) приказа выдается справка об обучении.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18. Восстановление лиц, с которыми были заключены договоры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образованием, осуществляется на условиях целевой подготовки.</w:t>
      </w:r>
    </w:p>
    <w:p w:rsidR="008F3802" w:rsidRDefault="008F3802" w:rsidP="008F3802">
      <w:pPr>
        <w:pStyle w:val="ConsPlusNormal"/>
      </w:pPr>
    </w:p>
    <w:p w:rsidR="008F3802" w:rsidRDefault="008F3802" w:rsidP="008F3802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8F3802" w:rsidRDefault="008F3802" w:rsidP="008F3802">
      <w:pPr>
        <w:pStyle w:val="ConsPlusNormal"/>
        <w:jc w:val="center"/>
      </w:pPr>
      <w:r>
        <w:rPr>
          <w:b/>
          <w:bCs/>
        </w:rPr>
        <w:t>ОСОБЕННОСТИ ОРГАНИЗАЦИИ ОТЧИСЛЕНИЯ ДЛЯ ПЕРЕВОДА, ПЕРЕВОДА</w:t>
      </w:r>
    </w:p>
    <w:p w:rsidR="008F3802" w:rsidRDefault="008F3802" w:rsidP="008F3802">
      <w:pPr>
        <w:pStyle w:val="ConsPlusNormal"/>
      </w:pPr>
    </w:p>
    <w:p w:rsidR="008F3802" w:rsidRDefault="008F3802" w:rsidP="008F3802">
      <w:pPr>
        <w:pStyle w:val="ConsPlusNormal"/>
        <w:ind w:firstLine="540"/>
        <w:jc w:val="both"/>
      </w:pPr>
      <w:r>
        <w:t>19. В случае упразднения структурного подразделения, прекращения деятельности обособленного подразделения, реорганизации учреждения образования учреждение образования принимает меры по переводу обучающихся с их согласия (согласия законных представителей) для получения образования по другой специальности, в другой форме получения образования в пределах данного учреждения образования.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bookmarkStart w:id="3" w:name="Par1211"/>
      <w:bookmarkEnd w:id="3"/>
      <w:r>
        <w:t xml:space="preserve">20. При отсутствии возможности продолжить с </w:t>
      </w:r>
      <w:proofErr w:type="gramStart"/>
      <w:r>
        <w:t>обучающимися</w:t>
      </w:r>
      <w:proofErr w:type="gramEnd"/>
      <w:r>
        <w:t xml:space="preserve"> образовательные отношения учредителем учреждения образования (уполномоченным им органом) осуществляется их перевод в другие учреждения образования, реализующие соответствующие образовательные программы, с согласия этих обучающихся (их законных представителей) в случаях: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упразднения структурного подразделения, прекращения деятельности обособленного подразделения, реорганизации учреждения образования;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отсутствия согласия обучающегося (его законного представителя) на перевод для получения образования по другой специальности, в другой форме получения образования в пределах данного учреждения образования;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ликвидации учреждения образования;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прекращения лицензии на осуществление образовательной деятельности, предоставленной учреждению образования, в том числе в отношении одной или нескольких услуг, составляющих лицензируемую образовательную деятельность, осуществляемую учреждением образования, его обособленными подразделениями (филиалами).</w:t>
      </w:r>
    </w:p>
    <w:p w:rsidR="008F3802" w:rsidRDefault="008F3802" w:rsidP="008F3802">
      <w:pPr>
        <w:pStyle w:val="ConsPlusNormal"/>
        <w:jc w:val="both"/>
      </w:pPr>
      <w:r>
        <w:t>(в ред. постановления Совмина от 10.05.2023 N 301)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21. В случаях, предусмотренных в пункте 20 настоящего Положения: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определяется структурное подразделение или лицо, на которое возлагается ответственность </w:t>
      </w:r>
      <w:r>
        <w:lastRenderedPageBreak/>
        <w:t>за организацию отчисления для перевода обучающихся;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>определяется перечень учреждений образования, в которые будет осуществлен перевод обучающихся;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принимаются иные меры, необходимые для организации перевода </w:t>
      </w:r>
      <w:proofErr w:type="gramStart"/>
      <w:r>
        <w:t>обучающихся</w:t>
      </w:r>
      <w:proofErr w:type="gramEnd"/>
      <w:r>
        <w:t>.</w:t>
      </w:r>
    </w:p>
    <w:p w:rsidR="008F3802" w:rsidRDefault="008F3802" w:rsidP="008F3802">
      <w:pPr>
        <w:pStyle w:val="ConsPlusNormal"/>
        <w:spacing w:before="200"/>
        <w:ind w:firstLine="540"/>
        <w:jc w:val="both"/>
      </w:pPr>
      <w:r>
        <w:t xml:space="preserve">22. Учредитель учреждения образования или уполномоченный им орган либо учреждение образования информирует Министерство образования о возникновении обстоятельств, указанных в пункте 20 настоящего Положения, контингенте обучающихся, подлежащих отчислению для перевода, об учреждениях образования, в которые возможен перевод, и принимаемых мерах для отчисления для перевода. Министерство образования при необходимости оказывает учреждению образования содействие в отчислении для перевода </w:t>
      </w:r>
      <w:proofErr w:type="gramStart"/>
      <w:r>
        <w:t>обучающихся</w:t>
      </w:r>
      <w:proofErr w:type="gramEnd"/>
      <w:r>
        <w:t>.</w:t>
      </w:r>
    </w:p>
    <w:p w:rsidR="008F3802" w:rsidRDefault="008F3802" w:rsidP="008F3802">
      <w:pPr>
        <w:pStyle w:val="ConsPlusNormal"/>
        <w:ind w:firstLine="540"/>
      </w:pPr>
    </w:p>
    <w:p w:rsidR="00B02536" w:rsidRDefault="00B02536">
      <w:bookmarkStart w:id="4" w:name="_GoBack"/>
      <w:bookmarkEnd w:id="4"/>
    </w:p>
    <w:sectPr w:rsidR="00B0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02"/>
    <w:rsid w:val="008F3802"/>
    <w:rsid w:val="00B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Борикова Людмила Валерьевна</dc:creator>
  <cp:lastModifiedBy>Борикова Людмила Валерьевна</cp:lastModifiedBy>
  <cp:revision>1</cp:revision>
  <dcterms:created xsi:type="dcterms:W3CDTF">2023-08-14T07:50:00Z</dcterms:created>
  <dcterms:modified xsi:type="dcterms:W3CDTF">2023-08-14T07:51:00Z</dcterms:modified>
</cp:coreProperties>
</file>