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DC" w:rsidRPr="005342C3" w:rsidRDefault="00D529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29E7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D529E7">
        <w:rPr>
          <w:rFonts w:ascii="Times New Roman" w:hAnsi="Times New Roman" w:cs="Times New Roman"/>
          <w:sz w:val="24"/>
          <w:szCs w:val="24"/>
        </w:rPr>
        <w:t xml:space="preserve"> disciplines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5342C3" w:rsidRPr="005342C3" w:rsidTr="005342C3">
        <w:tc>
          <w:tcPr>
            <w:tcW w:w="6345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0A11B5" w:rsidRPr="00AD406D" w:rsidTr="005342C3">
        <w:tc>
          <w:tcPr>
            <w:tcW w:w="6345" w:type="dxa"/>
            <w:vAlign w:val="center"/>
          </w:tcPr>
          <w:p w:rsidR="000A11B5" w:rsidRPr="000A11B5" w:rsidRDefault="000A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1613" w:type="dxa"/>
            <w:vAlign w:val="center"/>
          </w:tcPr>
          <w:p w:rsidR="000A11B5" w:rsidRPr="00424B76" w:rsidRDefault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3" w:type="dxa"/>
            <w:vAlign w:val="center"/>
          </w:tcPr>
          <w:p w:rsidR="000A11B5" w:rsidRPr="00AD406D" w:rsidRDefault="000A11B5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AD406D" w:rsidTr="005342C3">
        <w:tc>
          <w:tcPr>
            <w:tcW w:w="6345" w:type="dxa"/>
            <w:vAlign w:val="center"/>
          </w:tcPr>
          <w:p w:rsidR="000A11B5" w:rsidRPr="000A11B5" w:rsidRDefault="000A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</w:p>
        </w:tc>
        <w:tc>
          <w:tcPr>
            <w:tcW w:w="1613" w:type="dxa"/>
            <w:vAlign w:val="center"/>
          </w:tcPr>
          <w:p w:rsidR="000A11B5" w:rsidRPr="00424B76" w:rsidRDefault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3" w:type="dxa"/>
            <w:vAlign w:val="center"/>
          </w:tcPr>
          <w:p w:rsidR="000A11B5" w:rsidRPr="00AD406D" w:rsidRDefault="000A11B5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0A11B5" w:rsidTr="005342C3">
        <w:tc>
          <w:tcPr>
            <w:tcW w:w="6345" w:type="dxa"/>
            <w:vAlign w:val="center"/>
          </w:tcPr>
          <w:p w:rsidR="000A11B5" w:rsidRPr="00B64190" w:rsidRDefault="000A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and methodology of scientific research in design</w:t>
            </w:r>
          </w:p>
        </w:tc>
        <w:tc>
          <w:tcPr>
            <w:tcW w:w="1613" w:type="dxa"/>
            <w:vAlign w:val="center"/>
          </w:tcPr>
          <w:p w:rsidR="000A11B5" w:rsidRPr="000A11B5" w:rsidRDefault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3" w:type="dxa"/>
            <w:vAlign w:val="center"/>
          </w:tcPr>
          <w:p w:rsidR="000A11B5" w:rsidRPr="000A11B5" w:rsidRDefault="000A11B5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AD406D" w:rsidTr="005342C3">
        <w:tc>
          <w:tcPr>
            <w:tcW w:w="6345" w:type="dxa"/>
            <w:vAlign w:val="center"/>
          </w:tcPr>
          <w:p w:rsidR="000A11B5" w:rsidRPr="000A11B5" w:rsidRDefault="000A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vAlign w:val="center"/>
          </w:tcPr>
          <w:p w:rsidR="000A11B5" w:rsidRPr="00AD406D" w:rsidRDefault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613" w:type="dxa"/>
            <w:vAlign w:val="center"/>
          </w:tcPr>
          <w:p w:rsidR="000A11B5" w:rsidRPr="00AD406D" w:rsidRDefault="000A11B5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2C3" w:rsidRPr="000A11B5" w:rsidTr="005342C3">
        <w:tc>
          <w:tcPr>
            <w:tcW w:w="6345" w:type="dxa"/>
            <w:vAlign w:val="center"/>
          </w:tcPr>
          <w:p w:rsidR="005342C3" w:rsidRPr="00B64190" w:rsidRDefault="000A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technology in the project activities of the designer</w:t>
            </w:r>
          </w:p>
        </w:tc>
        <w:tc>
          <w:tcPr>
            <w:tcW w:w="1613" w:type="dxa"/>
            <w:vAlign w:val="center"/>
          </w:tcPr>
          <w:p w:rsidR="005342C3" w:rsidRPr="000A11B5" w:rsidRDefault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13" w:type="dxa"/>
            <w:vAlign w:val="center"/>
          </w:tcPr>
          <w:p w:rsidR="005342C3" w:rsidRPr="000A11B5" w:rsidRDefault="000A11B5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0A11B5" w:rsidTr="005342C3">
        <w:tc>
          <w:tcPr>
            <w:tcW w:w="6345" w:type="dxa"/>
            <w:vAlign w:val="center"/>
          </w:tcPr>
          <w:p w:rsidR="000A11B5" w:rsidRPr="00B64190" w:rsidRDefault="000A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Pedagogy and psychology of higher school</w:t>
            </w:r>
          </w:p>
        </w:tc>
        <w:tc>
          <w:tcPr>
            <w:tcW w:w="1613" w:type="dxa"/>
            <w:vAlign w:val="center"/>
          </w:tcPr>
          <w:p w:rsidR="000A11B5" w:rsidRPr="000A11B5" w:rsidRDefault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  <w:vAlign w:val="center"/>
          </w:tcPr>
          <w:p w:rsidR="000A11B5" w:rsidRPr="000A11B5" w:rsidRDefault="000A11B5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0A11B5" w:rsidTr="005342C3">
        <w:tc>
          <w:tcPr>
            <w:tcW w:w="6345" w:type="dxa"/>
            <w:vAlign w:val="center"/>
          </w:tcPr>
          <w:p w:rsidR="000A11B5" w:rsidRPr="000A11B5" w:rsidRDefault="000A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Communicative</w:t>
            </w:r>
            <w:proofErr w:type="spellEnd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</w:p>
        </w:tc>
        <w:tc>
          <w:tcPr>
            <w:tcW w:w="1613" w:type="dxa"/>
            <w:vAlign w:val="center"/>
          </w:tcPr>
          <w:p w:rsidR="000A11B5" w:rsidRPr="000A11B5" w:rsidRDefault="000A11B5" w:rsidP="00E5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  <w:vAlign w:val="center"/>
          </w:tcPr>
          <w:p w:rsidR="000A11B5" w:rsidRPr="000A11B5" w:rsidRDefault="000A11B5" w:rsidP="00E5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0A11B5" w:rsidTr="005342C3">
        <w:tc>
          <w:tcPr>
            <w:tcW w:w="6345" w:type="dxa"/>
            <w:vAlign w:val="center"/>
          </w:tcPr>
          <w:p w:rsidR="000A11B5" w:rsidRPr="000A11B5" w:rsidRDefault="000A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proofErr w:type="spellEnd"/>
          </w:p>
        </w:tc>
        <w:tc>
          <w:tcPr>
            <w:tcW w:w="1613" w:type="dxa"/>
            <w:vAlign w:val="center"/>
          </w:tcPr>
          <w:p w:rsidR="000A11B5" w:rsidRPr="000A11B5" w:rsidRDefault="000A11B5" w:rsidP="00E5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13" w:type="dxa"/>
            <w:vAlign w:val="center"/>
          </w:tcPr>
          <w:p w:rsidR="000A11B5" w:rsidRPr="000A11B5" w:rsidRDefault="000A11B5" w:rsidP="00E5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4B76" w:rsidRPr="000A11B5" w:rsidTr="005342C3">
        <w:tc>
          <w:tcPr>
            <w:tcW w:w="6345" w:type="dxa"/>
            <w:vAlign w:val="center"/>
          </w:tcPr>
          <w:p w:rsidR="00424B76" w:rsidRPr="000A11B5" w:rsidRDefault="000A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B5">
              <w:rPr>
                <w:rFonts w:ascii="Times New Roman" w:hAnsi="Times New Roman" w:cs="Times New Roman"/>
                <w:sz w:val="24"/>
                <w:szCs w:val="24"/>
              </w:rPr>
              <w:t>Business foreign language</w:t>
            </w:r>
          </w:p>
        </w:tc>
        <w:tc>
          <w:tcPr>
            <w:tcW w:w="1613" w:type="dxa"/>
            <w:vAlign w:val="center"/>
          </w:tcPr>
          <w:p w:rsidR="00424B76" w:rsidRPr="000A11B5" w:rsidRDefault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3" w:type="dxa"/>
            <w:vAlign w:val="center"/>
          </w:tcPr>
          <w:p w:rsidR="00424B76" w:rsidRPr="000A11B5" w:rsidRDefault="000A11B5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A11B5" w:rsidRPr="000A11B5" w:rsidRDefault="000A11B5" w:rsidP="00B64190">
      <w:pPr>
        <w:rPr>
          <w:rFonts w:ascii="Times New Roman" w:hAnsi="Times New Roman" w:cs="Times New Roman"/>
          <w:sz w:val="24"/>
          <w:szCs w:val="24"/>
        </w:rPr>
      </w:pPr>
    </w:p>
    <w:sectPr w:rsidR="000A11B5" w:rsidRPr="000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0A11B5"/>
    <w:rsid w:val="00424B76"/>
    <w:rsid w:val="00504160"/>
    <w:rsid w:val="005342C3"/>
    <w:rsid w:val="005B3252"/>
    <w:rsid w:val="006966D1"/>
    <w:rsid w:val="00987126"/>
    <w:rsid w:val="00AD406D"/>
    <w:rsid w:val="00B64190"/>
    <w:rsid w:val="00D529E7"/>
    <w:rsid w:val="00E543F6"/>
    <w:rsid w:val="00F43CDC"/>
    <w:rsid w:val="00F9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2928A-FAC6-41CA-A371-1FB821BB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Петнянос Мария Владимировна</cp:lastModifiedBy>
  <cp:revision>2</cp:revision>
  <dcterms:created xsi:type="dcterms:W3CDTF">2022-03-23T07:55:00Z</dcterms:created>
  <dcterms:modified xsi:type="dcterms:W3CDTF">2022-03-23T07:55:00Z</dcterms:modified>
</cp:coreProperties>
</file>